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7C91D" w14:textId="08259A24" w:rsidR="00330A16" w:rsidRDefault="00FD696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597114D" wp14:editId="42B63FB9">
            <wp:extent cx="809897" cy="1063139"/>
            <wp:effectExtent l="0" t="0" r="0" b="0"/>
            <wp:docPr id="297727847" name="Image 1" descr="Une image contenant oiseau, symbole, dessin, Emblè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727847" name="Image 1" descr="Une image contenant oiseau, symbole, dessin, Emblèm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327" cy="118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2E5">
        <w:rPr>
          <w:sz w:val="32"/>
          <w:szCs w:val="32"/>
        </w:rPr>
        <w:tab/>
      </w:r>
      <w:r w:rsidR="00FC42E5">
        <w:rPr>
          <w:sz w:val="32"/>
          <w:szCs w:val="32"/>
        </w:rPr>
        <w:tab/>
      </w:r>
    </w:p>
    <w:p w14:paraId="700B077E" w14:textId="77777777" w:rsidR="00330A16" w:rsidRDefault="00330A16">
      <w:pPr>
        <w:rPr>
          <w:sz w:val="32"/>
          <w:szCs w:val="32"/>
        </w:rPr>
      </w:pPr>
    </w:p>
    <w:p w14:paraId="722B622F" w14:textId="3F62559B" w:rsidR="00D90102" w:rsidRPr="00330A16" w:rsidRDefault="00D90102" w:rsidP="00D9010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  <w:r w:rsidRPr="00330A16">
        <w:rPr>
          <w:b/>
          <w:sz w:val="24"/>
          <w:szCs w:val="24"/>
        </w:rPr>
        <w:t xml:space="preserve">Itinéraire du </w:t>
      </w:r>
      <w:r w:rsidR="00FD6969">
        <w:rPr>
          <w:b/>
          <w:sz w:val="24"/>
          <w:szCs w:val="24"/>
        </w:rPr>
        <w:t>parcours N°</w:t>
      </w:r>
      <w:r w:rsidR="004165D0">
        <w:rPr>
          <w:b/>
          <w:sz w:val="24"/>
          <w:szCs w:val="24"/>
        </w:rPr>
        <w:t>2</w:t>
      </w:r>
      <w:r w:rsidRPr="00330A16">
        <w:rPr>
          <w:b/>
          <w:sz w:val="24"/>
          <w:szCs w:val="24"/>
        </w:rPr>
        <w:t xml:space="preserve"> : </w:t>
      </w:r>
      <w:r w:rsidR="004165D0">
        <w:rPr>
          <w:b/>
          <w:sz w:val="24"/>
          <w:szCs w:val="24"/>
        </w:rPr>
        <w:t>5</w:t>
      </w:r>
      <w:r w:rsidR="00FD6969">
        <w:rPr>
          <w:b/>
          <w:sz w:val="24"/>
          <w:szCs w:val="24"/>
        </w:rPr>
        <w:t xml:space="preserve"> </w:t>
      </w:r>
      <w:r w:rsidRPr="00330A16">
        <w:rPr>
          <w:b/>
          <w:sz w:val="24"/>
          <w:szCs w:val="24"/>
        </w:rPr>
        <w:t>km</w:t>
      </w:r>
      <w:r w:rsidR="00FD6969">
        <w:rPr>
          <w:b/>
          <w:sz w:val="24"/>
          <w:szCs w:val="24"/>
        </w:rPr>
        <w:t xml:space="preserve"> </w:t>
      </w:r>
      <w:r w:rsidR="004165D0">
        <w:rPr>
          <w:b/>
          <w:sz w:val="24"/>
          <w:szCs w:val="24"/>
        </w:rPr>
        <w:t>1</w:t>
      </w:r>
      <w:r w:rsidRPr="00330A16">
        <w:rPr>
          <w:b/>
          <w:sz w:val="24"/>
          <w:szCs w:val="24"/>
        </w:rPr>
        <w:t>00</w:t>
      </w:r>
    </w:p>
    <w:p w14:paraId="324EFEDB" w14:textId="255BE69A" w:rsidR="00D90102" w:rsidRPr="004165D0" w:rsidRDefault="00D90102" w:rsidP="00FD6969">
      <w:pPr>
        <w:jc w:val="center"/>
        <w:rPr>
          <w:b/>
          <w:color w:val="000000" w:themeColor="text1"/>
          <w:sz w:val="24"/>
          <w:szCs w:val="24"/>
        </w:rPr>
      </w:pPr>
      <w:r w:rsidRPr="004165D0">
        <w:rPr>
          <w:b/>
          <w:color w:val="000000" w:themeColor="text1"/>
          <w:sz w:val="24"/>
          <w:szCs w:val="24"/>
        </w:rPr>
        <w:t xml:space="preserve">Balisage de couleur </w:t>
      </w:r>
      <w:r w:rsidR="004165D0" w:rsidRPr="004165D0">
        <w:rPr>
          <w:b/>
          <w:color w:val="000000" w:themeColor="text1"/>
          <w:sz w:val="24"/>
          <w:szCs w:val="24"/>
        </w:rPr>
        <w:t>jaune</w:t>
      </w:r>
    </w:p>
    <w:p w14:paraId="1B93D90C" w14:textId="77777777" w:rsidR="00D90102" w:rsidRPr="00330A16" w:rsidRDefault="00D90102" w:rsidP="00D90102">
      <w:pPr>
        <w:rPr>
          <w:b/>
          <w:sz w:val="24"/>
          <w:szCs w:val="24"/>
        </w:rPr>
      </w:pPr>
      <w:r w:rsidRPr="00330A16">
        <w:rPr>
          <w:sz w:val="24"/>
          <w:szCs w:val="24"/>
        </w:rPr>
        <w:t xml:space="preserve">Départ du parvis de l’église </w:t>
      </w:r>
      <w:r w:rsidRPr="00330A16">
        <w:rPr>
          <w:b/>
          <w:sz w:val="24"/>
          <w:szCs w:val="24"/>
        </w:rPr>
        <w:t>Saint Rémi de Ponchon.</w:t>
      </w:r>
    </w:p>
    <w:p w14:paraId="31A46D90" w14:textId="77777777" w:rsidR="004165D0" w:rsidRPr="00330A16" w:rsidRDefault="004165D0" w:rsidP="004165D0">
      <w:pPr>
        <w:spacing w:after="0" w:line="240" w:lineRule="auto"/>
        <w:rPr>
          <w:sz w:val="24"/>
          <w:szCs w:val="24"/>
        </w:rPr>
      </w:pPr>
      <w:r w:rsidRPr="00330A16">
        <w:rPr>
          <w:sz w:val="24"/>
          <w:szCs w:val="24"/>
        </w:rPr>
        <w:t xml:space="preserve">Descendre les escaliers et prendre à droite rue du Pont </w:t>
      </w:r>
      <w:proofErr w:type="spellStart"/>
      <w:proofErr w:type="gramStart"/>
      <w:r w:rsidRPr="00330A16">
        <w:rPr>
          <w:sz w:val="24"/>
          <w:szCs w:val="24"/>
        </w:rPr>
        <w:t>Delettre</w:t>
      </w:r>
      <w:proofErr w:type="spellEnd"/>
      <w:r w:rsidRPr="00330A16">
        <w:rPr>
          <w:sz w:val="24"/>
          <w:szCs w:val="24"/>
        </w:rPr>
        <w:t xml:space="preserve"> .</w:t>
      </w:r>
      <w:proofErr w:type="gramEnd"/>
    </w:p>
    <w:p w14:paraId="0C0BE955" w14:textId="77777777" w:rsidR="004165D0" w:rsidRPr="00330A16" w:rsidRDefault="004165D0" w:rsidP="004165D0">
      <w:pPr>
        <w:spacing w:after="0" w:line="240" w:lineRule="auto"/>
        <w:rPr>
          <w:sz w:val="24"/>
          <w:szCs w:val="24"/>
        </w:rPr>
      </w:pPr>
      <w:r w:rsidRPr="00330A16">
        <w:rPr>
          <w:sz w:val="24"/>
          <w:szCs w:val="24"/>
        </w:rPr>
        <w:t>Prendre la 1</w:t>
      </w:r>
      <w:r w:rsidRPr="00330A16">
        <w:rPr>
          <w:sz w:val="24"/>
          <w:szCs w:val="24"/>
          <w:vertAlign w:val="superscript"/>
        </w:rPr>
        <w:t>ère</w:t>
      </w:r>
      <w:r w:rsidRPr="00330A16">
        <w:rPr>
          <w:sz w:val="24"/>
          <w:szCs w:val="24"/>
        </w:rPr>
        <w:t xml:space="preserve"> à gauche, rue du Pont Courtin ou Morel Cyr, puis à droite chemin du Pont Courtin, ensuite à gauche chemin du champ Mulot jusqu'à la route départementale 125</w:t>
      </w:r>
      <w:r>
        <w:rPr>
          <w:sz w:val="24"/>
          <w:szCs w:val="24"/>
        </w:rPr>
        <w:t>.</w:t>
      </w:r>
      <w:r w:rsidRPr="00330A16">
        <w:rPr>
          <w:sz w:val="24"/>
          <w:szCs w:val="24"/>
        </w:rPr>
        <w:t xml:space="preserve"> Traverser et prendre en face la rue du Moulin de Pierre jusqu’à la D 1001   </w:t>
      </w:r>
    </w:p>
    <w:p w14:paraId="40032850" w14:textId="7CC5E86A" w:rsidR="004165D0" w:rsidRDefault="004165D0" w:rsidP="004165D0">
      <w:pPr>
        <w:spacing w:after="0" w:line="240" w:lineRule="auto"/>
        <w:rPr>
          <w:sz w:val="24"/>
          <w:szCs w:val="24"/>
        </w:rPr>
      </w:pPr>
      <w:r w:rsidRPr="00330A16">
        <w:rPr>
          <w:sz w:val="24"/>
          <w:szCs w:val="24"/>
        </w:rPr>
        <w:t>Prendre le passage piéton en face de la station-service de lavage, et descendre à droite jusqu’à la dernière maison, prendre à gauche le chemin de terre,</w:t>
      </w:r>
      <w:r w:rsidRPr="00330A16">
        <w:rPr>
          <w:b/>
          <w:sz w:val="24"/>
          <w:szCs w:val="24"/>
        </w:rPr>
        <w:t xml:space="preserve"> début du chemin 40 dit de la Planquette jusqu’à Tillard</w:t>
      </w:r>
      <w:r w:rsidRPr="00330A16">
        <w:rPr>
          <w:sz w:val="24"/>
          <w:szCs w:val="24"/>
        </w:rPr>
        <w:t>.</w:t>
      </w:r>
    </w:p>
    <w:p w14:paraId="542E5503" w14:textId="77777777" w:rsidR="004165D0" w:rsidRPr="00330A16" w:rsidRDefault="004165D0" w:rsidP="004165D0">
      <w:pPr>
        <w:spacing w:after="0" w:line="240" w:lineRule="auto"/>
        <w:rPr>
          <w:sz w:val="24"/>
          <w:szCs w:val="24"/>
        </w:rPr>
      </w:pPr>
    </w:p>
    <w:p w14:paraId="108026AA" w14:textId="77777777" w:rsidR="004165D0" w:rsidRDefault="004165D0" w:rsidP="004165D0">
      <w:pPr>
        <w:rPr>
          <w:sz w:val="24"/>
          <w:szCs w:val="24"/>
        </w:rPr>
      </w:pPr>
      <w:r>
        <w:rPr>
          <w:sz w:val="24"/>
          <w:szCs w:val="24"/>
        </w:rPr>
        <w:t xml:space="preserve">Aller jusqu'à la route goudronnée du hameau de Framicourt et tourner à droite </w:t>
      </w:r>
      <w:r w:rsidRPr="0001154B">
        <w:rPr>
          <w:sz w:val="24"/>
          <w:szCs w:val="24"/>
        </w:rPr>
        <w:t xml:space="preserve">balisage </w:t>
      </w:r>
      <w:r w:rsidRPr="0001154B">
        <w:rPr>
          <w:b/>
          <w:sz w:val="24"/>
          <w:szCs w:val="24"/>
        </w:rPr>
        <w:t>jaune</w:t>
      </w:r>
      <w:r>
        <w:rPr>
          <w:sz w:val="24"/>
          <w:szCs w:val="24"/>
        </w:rPr>
        <w:t>.</w:t>
      </w:r>
    </w:p>
    <w:p w14:paraId="1F5801AE" w14:textId="03F364B8" w:rsidR="004165D0" w:rsidRPr="00DA27C6" w:rsidRDefault="004165D0" w:rsidP="004165D0">
      <w:pPr>
        <w:rPr>
          <w:b/>
        </w:rPr>
      </w:pPr>
      <w:r>
        <w:rPr>
          <w:sz w:val="24"/>
          <w:szCs w:val="24"/>
        </w:rPr>
        <w:t xml:space="preserve">Descendre et passer devant la propriété </w:t>
      </w:r>
      <w:r w:rsidRPr="00385827">
        <w:rPr>
          <w:b/>
          <w:sz w:val="24"/>
          <w:szCs w:val="24"/>
        </w:rPr>
        <w:t>Manoir de Framicourt</w:t>
      </w:r>
      <w:r>
        <w:rPr>
          <w:sz w:val="24"/>
          <w:szCs w:val="24"/>
        </w:rPr>
        <w:t xml:space="preserve"> jusqu'à la route Tillard-Blainville prendre à droite et descendre le sens interdit de l’impasse de la rue de Framicourt jusqu'à la D1001 descendre droite vers le passage piéton à côté de la </w:t>
      </w:r>
      <w:r w:rsidRPr="00DA27C6">
        <w:rPr>
          <w:b/>
          <w:sz w:val="24"/>
          <w:szCs w:val="24"/>
        </w:rPr>
        <w:t>Brocante</w:t>
      </w:r>
      <w:r>
        <w:rPr>
          <w:sz w:val="24"/>
          <w:szCs w:val="24"/>
        </w:rPr>
        <w:t xml:space="preserve">, traverser et remonter vers la gauche et ensuite à droite et passer devant </w:t>
      </w:r>
      <w:r w:rsidRPr="00DA27C6">
        <w:rPr>
          <w:b/>
          <w:sz w:val="24"/>
          <w:szCs w:val="24"/>
        </w:rPr>
        <w:t>la Ferme du Relai</w:t>
      </w:r>
      <w:r>
        <w:rPr>
          <w:b/>
          <w:sz w:val="24"/>
          <w:szCs w:val="24"/>
        </w:rPr>
        <w:t xml:space="preserve">s </w:t>
      </w:r>
      <w:r w:rsidRPr="00DA27C6">
        <w:rPr>
          <w:sz w:val="24"/>
          <w:szCs w:val="24"/>
        </w:rPr>
        <w:t>jusqu’à</w:t>
      </w:r>
      <w:r>
        <w:rPr>
          <w:sz w:val="24"/>
          <w:szCs w:val="24"/>
        </w:rPr>
        <w:t xml:space="preserve"> l’intersection de la rue du Moulin de Pierre, traverser la RD 125 et reprendre l’itinéraire qui vous ramène à l’église de Ponchon.</w:t>
      </w:r>
    </w:p>
    <w:p w14:paraId="7EB8F24A" w14:textId="77777777" w:rsidR="00FD6969" w:rsidRDefault="00FD6969" w:rsidP="00D90102">
      <w:pPr>
        <w:spacing w:after="0"/>
        <w:rPr>
          <w:sz w:val="24"/>
          <w:szCs w:val="24"/>
        </w:rPr>
      </w:pPr>
    </w:p>
    <w:p w14:paraId="1D9640B1" w14:textId="77777777" w:rsidR="00FD6969" w:rsidRDefault="00FD6969" w:rsidP="00D90102">
      <w:pPr>
        <w:spacing w:after="0"/>
        <w:rPr>
          <w:sz w:val="24"/>
          <w:szCs w:val="24"/>
        </w:rPr>
      </w:pPr>
    </w:p>
    <w:p w14:paraId="4D6730F7" w14:textId="77777777" w:rsidR="00FD6969" w:rsidRDefault="00FD6969" w:rsidP="00FD6969">
      <w:pPr>
        <w:spacing w:after="0"/>
        <w:jc w:val="center"/>
        <w:rPr>
          <w:b/>
          <w:bCs/>
          <w:sz w:val="24"/>
          <w:szCs w:val="24"/>
          <w:u w:val="single"/>
        </w:rPr>
      </w:pPr>
    </w:p>
    <w:p w14:paraId="286B813D" w14:textId="77777777" w:rsidR="00FD6969" w:rsidRDefault="00FD6969" w:rsidP="00FD6969">
      <w:pPr>
        <w:spacing w:after="0"/>
        <w:jc w:val="center"/>
        <w:rPr>
          <w:b/>
          <w:bCs/>
          <w:sz w:val="24"/>
          <w:szCs w:val="24"/>
          <w:u w:val="single"/>
        </w:rPr>
      </w:pPr>
    </w:p>
    <w:p w14:paraId="0B4A2FE1" w14:textId="77777777" w:rsidR="00FD6969" w:rsidRDefault="00FD6969" w:rsidP="00FD6969">
      <w:pPr>
        <w:spacing w:after="0"/>
        <w:jc w:val="center"/>
        <w:rPr>
          <w:b/>
          <w:bCs/>
          <w:sz w:val="24"/>
          <w:szCs w:val="24"/>
          <w:u w:val="single"/>
        </w:rPr>
      </w:pPr>
    </w:p>
    <w:p w14:paraId="12E82898" w14:textId="77777777" w:rsidR="00FD6969" w:rsidRDefault="00FD6969" w:rsidP="00FD6969">
      <w:pPr>
        <w:spacing w:after="0"/>
        <w:jc w:val="center"/>
        <w:rPr>
          <w:b/>
          <w:bCs/>
          <w:sz w:val="24"/>
          <w:szCs w:val="24"/>
          <w:u w:val="single"/>
        </w:rPr>
      </w:pPr>
    </w:p>
    <w:p w14:paraId="51C24F27" w14:textId="77777777" w:rsidR="00FD6969" w:rsidRDefault="00FD6969" w:rsidP="00FD6969">
      <w:pPr>
        <w:spacing w:after="0"/>
        <w:jc w:val="center"/>
        <w:rPr>
          <w:b/>
          <w:bCs/>
          <w:sz w:val="24"/>
          <w:szCs w:val="24"/>
          <w:u w:val="single"/>
        </w:rPr>
      </w:pPr>
    </w:p>
    <w:p w14:paraId="29368C88" w14:textId="77777777" w:rsidR="00FD6969" w:rsidRDefault="00FD6969" w:rsidP="00FD6969">
      <w:pPr>
        <w:spacing w:after="0"/>
        <w:jc w:val="center"/>
        <w:rPr>
          <w:b/>
          <w:bCs/>
          <w:sz w:val="24"/>
          <w:szCs w:val="24"/>
          <w:u w:val="single"/>
        </w:rPr>
      </w:pPr>
    </w:p>
    <w:p w14:paraId="31F97CAE" w14:textId="77777777" w:rsidR="004165D0" w:rsidRDefault="004165D0" w:rsidP="00FD6969">
      <w:pPr>
        <w:spacing w:after="0"/>
        <w:jc w:val="center"/>
        <w:rPr>
          <w:b/>
          <w:bCs/>
          <w:sz w:val="24"/>
          <w:szCs w:val="24"/>
          <w:u w:val="single"/>
        </w:rPr>
      </w:pPr>
    </w:p>
    <w:p w14:paraId="307EBD04" w14:textId="77777777" w:rsidR="004165D0" w:rsidRDefault="004165D0" w:rsidP="00FD6969">
      <w:pPr>
        <w:spacing w:after="0"/>
        <w:jc w:val="center"/>
        <w:rPr>
          <w:b/>
          <w:bCs/>
          <w:sz w:val="24"/>
          <w:szCs w:val="24"/>
          <w:u w:val="single"/>
        </w:rPr>
      </w:pPr>
    </w:p>
    <w:p w14:paraId="16127B2E" w14:textId="77777777" w:rsidR="004165D0" w:rsidRDefault="004165D0" w:rsidP="00FD6969">
      <w:pPr>
        <w:spacing w:after="0"/>
        <w:jc w:val="center"/>
        <w:rPr>
          <w:b/>
          <w:bCs/>
          <w:sz w:val="24"/>
          <w:szCs w:val="24"/>
          <w:u w:val="single"/>
        </w:rPr>
      </w:pPr>
    </w:p>
    <w:p w14:paraId="193EC0AA" w14:textId="77777777" w:rsidR="004165D0" w:rsidRDefault="004165D0" w:rsidP="00FD6969">
      <w:pPr>
        <w:spacing w:after="0"/>
        <w:jc w:val="center"/>
        <w:rPr>
          <w:b/>
          <w:bCs/>
          <w:sz w:val="24"/>
          <w:szCs w:val="24"/>
          <w:u w:val="single"/>
        </w:rPr>
      </w:pPr>
    </w:p>
    <w:p w14:paraId="0798B4A1" w14:textId="77777777" w:rsidR="004165D0" w:rsidRDefault="004165D0" w:rsidP="00FD6969">
      <w:pPr>
        <w:spacing w:after="0"/>
        <w:jc w:val="center"/>
        <w:rPr>
          <w:b/>
          <w:bCs/>
          <w:sz w:val="24"/>
          <w:szCs w:val="24"/>
          <w:u w:val="single"/>
        </w:rPr>
      </w:pPr>
    </w:p>
    <w:p w14:paraId="6F2C4AB6" w14:textId="77777777" w:rsidR="004165D0" w:rsidRDefault="004165D0" w:rsidP="00FD6969">
      <w:pPr>
        <w:spacing w:after="0"/>
        <w:jc w:val="center"/>
        <w:rPr>
          <w:b/>
          <w:bCs/>
          <w:sz w:val="24"/>
          <w:szCs w:val="24"/>
          <w:u w:val="single"/>
        </w:rPr>
      </w:pPr>
    </w:p>
    <w:p w14:paraId="2148146C" w14:textId="77777777" w:rsidR="004165D0" w:rsidRDefault="004165D0" w:rsidP="00FD6969">
      <w:pPr>
        <w:spacing w:after="0"/>
        <w:jc w:val="center"/>
        <w:rPr>
          <w:b/>
          <w:bCs/>
          <w:sz w:val="24"/>
          <w:szCs w:val="24"/>
          <w:u w:val="single"/>
        </w:rPr>
      </w:pPr>
    </w:p>
    <w:p w14:paraId="07031273" w14:textId="77777777" w:rsidR="004165D0" w:rsidRDefault="004165D0" w:rsidP="00FD6969">
      <w:pPr>
        <w:spacing w:after="0"/>
        <w:jc w:val="center"/>
        <w:rPr>
          <w:b/>
          <w:bCs/>
          <w:sz w:val="24"/>
          <w:szCs w:val="24"/>
          <w:u w:val="single"/>
        </w:rPr>
      </w:pPr>
    </w:p>
    <w:p w14:paraId="1C1A8DA8" w14:textId="77777777" w:rsidR="004165D0" w:rsidRDefault="004165D0" w:rsidP="00FD6969">
      <w:pPr>
        <w:spacing w:after="0"/>
        <w:jc w:val="center"/>
        <w:rPr>
          <w:b/>
          <w:bCs/>
          <w:sz w:val="24"/>
          <w:szCs w:val="24"/>
          <w:u w:val="single"/>
        </w:rPr>
      </w:pPr>
    </w:p>
    <w:p w14:paraId="762B355A" w14:textId="77777777" w:rsidR="004165D0" w:rsidRDefault="004165D0" w:rsidP="00FD6969">
      <w:pPr>
        <w:spacing w:after="0"/>
        <w:jc w:val="center"/>
        <w:rPr>
          <w:b/>
          <w:bCs/>
          <w:sz w:val="24"/>
          <w:szCs w:val="24"/>
          <w:u w:val="single"/>
        </w:rPr>
      </w:pPr>
    </w:p>
    <w:p w14:paraId="18C8AEF6" w14:textId="77777777" w:rsidR="004165D0" w:rsidRDefault="004165D0" w:rsidP="00FD6969">
      <w:pPr>
        <w:spacing w:after="0"/>
        <w:jc w:val="center"/>
        <w:rPr>
          <w:b/>
          <w:bCs/>
          <w:sz w:val="24"/>
          <w:szCs w:val="24"/>
          <w:u w:val="single"/>
        </w:rPr>
      </w:pPr>
    </w:p>
    <w:p w14:paraId="717CE78D" w14:textId="77777777" w:rsidR="004165D0" w:rsidRDefault="004165D0" w:rsidP="00FD6969">
      <w:pPr>
        <w:spacing w:after="0"/>
        <w:jc w:val="center"/>
        <w:rPr>
          <w:b/>
          <w:bCs/>
          <w:sz w:val="24"/>
          <w:szCs w:val="24"/>
          <w:u w:val="single"/>
        </w:rPr>
      </w:pPr>
    </w:p>
    <w:p w14:paraId="33BC7198" w14:textId="6BE5FF38" w:rsidR="00FD6969" w:rsidRPr="00FD6969" w:rsidRDefault="00FD6969" w:rsidP="00FD6969">
      <w:pPr>
        <w:spacing w:after="0"/>
        <w:jc w:val="center"/>
        <w:rPr>
          <w:b/>
          <w:bCs/>
          <w:sz w:val="24"/>
          <w:szCs w:val="24"/>
          <w:u w:val="single"/>
        </w:rPr>
      </w:pPr>
      <w:r w:rsidRPr="00FD6969">
        <w:rPr>
          <w:b/>
          <w:bCs/>
          <w:sz w:val="24"/>
          <w:szCs w:val="24"/>
          <w:u w:val="single"/>
        </w:rPr>
        <w:t>RANDONNÉE INAUGURALE 11 JUIN 2023</w:t>
      </w:r>
    </w:p>
    <w:p w14:paraId="268D09DC" w14:textId="77777777" w:rsidR="00FD6969" w:rsidRDefault="00FD6969" w:rsidP="00FD6969">
      <w:pPr>
        <w:spacing w:after="0"/>
        <w:jc w:val="center"/>
        <w:rPr>
          <w:b/>
          <w:bCs/>
          <w:sz w:val="24"/>
          <w:szCs w:val="24"/>
        </w:rPr>
      </w:pPr>
    </w:p>
    <w:p w14:paraId="4D4D43E9" w14:textId="761330F9" w:rsidR="00FD6969" w:rsidRDefault="00FD6969" w:rsidP="00FD6969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PARCOURS N°</w:t>
      </w:r>
      <w:r w:rsidR="004165D0">
        <w:rPr>
          <w:b/>
          <w:bCs/>
          <w:sz w:val="24"/>
          <w:szCs w:val="24"/>
        </w:rPr>
        <w:t>2</w:t>
      </w:r>
    </w:p>
    <w:p w14:paraId="5E3CA1CD" w14:textId="30171BEA" w:rsidR="00FD6969" w:rsidRPr="004165D0" w:rsidRDefault="00FD6969" w:rsidP="00FD6969">
      <w:pPr>
        <w:spacing w:after="0"/>
        <w:jc w:val="center"/>
        <w:rPr>
          <w:b/>
          <w:bCs/>
          <w:color w:val="000000" w:themeColor="text1"/>
          <w:sz w:val="24"/>
          <w:szCs w:val="24"/>
        </w:rPr>
      </w:pPr>
      <w:r w:rsidRPr="004165D0">
        <w:rPr>
          <w:b/>
          <w:bCs/>
          <w:color w:val="000000" w:themeColor="text1"/>
          <w:sz w:val="24"/>
          <w:szCs w:val="24"/>
        </w:rPr>
        <w:t>(Balisage de couleur</w:t>
      </w:r>
      <w:r w:rsidR="004165D0">
        <w:rPr>
          <w:b/>
          <w:bCs/>
          <w:color w:val="000000" w:themeColor="text1"/>
          <w:sz w:val="24"/>
          <w:szCs w:val="24"/>
        </w:rPr>
        <w:t xml:space="preserve"> </w:t>
      </w:r>
      <w:r w:rsidR="004165D0" w:rsidRPr="004165D0">
        <w:rPr>
          <w:b/>
          <w:bCs/>
          <w:color w:val="000000" w:themeColor="text1"/>
          <w:sz w:val="24"/>
          <w:szCs w:val="24"/>
        </w:rPr>
        <w:t>jaune</w:t>
      </w:r>
      <w:r w:rsidRPr="004165D0">
        <w:rPr>
          <w:b/>
          <w:bCs/>
          <w:color w:val="000000" w:themeColor="text1"/>
          <w:sz w:val="24"/>
          <w:szCs w:val="24"/>
        </w:rPr>
        <w:t>)</w:t>
      </w:r>
    </w:p>
    <w:p w14:paraId="1A4DCD90" w14:textId="77777777" w:rsidR="001A47FF" w:rsidRDefault="001A47FF" w:rsidP="00FD6969">
      <w:pPr>
        <w:spacing w:after="0"/>
        <w:jc w:val="center"/>
        <w:rPr>
          <w:b/>
          <w:bCs/>
          <w:color w:val="0070C0"/>
          <w:sz w:val="24"/>
          <w:szCs w:val="24"/>
        </w:rPr>
      </w:pPr>
    </w:p>
    <w:p w14:paraId="4C4D6EBC" w14:textId="03A0DAA1" w:rsidR="00FD6969" w:rsidRDefault="004165D0" w:rsidP="00FD6969">
      <w:pPr>
        <w:spacing w:after="0"/>
        <w:jc w:val="center"/>
        <w:rPr>
          <w:b/>
          <w:bCs/>
          <w:color w:val="0070C0"/>
          <w:sz w:val="24"/>
          <w:szCs w:val="24"/>
        </w:rPr>
      </w:pPr>
      <w:r>
        <w:rPr>
          <w:b/>
          <w:bCs/>
          <w:noProof/>
          <w:color w:val="0070C0"/>
          <w:sz w:val="24"/>
          <w:szCs w:val="24"/>
        </w:rPr>
        <w:drawing>
          <wp:inline distT="0" distB="0" distL="0" distR="0" wp14:anchorId="4CEFFB53" wp14:editId="75C49AEB">
            <wp:extent cx="5738948" cy="8254189"/>
            <wp:effectExtent l="0" t="0" r="1905" b="1270"/>
            <wp:docPr id="1875061183" name="Image 1" descr="Une image contenant carte, tex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61183" name="Image 1" descr="Une image contenant carte, texte, atlas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984" cy="840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593C1" w14:textId="17FA0D3A" w:rsidR="00FD6969" w:rsidRPr="00FD6969" w:rsidRDefault="00FD6969" w:rsidP="00FD6969">
      <w:pPr>
        <w:spacing w:after="0"/>
        <w:jc w:val="center"/>
        <w:rPr>
          <w:b/>
          <w:bCs/>
          <w:sz w:val="24"/>
          <w:szCs w:val="24"/>
        </w:rPr>
      </w:pPr>
    </w:p>
    <w:sectPr w:rsidR="00FD6969" w:rsidRPr="00FD6969" w:rsidSect="00FD69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2E5"/>
    <w:rsid w:val="00072B30"/>
    <w:rsid w:val="00082528"/>
    <w:rsid w:val="000910EF"/>
    <w:rsid w:val="001A47FF"/>
    <w:rsid w:val="001B558C"/>
    <w:rsid w:val="001E0329"/>
    <w:rsid w:val="001E798A"/>
    <w:rsid w:val="001F1D54"/>
    <w:rsid w:val="001F3F4E"/>
    <w:rsid w:val="002B1B1C"/>
    <w:rsid w:val="00330A16"/>
    <w:rsid w:val="003E58EA"/>
    <w:rsid w:val="004165D0"/>
    <w:rsid w:val="00440F89"/>
    <w:rsid w:val="00554CD5"/>
    <w:rsid w:val="005D3961"/>
    <w:rsid w:val="00626293"/>
    <w:rsid w:val="00652B7F"/>
    <w:rsid w:val="00665D6C"/>
    <w:rsid w:val="0081782B"/>
    <w:rsid w:val="00841C1F"/>
    <w:rsid w:val="008520B7"/>
    <w:rsid w:val="0091710B"/>
    <w:rsid w:val="00942C8C"/>
    <w:rsid w:val="009C5BC2"/>
    <w:rsid w:val="00A00C62"/>
    <w:rsid w:val="00A23DEB"/>
    <w:rsid w:val="00A609C6"/>
    <w:rsid w:val="00A62240"/>
    <w:rsid w:val="00A63E05"/>
    <w:rsid w:val="00B1747F"/>
    <w:rsid w:val="00BA24F4"/>
    <w:rsid w:val="00C13119"/>
    <w:rsid w:val="00C93810"/>
    <w:rsid w:val="00D90102"/>
    <w:rsid w:val="00E31E94"/>
    <w:rsid w:val="00E44CDF"/>
    <w:rsid w:val="00EE6E1D"/>
    <w:rsid w:val="00FB3C5D"/>
    <w:rsid w:val="00FC42E5"/>
    <w:rsid w:val="00FD6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03B28"/>
  <w15:docId w15:val="{695F452D-E06E-F94A-9038-FB1C507A2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38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3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39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205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</dc:creator>
  <cp:lastModifiedBy>Yannig MERLIN</cp:lastModifiedBy>
  <cp:revision>3</cp:revision>
  <cp:lastPrinted>2023-05-22T19:26:00Z</cp:lastPrinted>
  <dcterms:created xsi:type="dcterms:W3CDTF">2023-05-22T19:30:00Z</dcterms:created>
  <dcterms:modified xsi:type="dcterms:W3CDTF">2023-05-22T19:36:00Z</dcterms:modified>
</cp:coreProperties>
</file>