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D1F91" w14:textId="3B7F100E" w:rsidR="00CB3129" w:rsidRDefault="00CB3129" w:rsidP="00170780">
      <w:pPr>
        <w:spacing w:after="0"/>
        <w:ind w:left="142"/>
        <w:jc w:val="center"/>
        <w:rPr>
          <w:rFonts w:ascii="Comic Sans MS" w:hAnsi="Comic Sans MS"/>
          <w:sz w:val="36"/>
          <w:szCs w:val="36"/>
        </w:rPr>
      </w:pPr>
      <w:r>
        <w:rPr>
          <w:rFonts w:ascii="Times New Roman" w:hAnsi="Times New Roman" w:cs="Times New Roman"/>
          <w:noProof/>
          <w:sz w:val="24"/>
          <w:szCs w:val="24"/>
        </w:rPr>
        <w:drawing>
          <wp:anchor distT="36576" distB="36576" distL="36576" distR="36576" simplePos="0" relativeHeight="251659264" behindDoc="0" locked="0" layoutInCell="1" allowOverlap="1" wp14:anchorId="1FAB5457" wp14:editId="0D127327">
            <wp:simplePos x="0" y="0"/>
            <wp:positionH relativeFrom="margin">
              <wp:align>right</wp:align>
            </wp:positionH>
            <wp:positionV relativeFrom="paragraph">
              <wp:posOffset>-233045</wp:posOffset>
            </wp:positionV>
            <wp:extent cx="1363394" cy="1130607"/>
            <wp:effectExtent l="0" t="0" r="825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36040" t="24643" r="36040" b="34201"/>
                    <a:stretch>
                      <a:fillRect/>
                    </a:stretch>
                  </pic:blipFill>
                  <pic:spPr bwMode="auto">
                    <a:xfrm>
                      <a:off x="0" y="0"/>
                      <a:ext cx="1363394" cy="1130607"/>
                    </a:xfrm>
                    <a:prstGeom prst="roundRect">
                      <a:avLst>
                        <a:gd name="adj" fmla="val 16667"/>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1312" behindDoc="0" locked="0" layoutInCell="1" allowOverlap="1" wp14:anchorId="6FC0AB40" wp14:editId="203FF8B5">
            <wp:simplePos x="0" y="0"/>
            <wp:positionH relativeFrom="margin">
              <wp:posOffset>-156846</wp:posOffset>
            </wp:positionH>
            <wp:positionV relativeFrom="margin">
              <wp:posOffset>-213995</wp:posOffset>
            </wp:positionV>
            <wp:extent cx="2995419" cy="914400"/>
            <wp:effectExtent l="0" t="0" r="0" b="0"/>
            <wp:wrapNone/>
            <wp:docPr id="3" name="Image 1" descr="LOGO Mairie de Noa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Mairie de Noailles"/>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l="3342" t="13097" b="13808"/>
                    <a:stretch>
                      <a:fillRect/>
                    </a:stretch>
                  </pic:blipFill>
                  <pic:spPr bwMode="auto">
                    <a:xfrm>
                      <a:off x="0" y="0"/>
                      <a:ext cx="3007139" cy="917978"/>
                    </a:xfrm>
                    <a:prstGeom prst="rect">
                      <a:avLst/>
                    </a:prstGeom>
                    <a:noFill/>
                  </pic:spPr>
                </pic:pic>
              </a:graphicData>
            </a:graphic>
            <wp14:sizeRelH relativeFrom="page">
              <wp14:pctWidth>0</wp14:pctWidth>
            </wp14:sizeRelH>
            <wp14:sizeRelV relativeFrom="page">
              <wp14:pctHeight>0</wp14:pctHeight>
            </wp14:sizeRelV>
          </wp:anchor>
        </w:drawing>
      </w:r>
    </w:p>
    <w:p w14:paraId="30D20074" w14:textId="54C5522A" w:rsidR="00CB3129" w:rsidRDefault="00CB3129" w:rsidP="00170780">
      <w:pPr>
        <w:spacing w:after="0"/>
        <w:ind w:left="142"/>
        <w:jc w:val="center"/>
        <w:rPr>
          <w:rFonts w:ascii="Comic Sans MS" w:hAnsi="Comic Sans MS"/>
          <w:sz w:val="36"/>
          <w:szCs w:val="36"/>
        </w:rPr>
      </w:pPr>
      <w:bookmarkStart w:id="0" w:name="_GoBack"/>
      <w:bookmarkEnd w:id="0"/>
    </w:p>
    <w:p w14:paraId="4F818CFC" w14:textId="77777777" w:rsidR="00CB3129" w:rsidRDefault="00CB3129" w:rsidP="00170780">
      <w:pPr>
        <w:spacing w:after="0"/>
        <w:ind w:left="142"/>
        <w:jc w:val="center"/>
        <w:rPr>
          <w:rFonts w:ascii="Comic Sans MS" w:hAnsi="Comic Sans MS"/>
          <w:sz w:val="36"/>
          <w:szCs w:val="36"/>
        </w:rPr>
      </w:pPr>
    </w:p>
    <w:p w14:paraId="6445BB9C" w14:textId="74E23ED0" w:rsidR="00170780" w:rsidRPr="00AA7DA6" w:rsidRDefault="00170780" w:rsidP="00170780">
      <w:pPr>
        <w:spacing w:after="0"/>
        <w:ind w:left="142"/>
        <w:jc w:val="center"/>
        <w:rPr>
          <w:rFonts w:ascii="Comic Sans MS" w:hAnsi="Comic Sans MS"/>
          <w:sz w:val="36"/>
          <w:szCs w:val="36"/>
        </w:rPr>
      </w:pPr>
      <w:r w:rsidRPr="00AA7DA6">
        <w:rPr>
          <w:rFonts w:ascii="Comic Sans MS" w:hAnsi="Comic Sans MS"/>
          <w:sz w:val="36"/>
          <w:szCs w:val="36"/>
        </w:rPr>
        <w:t>CHARTE D’ENGAGEMENT</w:t>
      </w:r>
    </w:p>
    <w:p w14:paraId="02AA3A31" w14:textId="7E911F64" w:rsidR="00170780" w:rsidRPr="00AA7DA6" w:rsidRDefault="00170780" w:rsidP="00170780">
      <w:pPr>
        <w:spacing w:after="0" w:line="240" w:lineRule="auto"/>
        <w:ind w:left="142"/>
        <w:jc w:val="center"/>
        <w:rPr>
          <w:rFonts w:ascii="Comic Sans MS" w:hAnsi="Comic Sans MS"/>
        </w:rPr>
      </w:pPr>
      <w:proofErr w:type="gramStart"/>
      <w:r w:rsidRPr="00AA7DA6">
        <w:rPr>
          <w:rFonts w:ascii="Comic Sans MS" w:hAnsi="Comic Sans MS"/>
        </w:rPr>
        <w:t>du</w:t>
      </w:r>
      <w:proofErr w:type="gramEnd"/>
      <w:r w:rsidRPr="00AA7DA6">
        <w:rPr>
          <w:rFonts w:ascii="Comic Sans MS" w:hAnsi="Comic Sans MS"/>
        </w:rPr>
        <w:t xml:space="preserve"> jeune et du ou des responsables légaux</w:t>
      </w:r>
    </w:p>
    <w:p w14:paraId="49454266" w14:textId="77777777" w:rsidR="00170780" w:rsidRPr="00AA7DA6" w:rsidRDefault="00170780" w:rsidP="00170780">
      <w:pPr>
        <w:spacing w:after="0" w:line="240" w:lineRule="auto"/>
        <w:ind w:left="142"/>
        <w:jc w:val="center"/>
        <w:rPr>
          <w:rFonts w:ascii="Comic Sans MS" w:hAnsi="Comic Sans MS"/>
        </w:rPr>
      </w:pPr>
    </w:p>
    <w:p w14:paraId="704929BB" w14:textId="383BD59E" w:rsidR="00170780" w:rsidRPr="00AA7DA6" w:rsidRDefault="00170780" w:rsidP="00170780">
      <w:pPr>
        <w:rPr>
          <w:rFonts w:ascii="Comic Sans MS" w:hAnsi="Comic Sans MS"/>
        </w:rPr>
      </w:pPr>
      <w:r w:rsidRPr="00AA7DA6">
        <w:rPr>
          <w:rFonts w:ascii="Comic Sans MS" w:hAnsi="Comic Sans MS"/>
        </w:rPr>
        <w:t xml:space="preserve">La volonté de la commune, est de proposer aux jeunes adolescents un éventail d’activités et d’animations dans le but de participer à leur épanouissement moral et physique pour qu’ils deviennent les véritables acteurs de leur avenir. </w:t>
      </w:r>
    </w:p>
    <w:p w14:paraId="6649417F" w14:textId="102ACC0F" w:rsidR="00170780" w:rsidRPr="00AA7DA6" w:rsidRDefault="00170780" w:rsidP="00170780">
      <w:pPr>
        <w:rPr>
          <w:rFonts w:ascii="Comic Sans MS" w:hAnsi="Comic Sans MS"/>
        </w:rPr>
      </w:pPr>
      <w:r w:rsidRPr="00AA7DA6">
        <w:rPr>
          <w:rFonts w:ascii="Comic Sans MS" w:hAnsi="Comic Sans MS"/>
        </w:rPr>
        <w:t>L’espace ados est une structure en accueil libre, le jeune est sous la responsabilité de</w:t>
      </w:r>
      <w:r w:rsidR="00990156" w:rsidRPr="00AA7DA6">
        <w:rPr>
          <w:rFonts w:ascii="Comic Sans MS" w:hAnsi="Comic Sans MS"/>
        </w:rPr>
        <w:t xml:space="preserve">s animateurs </w:t>
      </w:r>
      <w:r w:rsidRPr="00AA7DA6">
        <w:rPr>
          <w:rFonts w:ascii="Comic Sans MS" w:hAnsi="Comic Sans MS"/>
        </w:rPr>
        <w:t>durant son temps de présence au sein des locaux. Il peut arriver et partir selon ses envies et besoins. Une fois les murs quittés, il n’est plus sous la responsabilité des animateurs.</w:t>
      </w:r>
    </w:p>
    <w:p w14:paraId="2C4CB958" w14:textId="53065F8F" w:rsidR="00170780" w:rsidRPr="00AA7DA6" w:rsidRDefault="00170780" w:rsidP="00170780">
      <w:pPr>
        <w:rPr>
          <w:rFonts w:ascii="Comic Sans MS" w:hAnsi="Comic Sans MS"/>
        </w:rPr>
      </w:pPr>
      <w:r w:rsidRPr="00AA7DA6">
        <w:rPr>
          <w:rFonts w:ascii="Comic Sans MS" w:hAnsi="Comic Sans MS"/>
        </w:rPr>
        <w:t>La présente charte se réfère aux objectifs éducatifs définis dans le projet pédagogique de l’espace ados, à savoir :</w:t>
      </w:r>
    </w:p>
    <w:p w14:paraId="0B3E5225" w14:textId="77777777" w:rsidR="00AA7DA6" w:rsidRPr="00AA7DA6" w:rsidRDefault="00170780" w:rsidP="00AA7DA6">
      <w:pPr>
        <w:spacing w:after="0"/>
        <w:rPr>
          <w:rFonts w:ascii="Comic Sans MS" w:hAnsi="Comic Sans MS"/>
          <w:sz w:val="24"/>
          <w:szCs w:val="24"/>
        </w:rPr>
      </w:pPr>
      <w:r w:rsidRPr="00AA7DA6">
        <w:rPr>
          <w:rFonts w:ascii="Comic Sans MS" w:hAnsi="Comic Sans MS"/>
          <w:sz w:val="24"/>
          <w:szCs w:val="24"/>
        </w:rPr>
        <w:t xml:space="preserve">Article 1 : comportement </w:t>
      </w:r>
    </w:p>
    <w:p w14:paraId="1E835AE7" w14:textId="4F2DA9A2" w:rsidR="00170780" w:rsidRDefault="00170780" w:rsidP="00AA7DA6">
      <w:pPr>
        <w:spacing w:after="0"/>
        <w:rPr>
          <w:rFonts w:ascii="Comic Sans MS" w:hAnsi="Comic Sans MS"/>
        </w:rPr>
      </w:pPr>
      <w:r w:rsidRPr="00AA7DA6">
        <w:rPr>
          <w:rFonts w:ascii="Comic Sans MS" w:hAnsi="Comic Sans MS"/>
        </w:rPr>
        <w:t>Le jeune s’engage à respecter les règles de politesse, d’hygiène et de tenue vestimentaire les plus élémentaires. Il doit adopter un comportement ne portant pas atteinte à la tranquillité des autres jeunes et de toute autre personne en général. Tout langage grossier ou injurieux, comportement intolérant,</w:t>
      </w:r>
      <w:r w:rsidR="007A2D27" w:rsidRPr="00AA7DA6">
        <w:rPr>
          <w:rFonts w:ascii="Comic Sans MS" w:hAnsi="Comic Sans MS"/>
        </w:rPr>
        <w:t xml:space="preserve"> déplacé,</w:t>
      </w:r>
      <w:r w:rsidRPr="00AA7DA6">
        <w:rPr>
          <w:rFonts w:ascii="Comic Sans MS" w:hAnsi="Comic Sans MS"/>
        </w:rPr>
        <w:t xml:space="preserve"> agressif ou violent, le non-respect ou la détérioration du matériel ou des locaux entraînera son exclusion.</w:t>
      </w:r>
    </w:p>
    <w:p w14:paraId="25D19667" w14:textId="77777777" w:rsidR="00AA7DA6" w:rsidRPr="00AA7DA6" w:rsidRDefault="00AA7DA6" w:rsidP="00AA7DA6">
      <w:pPr>
        <w:spacing w:after="0"/>
        <w:rPr>
          <w:rFonts w:ascii="Comic Sans MS" w:hAnsi="Comic Sans MS"/>
        </w:rPr>
      </w:pPr>
    </w:p>
    <w:p w14:paraId="3F5800A7" w14:textId="77777777" w:rsidR="007A2D27" w:rsidRPr="00AA7DA6" w:rsidRDefault="00170780" w:rsidP="00AA7DA6">
      <w:pPr>
        <w:spacing w:after="0"/>
        <w:rPr>
          <w:rFonts w:ascii="Comic Sans MS" w:hAnsi="Comic Sans MS"/>
          <w:sz w:val="24"/>
          <w:szCs w:val="24"/>
        </w:rPr>
      </w:pPr>
      <w:r w:rsidRPr="00AA7DA6">
        <w:rPr>
          <w:rFonts w:ascii="Comic Sans MS" w:hAnsi="Comic Sans MS"/>
          <w:sz w:val="24"/>
          <w:szCs w:val="24"/>
        </w:rPr>
        <w:t>Article 2 : signes ostentatoires</w:t>
      </w:r>
    </w:p>
    <w:p w14:paraId="30431E25" w14:textId="68F2E240" w:rsidR="00170780" w:rsidRDefault="007000F1" w:rsidP="00AA7DA6">
      <w:pPr>
        <w:spacing w:after="0"/>
        <w:rPr>
          <w:rFonts w:ascii="Comic Sans MS" w:hAnsi="Comic Sans MS"/>
        </w:rPr>
      </w:pPr>
      <w:r>
        <w:rPr>
          <w:rFonts w:ascii="Comic Sans MS" w:hAnsi="Comic Sans MS"/>
        </w:rPr>
        <w:t>L’</w:t>
      </w:r>
      <w:r w:rsidR="00990156" w:rsidRPr="00AA7DA6">
        <w:rPr>
          <w:rFonts w:ascii="Comic Sans MS" w:hAnsi="Comic Sans MS"/>
        </w:rPr>
        <w:t>espace ados</w:t>
      </w:r>
      <w:r w:rsidR="00170780" w:rsidRPr="00AA7DA6">
        <w:rPr>
          <w:rFonts w:ascii="Comic Sans MS" w:hAnsi="Comic Sans MS"/>
        </w:rPr>
        <w:t xml:space="preserve"> est respectueux de la liberté de conscience. Il fonde son action sur le principe de laïcité. C’est pourquoi, tout prosélytisme politique ou religieux ainsi que le port de signes et tenues par lesquels les jeunes membres manifesteraient ostensiblement une apparence religieuse, de même que tout comportement de nature à porter atteinte à ces principes sont interdits au sein </w:t>
      </w:r>
      <w:r w:rsidR="00990156" w:rsidRPr="00AA7DA6">
        <w:rPr>
          <w:rFonts w:ascii="Comic Sans MS" w:hAnsi="Comic Sans MS"/>
        </w:rPr>
        <w:t>de l’espace ados</w:t>
      </w:r>
      <w:r w:rsidR="00170780" w:rsidRPr="00AA7DA6">
        <w:rPr>
          <w:rFonts w:ascii="Comic Sans MS" w:hAnsi="Comic Sans MS"/>
        </w:rPr>
        <w:t>.</w:t>
      </w:r>
    </w:p>
    <w:p w14:paraId="28B33507" w14:textId="77777777" w:rsidR="00AA7DA6" w:rsidRPr="00AA7DA6" w:rsidRDefault="00AA7DA6" w:rsidP="00AA7DA6">
      <w:pPr>
        <w:spacing w:after="0"/>
        <w:rPr>
          <w:rFonts w:ascii="Comic Sans MS" w:hAnsi="Comic Sans MS"/>
        </w:rPr>
      </w:pPr>
    </w:p>
    <w:p w14:paraId="30A05CC2" w14:textId="731DD1C1" w:rsidR="007A2D27" w:rsidRPr="00AA7DA6" w:rsidRDefault="00EA2E6E" w:rsidP="00AA7DA6">
      <w:pPr>
        <w:spacing w:after="0"/>
        <w:rPr>
          <w:rFonts w:ascii="Comic Sans MS" w:hAnsi="Comic Sans MS"/>
          <w:sz w:val="24"/>
          <w:szCs w:val="24"/>
        </w:rPr>
      </w:pPr>
      <w:r w:rsidRPr="00AA7DA6">
        <w:rPr>
          <w:rFonts w:ascii="Comic Sans MS" w:hAnsi="Comic Sans MS"/>
          <w:sz w:val="24"/>
          <w:szCs w:val="24"/>
        </w:rPr>
        <w:t xml:space="preserve">Article </w:t>
      </w:r>
      <w:r w:rsidR="00170780" w:rsidRPr="00AA7DA6">
        <w:rPr>
          <w:rFonts w:ascii="Comic Sans MS" w:hAnsi="Comic Sans MS"/>
          <w:sz w:val="24"/>
          <w:szCs w:val="24"/>
        </w:rPr>
        <w:t>3</w:t>
      </w:r>
      <w:r w:rsidR="00FD703F" w:rsidRPr="00AA7DA6">
        <w:rPr>
          <w:rFonts w:ascii="Comic Sans MS" w:hAnsi="Comic Sans MS"/>
          <w:sz w:val="24"/>
          <w:szCs w:val="24"/>
        </w:rPr>
        <w:t xml:space="preserve"> : </w:t>
      </w:r>
      <w:r w:rsidR="00170780" w:rsidRPr="00AA7DA6">
        <w:rPr>
          <w:rFonts w:ascii="Comic Sans MS" w:hAnsi="Comic Sans MS"/>
          <w:sz w:val="24"/>
          <w:szCs w:val="24"/>
        </w:rPr>
        <w:t>Alcool – Drogues- Tabac</w:t>
      </w:r>
    </w:p>
    <w:p w14:paraId="19E83D32" w14:textId="027E15C3" w:rsidR="00170780" w:rsidRDefault="00170780" w:rsidP="00AA7DA6">
      <w:pPr>
        <w:spacing w:after="0"/>
        <w:rPr>
          <w:rFonts w:ascii="Comic Sans MS" w:hAnsi="Comic Sans MS"/>
        </w:rPr>
      </w:pPr>
      <w:r w:rsidRPr="00AA7DA6">
        <w:rPr>
          <w:rFonts w:ascii="Comic Sans MS" w:hAnsi="Comic Sans MS"/>
        </w:rPr>
        <w:t xml:space="preserve">La consommation d’alcool et de drogues est strictement prohibée </w:t>
      </w:r>
      <w:r w:rsidR="008854EA" w:rsidRPr="00AA7DA6">
        <w:rPr>
          <w:rFonts w:ascii="Comic Sans MS" w:hAnsi="Comic Sans MS"/>
        </w:rPr>
        <w:t>à l’intérieur comme à l’extérieur de l’espace ados</w:t>
      </w:r>
      <w:r w:rsidRPr="00AA7DA6">
        <w:rPr>
          <w:rFonts w:ascii="Comic Sans MS" w:hAnsi="Comic Sans MS"/>
        </w:rPr>
        <w:t>. Il est interdit de fumer dans l’enceinte d</w:t>
      </w:r>
      <w:r w:rsidR="008854EA" w:rsidRPr="00AA7DA6">
        <w:rPr>
          <w:rFonts w:ascii="Comic Sans MS" w:hAnsi="Comic Sans MS"/>
        </w:rPr>
        <w:t>e l’espace ados</w:t>
      </w:r>
      <w:r w:rsidRPr="00AA7DA6">
        <w:rPr>
          <w:rFonts w:ascii="Comic Sans MS" w:hAnsi="Comic Sans MS"/>
        </w:rPr>
        <w:t xml:space="preserve"> ainsi que durant les activités extérieures.</w:t>
      </w:r>
    </w:p>
    <w:p w14:paraId="3A157EEE" w14:textId="77777777" w:rsidR="00AA7DA6" w:rsidRPr="00AA7DA6" w:rsidRDefault="00AA7DA6" w:rsidP="00AA7DA6">
      <w:pPr>
        <w:spacing w:after="0"/>
        <w:rPr>
          <w:rFonts w:ascii="Comic Sans MS" w:hAnsi="Comic Sans MS"/>
        </w:rPr>
      </w:pPr>
    </w:p>
    <w:p w14:paraId="127AF6ED" w14:textId="77777777" w:rsidR="007A2D27" w:rsidRPr="00AA7DA6" w:rsidRDefault="00170780" w:rsidP="00AA7DA6">
      <w:pPr>
        <w:spacing w:after="0"/>
        <w:rPr>
          <w:rFonts w:ascii="Comic Sans MS" w:hAnsi="Comic Sans MS"/>
          <w:sz w:val="24"/>
          <w:szCs w:val="24"/>
        </w:rPr>
      </w:pPr>
      <w:r w:rsidRPr="00AA7DA6">
        <w:rPr>
          <w:rFonts w:ascii="Comic Sans MS" w:hAnsi="Comic Sans MS"/>
          <w:sz w:val="24"/>
          <w:szCs w:val="24"/>
        </w:rPr>
        <w:t>Article 4 : objets personnels</w:t>
      </w:r>
    </w:p>
    <w:p w14:paraId="3DECD3EA" w14:textId="380A8EBE" w:rsidR="00AA7DA6" w:rsidRPr="00AA7DA6" w:rsidRDefault="00170780" w:rsidP="00CB3129">
      <w:pPr>
        <w:spacing w:after="0"/>
        <w:rPr>
          <w:rFonts w:ascii="Comic Sans MS" w:hAnsi="Comic Sans MS"/>
        </w:rPr>
      </w:pPr>
      <w:r w:rsidRPr="00AA7DA6">
        <w:rPr>
          <w:rFonts w:ascii="Comic Sans MS" w:hAnsi="Comic Sans MS"/>
        </w:rPr>
        <w:t xml:space="preserve">Le port de tout objet dangereux est interdit. Le club Ados décline toute responsabilité en cas de perte ou de vol de tout objet personnel (argent, téléphone portable, casque, bijoux …). </w:t>
      </w:r>
    </w:p>
    <w:p w14:paraId="1594D79C" w14:textId="77777777" w:rsidR="007A2D27" w:rsidRPr="00AA7DA6" w:rsidRDefault="00170780" w:rsidP="00AA7DA6">
      <w:pPr>
        <w:spacing w:after="0"/>
        <w:rPr>
          <w:rFonts w:ascii="Comic Sans MS" w:hAnsi="Comic Sans MS"/>
          <w:sz w:val="24"/>
          <w:szCs w:val="24"/>
        </w:rPr>
      </w:pPr>
      <w:r w:rsidRPr="00AA7DA6">
        <w:rPr>
          <w:rFonts w:ascii="Comic Sans MS" w:hAnsi="Comic Sans MS"/>
          <w:sz w:val="24"/>
          <w:szCs w:val="24"/>
        </w:rPr>
        <w:lastRenderedPageBreak/>
        <w:t xml:space="preserve">Article 5 : droit à l’image </w:t>
      </w:r>
    </w:p>
    <w:p w14:paraId="1678901E" w14:textId="2A3D8692" w:rsidR="008854EA" w:rsidRPr="00AA7DA6" w:rsidRDefault="00170780" w:rsidP="00AA7DA6">
      <w:pPr>
        <w:spacing w:after="0"/>
        <w:rPr>
          <w:rFonts w:ascii="Comic Sans MS" w:hAnsi="Comic Sans MS"/>
        </w:rPr>
      </w:pPr>
      <w:r w:rsidRPr="00AA7DA6">
        <w:rPr>
          <w:rFonts w:ascii="Comic Sans MS" w:hAnsi="Comic Sans MS"/>
        </w:rPr>
        <w:t>L’usage des « smart phones » est limité aux temps qui précèdent et suivent les activités. Afin de respecter la vie privée des usagers et des agents, les photos et séquences vidéo prises durant le fonctionnement ne doivent pas se retrouver en ligne. Les « Facebook live » et autres applications de diffusion en direct sont interdites. En cas de manquement à l’une de ces règles, il est laissé à l’appréciation du directeur d</w:t>
      </w:r>
      <w:r w:rsidR="008854EA" w:rsidRPr="00AA7DA6">
        <w:rPr>
          <w:rFonts w:ascii="Comic Sans MS" w:hAnsi="Comic Sans MS"/>
        </w:rPr>
        <w:t>e l’espace ados,</w:t>
      </w:r>
      <w:r w:rsidRPr="00AA7DA6">
        <w:rPr>
          <w:rFonts w:ascii="Comic Sans MS" w:hAnsi="Comic Sans MS"/>
        </w:rPr>
        <w:t xml:space="preserve"> le droit d’exclure immédiatement le jeune membre de l’activité. Le refus d’inscription temporaire ou définitif pourra être envisagé. </w:t>
      </w:r>
    </w:p>
    <w:p w14:paraId="7AC811FC" w14:textId="77777777" w:rsidR="00AA7DA6" w:rsidRDefault="00AA7DA6" w:rsidP="00170780">
      <w:pPr>
        <w:rPr>
          <w:rFonts w:ascii="Comic Sans MS" w:hAnsi="Comic Sans MS"/>
        </w:rPr>
      </w:pPr>
    </w:p>
    <w:p w14:paraId="7460574D" w14:textId="418A8975" w:rsidR="00EA2E6E" w:rsidRPr="00AA7DA6" w:rsidRDefault="00170780" w:rsidP="00170780">
      <w:pPr>
        <w:rPr>
          <w:rFonts w:ascii="Comic Sans MS" w:hAnsi="Comic Sans MS"/>
        </w:rPr>
      </w:pPr>
      <w:r w:rsidRPr="00AA7DA6">
        <w:rPr>
          <w:rFonts w:ascii="Comic Sans MS" w:hAnsi="Comic Sans MS"/>
        </w:rPr>
        <w:t>Je reconnais avoir lu la présente charte et je m’engage à la respecter.</w:t>
      </w:r>
    </w:p>
    <w:p w14:paraId="140ABC91" w14:textId="0BD3A6CF" w:rsidR="008854EA" w:rsidRPr="00AA7DA6" w:rsidRDefault="00EA2E6E" w:rsidP="00AA7DA6">
      <w:pPr>
        <w:pStyle w:val="Paragraphedeliste"/>
        <w:numPr>
          <w:ilvl w:val="0"/>
          <w:numId w:val="4"/>
        </w:numPr>
        <w:rPr>
          <w:rFonts w:ascii="Comic Sans MS" w:hAnsi="Comic Sans MS"/>
        </w:rPr>
      </w:pPr>
      <w:r w:rsidRPr="00AA7DA6">
        <w:rPr>
          <w:rFonts w:ascii="Comic Sans MS" w:hAnsi="Comic Sans MS"/>
        </w:rPr>
        <w:t>Je m’engage à respecter les encadrants, autres jeunes, le matériel, et les règles de vie et de sécurité de l’espace ados</w:t>
      </w:r>
      <w:r w:rsidR="008854EA" w:rsidRPr="00AA7DA6">
        <w:rPr>
          <w:rFonts w:ascii="Comic Sans MS" w:hAnsi="Comic Sans MS"/>
        </w:rPr>
        <w:t>.</w:t>
      </w:r>
    </w:p>
    <w:p w14:paraId="002EC149" w14:textId="378B8907" w:rsidR="00EA2E6E" w:rsidRPr="00AA7DA6" w:rsidRDefault="00EA2E6E" w:rsidP="00AA7DA6">
      <w:pPr>
        <w:pStyle w:val="Paragraphedeliste"/>
        <w:numPr>
          <w:ilvl w:val="0"/>
          <w:numId w:val="4"/>
        </w:numPr>
        <w:rPr>
          <w:rFonts w:ascii="Comic Sans MS" w:hAnsi="Comic Sans MS"/>
        </w:rPr>
      </w:pPr>
      <w:r w:rsidRPr="00AA7DA6">
        <w:rPr>
          <w:rFonts w:ascii="Comic Sans MS" w:hAnsi="Comic Sans MS"/>
        </w:rPr>
        <w:t>Je m’engage à informer l’animateur en cas de litiges, ou de désaccord avec un camarade</w:t>
      </w:r>
      <w:r w:rsidR="008854EA" w:rsidRPr="00AA7DA6">
        <w:rPr>
          <w:rFonts w:ascii="Comic Sans MS" w:hAnsi="Comic Sans MS"/>
        </w:rPr>
        <w:t>.</w:t>
      </w:r>
    </w:p>
    <w:p w14:paraId="44934E9B" w14:textId="77777777" w:rsidR="00AA7DA6" w:rsidRPr="00AA7DA6" w:rsidRDefault="00EA2E6E" w:rsidP="00AA7DA6">
      <w:pPr>
        <w:pStyle w:val="Paragraphedeliste"/>
        <w:numPr>
          <w:ilvl w:val="0"/>
          <w:numId w:val="4"/>
        </w:numPr>
        <w:rPr>
          <w:rFonts w:ascii="Comic Sans MS" w:hAnsi="Comic Sans MS"/>
        </w:rPr>
      </w:pPr>
      <w:r w:rsidRPr="00AA7DA6">
        <w:rPr>
          <w:rFonts w:ascii="Comic Sans MS" w:hAnsi="Comic Sans MS"/>
        </w:rPr>
        <w:t>Je m’engage à participer aux activités pour lesquelles je me suis inscrit et à participer aux tâches communes de l’accueil de loisirs (mise en place et rangement matériel etc.)</w:t>
      </w:r>
      <w:r w:rsidR="008854EA" w:rsidRPr="00AA7DA6">
        <w:rPr>
          <w:rFonts w:ascii="Comic Sans MS" w:hAnsi="Comic Sans MS"/>
        </w:rPr>
        <w:t>.</w:t>
      </w:r>
    </w:p>
    <w:p w14:paraId="1F1F11F0" w14:textId="623B72B0" w:rsidR="00EA2E6E" w:rsidRPr="00AA7DA6" w:rsidRDefault="00EA2E6E" w:rsidP="00AA7DA6">
      <w:pPr>
        <w:pStyle w:val="Paragraphedeliste"/>
        <w:numPr>
          <w:ilvl w:val="0"/>
          <w:numId w:val="4"/>
        </w:numPr>
        <w:rPr>
          <w:rFonts w:ascii="Comic Sans MS" w:hAnsi="Comic Sans MS"/>
        </w:rPr>
      </w:pPr>
      <w:r w:rsidRPr="00AA7DA6">
        <w:rPr>
          <w:rFonts w:ascii="Comic Sans MS" w:hAnsi="Comic Sans MS"/>
        </w:rPr>
        <w:t>Je m’engage, à participer aux débats, échanges et moments de vie collectifs, et pour cela je mets de côté mon téléphone portable</w:t>
      </w:r>
      <w:r w:rsidR="00AA7DA6" w:rsidRPr="00AA7DA6">
        <w:rPr>
          <w:rFonts w:ascii="Comic Sans MS" w:hAnsi="Comic Sans MS"/>
        </w:rPr>
        <w:t>.</w:t>
      </w:r>
    </w:p>
    <w:p w14:paraId="05FFF590" w14:textId="5F8E1A3E" w:rsidR="00EA2E6E" w:rsidRPr="00AA7DA6" w:rsidRDefault="00EA2E6E" w:rsidP="00AA7DA6">
      <w:pPr>
        <w:pStyle w:val="Paragraphedeliste"/>
        <w:numPr>
          <w:ilvl w:val="0"/>
          <w:numId w:val="4"/>
        </w:numPr>
        <w:rPr>
          <w:rFonts w:ascii="Comic Sans MS" w:hAnsi="Comic Sans MS"/>
        </w:rPr>
      </w:pPr>
      <w:r w:rsidRPr="00AA7DA6">
        <w:rPr>
          <w:rFonts w:ascii="Comic Sans MS" w:hAnsi="Comic Sans MS"/>
        </w:rPr>
        <w:t>Je m’engage à prévenir le plus rapidement possible l’animateur en cas d’impossibilité de ma part à participer à l’activité, afin de laisser la place à quelqu’un d’autre</w:t>
      </w:r>
      <w:r w:rsidR="00AA7DA6" w:rsidRPr="00AA7DA6">
        <w:rPr>
          <w:rFonts w:ascii="Comic Sans MS" w:hAnsi="Comic Sans MS"/>
        </w:rPr>
        <w:t>.</w:t>
      </w:r>
    </w:p>
    <w:p w14:paraId="2D03071E" w14:textId="043D72A9" w:rsidR="006660DB" w:rsidRDefault="00EA2E6E" w:rsidP="00AA7DA6">
      <w:pPr>
        <w:pStyle w:val="Paragraphedeliste"/>
        <w:numPr>
          <w:ilvl w:val="0"/>
          <w:numId w:val="4"/>
        </w:numPr>
        <w:rPr>
          <w:rFonts w:ascii="Comic Sans MS" w:hAnsi="Comic Sans MS"/>
        </w:rPr>
      </w:pPr>
      <w:r w:rsidRPr="00AA7DA6">
        <w:rPr>
          <w:rFonts w:ascii="Comic Sans MS" w:hAnsi="Comic Sans MS"/>
        </w:rPr>
        <w:t>Je m’engage à avoir un comportement respectueux envers chaque acteur présent au sein de l’espace ados (langage, attitude etc.), et un comportement approprié</w:t>
      </w:r>
      <w:r w:rsidR="00AA7DA6" w:rsidRPr="00AA7DA6">
        <w:rPr>
          <w:rFonts w:ascii="Comic Sans MS" w:hAnsi="Comic Sans MS"/>
        </w:rPr>
        <w:t>.</w:t>
      </w:r>
    </w:p>
    <w:p w14:paraId="446476DD" w14:textId="77777777" w:rsidR="00FA551B" w:rsidRPr="00FA551B" w:rsidRDefault="00FA551B" w:rsidP="00FA551B">
      <w:pPr>
        <w:rPr>
          <w:rFonts w:ascii="Comic Sans MS" w:hAnsi="Comic Sans MS"/>
        </w:rPr>
      </w:pPr>
    </w:p>
    <w:p w14:paraId="1ACCFFC0" w14:textId="43AE4A61" w:rsidR="00EA2E6E" w:rsidRPr="00AA7DA6" w:rsidRDefault="00EA2E6E" w:rsidP="00AA7DA6">
      <w:pPr>
        <w:pStyle w:val="Paragraphedeliste"/>
        <w:numPr>
          <w:ilvl w:val="0"/>
          <w:numId w:val="3"/>
        </w:numPr>
        <w:rPr>
          <w:rFonts w:ascii="Comic Sans MS" w:hAnsi="Comic Sans MS"/>
          <w:b/>
        </w:rPr>
      </w:pPr>
      <w:r w:rsidRPr="00AA7DA6">
        <w:rPr>
          <w:rFonts w:ascii="Comic Sans MS" w:hAnsi="Comic Sans MS"/>
          <w:b/>
        </w:rPr>
        <w:t>Je m’engage à avoir lu et compris le règlement et le fonctionnement avec mes parents et j’approuve celui-ci en signant cette charte d’engagement</w:t>
      </w:r>
      <w:r w:rsidR="00FA551B">
        <w:rPr>
          <w:rFonts w:ascii="Comic Sans MS" w:hAnsi="Comic Sans MS"/>
          <w:b/>
        </w:rPr>
        <w:t>.</w:t>
      </w:r>
    </w:p>
    <w:p w14:paraId="457C243E" w14:textId="77777777" w:rsidR="00EA2E6E" w:rsidRPr="00AA7DA6" w:rsidRDefault="00EA2E6E" w:rsidP="00EA2E6E">
      <w:pPr>
        <w:ind w:left="142"/>
        <w:rPr>
          <w:rFonts w:ascii="Comic Sans MS" w:hAnsi="Comic Sans MS"/>
          <w:b/>
        </w:rPr>
      </w:pPr>
      <w:r w:rsidRPr="00AA7DA6">
        <w:rPr>
          <w:rFonts w:ascii="Comic Sans MS" w:hAnsi="Comic Sans MS"/>
          <w:b/>
        </w:rPr>
        <w:t>À………………………… le ….../….../2022</w:t>
      </w:r>
    </w:p>
    <w:p w14:paraId="468740E7" w14:textId="77777777" w:rsidR="00EA2E6E" w:rsidRPr="00AA7DA6" w:rsidRDefault="00EA2E6E" w:rsidP="00EA2E6E">
      <w:pPr>
        <w:ind w:left="142"/>
        <w:rPr>
          <w:rFonts w:ascii="Comic Sans MS" w:hAnsi="Comic Sans MS"/>
          <w:b/>
        </w:rPr>
      </w:pPr>
    </w:p>
    <w:p w14:paraId="4DD1CAB7" w14:textId="77777777" w:rsidR="00EA2E6E" w:rsidRPr="00AA7DA6" w:rsidRDefault="00EA2E6E" w:rsidP="00EA2E6E">
      <w:pPr>
        <w:ind w:left="142"/>
        <w:rPr>
          <w:rFonts w:ascii="Comic Sans MS" w:hAnsi="Comic Sans MS"/>
          <w:b/>
        </w:rPr>
      </w:pPr>
      <w:r w:rsidRPr="00AA7DA6">
        <w:rPr>
          <w:rFonts w:ascii="Comic Sans MS" w:hAnsi="Comic Sans MS"/>
          <w:b/>
        </w:rPr>
        <w:t>Signature du jeune :</w:t>
      </w:r>
    </w:p>
    <w:p w14:paraId="045A9E6F" w14:textId="5B2AA806" w:rsidR="00EA2E6E" w:rsidRPr="00AA7DA6" w:rsidRDefault="00EA2E6E" w:rsidP="00EA2E6E">
      <w:pPr>
        <w:ind w:left="142"/>
        <w:rPr>
          <w:rFonts w:ascii="Comic Sans MS" w:hAnsi="Comic Sans MS"/>
          <w:b/>
        </w:rPr>
      </w:pPr>
      <w:r w:rsidRPr="00AA7DA6">
        <w:rPr>
          <w:rFonts w:ascii="Comic Sans MS" w:hAnsi="Comic Sans MS"/>
          <w:b/>
        </w:rPr>
        <w:t xml:space="preserve">Signature du parent : Précédé de la mention « lu et approuvé » </w:t>
      </w:r>
    </w:p>
    <w:p w14:paraId="237CB489" w14:textId="77777777" w:rsidR="00EA2E6E" w:rsidRPr="00AA7DA6" w:rsidRDefault="00EA2E6E" w:rsidP="00EA2E6E">
      <w:pPr>
        <w:rPr>
          <w:rFonts w:ascii="Comic Sans MS" w:hAnsi="Comic Sans MS"/>
        </w:rPr>
      </w:pPr>
    </w:p>
    <w:p w14:paraId="2C2872FB" w14:textId="504B8634" w:rsidR="00170780" w:rsidRPr="00AA7DA6" w:rsidRDefault="00EA2E6E" w:rsidP="00170780">
      <w:pPr>
        <w:rPr>
          <w:rFonts w:ascii="Comic Sans MS" w:hAnsi="Comic Sans MS"/>
        </w:rPr>
      </w:pPr>
      <w:r w:rsidRPr="00AA7DA6">
        <w:rPr>
          <w:rFonts w:ascii="Comic Sans MS" w:hAnsi="Comic Sans MS"/>
        </w:rPr>
        <w:t xml:space="preserve">En cas de non-respect de ces engagements, l’équipe pédagogique avertira une première fois le jeune, au bout de la deuxième fois, des sanctions seront prises. Si le jeune commet une faute lourde, plus grave les responsables légaux du jeune seront avertis et convoqués par la direction afin d’envisager des mesures à prendre pour le bien du jeune et le maintien de la bonne marche de l’accueil. </w:t>
      </w:r>
    </w:p>
    <w:sectPr w:rsidR="00170780" w:rsidRPr="00AA7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B25BF9"/>
    <w:multiLevelType w:val="hybridMultilevel"/>
    <w:tmpl w:val="37C26942"/>
    <w:lvl w:ilvl="0" w:tplc="0748C7FA">
      <w:numFmt w:val="bullet"/>
      <w:lvlText w:val=""/>
      <w:lvlJc w:val="left"/>
      <w:pPr>
        <w:ind w:left="502" w:hanging="360"/>
      </w:pPr>
      <w:rPr>
        <w:rFonts w:ascii="Symbol" w:eastAsiaTheme="minorHAnsi" w:hAnsi="Symbol" w:cstheme="minorBid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63632C21"/>
    <w:multiLevelType w:val="hybridMultilevel"/>
    <w:tmpl w:val="66B813DA"/>
    <w:lvl w:ilvl="0" w:tplc="37BC73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8E28E1"/>
    <w:multiLevelType w:val="hybridMultilevel"/>
    <w:tmpl w:val="EBB40568"/>
    <w:lvl w:ilvl="0" w:tplc="37BC73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BF560B"/>
    <w:multiLevelType w:val="hybridMultilevel"/>
    <w:tmpl w:val="B4F48A9A"/>
    <w:lvl w:ilvl="0" w:tplc="37BC7332">
      <w:start w:val="1"/>
      <w:numFmt w:val="bullet"/>
      <w:lvlText w:val=""/>
      <w:lvlJc w:val="left"/>
      <w:pPr>
        <w:ind w:left="862" w:hanging="360"/>
      </w:pPr>
      <w:rPr>
        <w:rFonts w:ascii="Wingdings" w:hAnsi="Wingdings" w:hint="default"/>
      </w:rPr>
    </w:lvl>
    <w:lvl w:ilvl="1" w:tplc="295E5BE6">
      <w:numFmt w:val="bullet"/>
      <w:lvlText w:val=""/>
      <w:lvlJc w:val="left"/>
      <w:pPr>
        <w:ind w:left="1582" w:hanging="360"/>
      </w:pPr>
      <w:rPr>
        <w:rFonts w:ascii="Symbol" w:eastAsiaTheme="minorHAnsi" w:hAnsi="Symbol" w:cstheme="minorBidi"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80"/>
    <w:rsid w:val="00170780"/>
    <w:rsid w:val="006660DB"/>
    <w:rsid w:val="007000F1"/>
    <w:rsid w:val="007A2D27"/>
    <w:rsid w:val="008854EA"/>
    <w:rsid w:val="00990156"/>
    <w:rsid w:val="00AA7DA6"/>
    <w:rsid w:val="00CB3129"/>
    <w:rsid w:val="00EA2E6E"/>
    <w:rsid w:val="00FA551B"/>
    <w:rsid w:val="00FD70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8087"/>
  <w15:chartTrackingRefBased/>
  <w15:docId w15:val="{6F4F7823-5A01-4D52-A9B2-BD692427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07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7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653</Words>
  <Characters>3593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PC-Noailles3</dc:creator>
  <cp:keywords/>
  <dc:description/>
  <cp:lastModifiedBy>Admin</cp:lastModifiedBy>
  <cp:revision>8</cp:revision>
  <cp:lastPrinted>2022-02-22T06:45:00Z</cp:lastPrinted>
  <dcterms:created xsi:type="dcterms:W3CDTF">2021-12-13T14:23:00Z</dcterms:created>
  <dcterms:modified xsi:type="dcterms:W3CDTF">2022-02-22T06:45:00Z</dcterms:modified>
</cp:coreProperties>
</file>