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75BA" w14:textId="77777777" w:rsidR="003600BE" w:rsidRDefault="003600BE" w:rsidP="00B658C3">
      <w:pPr>
        <w:jc w:val="center"/>
        <w:rPr>
          <w:rFonts w:asciiTheme="majorBidi" w:hAnsiTheme="majorBidi" w:cstheme="majorBidi"/>
          <w:b/>
          <w:bCs/>
          <w:u w:val="single"/>
        </w:rPr>
      </w:pPr>
    </w:p>
    <w:p w14:paraId="12276725" w14:textId="6AC71B3A" w:rsidR="009016E2" w:rsidRDefault="009016E2" w:rsidP="00F55A5F">
      <w:pPr>
        <w:jc w:val="center"/>
        <w:rPr>
          <w:rFonts w:asciiTheme="majorBidi" w:hAnsiTheme="majorBidi" w:cstheme="majorBidi"/>
          <w:b/>
          <w:bCs/>
          <w:u w:val="single"/>
        </w:rPr>
      </w:pPr>
      <w:r w:rsidRPr="00B878F7">
        <w:rPr>
          <w:rFonts w:asciiTheme="majorBidi" w:hAnsiTheme="majorBidi" w:cstheme="majorBidi"/>
          <w:b/>
          <w:bCs/>
          <w:u w:val="single"/>
        </w:rPr>
        <w:t>COMPTE RENDU DE LA REUNION</w:t>
      </w:r>
      <w:r w:rsidR="00C22BED">
        <w:rPr>
          <w:rFonts w:asciiTheme="majorBidi" w:hAnsiTheme="majorBidi" w:cstheme="majorBidi"/>
          <w:b/>
          <w:bCs/>
          <w:u w:val="single"/>
        </w:rPr>
        <w:t xml:space="preserve"> DU CONSEIL MUNICIPAL </w:t>
      </w:r>
      <w:r w:rsidRPr="00B878F7">
        <w:rPr>
          <w:rFonts w:asciiTheme="majorBidi" w:hAnsiTheme="majorBidi" w:cstheme="majorBidi"/>
          <w:b/>
          <w:bCs/>
          <w:u w:val="single"/>
        </w:rPr>
        <w:t xml:space="preserve">DU </w:t>
      </w:r>
      <w:r w:rsidR="00F631DB">
        <w:rPr>
          <w:rFonts w:asciiTheme="majorBidi" w:hAnsiTheme="majorBidi" w:cstheme="majorBidi"/>
          <w:b/>
          <w:bCs/>
          <w:u w:val="single"/>
        </w:rPr>
        <w:t>17 Octobre</w:t>
      </w:r>
      <w:r w:rsidR="0065487D">
        <w:rPr>
          <w:rFonts w:asciiTheme="majorBidi" w:hAnsiTheme="majorBidi" w:cstheme="majorBidi"/>
          <w:b/>
          <w:bCs/>
          <w:u w:val="single"/>
        </w:rPr>
        <w:t xml:space="preserve"> </w:t>
      </w:r>
      <w:r w:rsidR="00915840">
        <w:rPr>
          <w:rFonts w:asciiTheme="majorBidi" w:hAnsiTheme="majorBidi" w:cstheme="majorBidi"/>
          <w:b/>
          <w:bCs/>
          <w:u w:val="single"/>
        </w:rPr>
        <w:t>202</w:t>
      </w:r>
      <w:r w:rsidR="00DC23F3">
        <w:rPr>
          <w:rFonts w:asciiTheme="majorBidi" w:hAnsiTheme="majorBidi" w:cstheme="majorBidi"/>
          <w:b/>
          <w:bCs/>
          <w:u w:val="single"/>
        </w:rPr>
        <w:t>3</w:t>
      </w:r>
    </w:p>
    <w:p w14:paraId="1736FFFA" w14:textId="77777777" w:rsidR="00C22BED" w:rsidRDefault="00C22BED" w:rsidP="00303DE1">
      <w:pPr>
        <w:spacing w:after="0" w:line="257" w:lineRule="auto"/>
        <w:ind w:left="284"/>
        <w:rPr>
          <w:rFonts w:asciiTheme="majorBidi" w:hAnsiTheme="majorBidi" w:cstheme="majorBidi"/>
          <w:sz w:val="20"/>
          <w:szCs w:val="20"/>
        </w:rPr>
      </w:pPr>
    </w:p>
    <w:p w14:paraId="64A6D0E9" w14:textId="775929DA" w:rsidR="00594C63" w:rsidRDefault="00594C63" w:rsidP="00594C63">
      <w:pPr>
        <w:pStyle w:val="Style2"/>
        <w:widowControl/>
        <w:ind w:left="397" w:right="737"/>
        <w:jc w:val="both"/>
        <w:rPr>
          <w:sz w:val="22"/>
          <w:szCs w:val="22"/>
        </w:rPr>
      </w:pPr>
      <w:r w:rsidRPr="00CB0B6A">
        <w:rPr>
          <w:b/>
          <w:bCs/>
          <w:sz w:val="22"/>
          <w:szCs w:val="22"/>
          <w:u w:val="single"/>
        </w:rPr>
        <w:t>PRESENTS</w:t>
      </w:r>
      <w:r w:rsidRPr="00CB0B6A">
        <w:rPr>
          <w:sz w:val="22"/>
          <w:szCs w:val="22"/>
        </w:rPr>
        <w:t xml:space="preserve"> : M. LE DIGABEL, </w:t>
      </w:r>
      <w:r w:rsidR="008012C2">
        <w:rPr>
          <w:sz w:val="22"/>
          <w:szCs w:val="22"/>
        </w:rPr>
        <w:t xml:space="preserve">Mme BLOURDIER, </w:t>
      </w:r>
      <w:r w:rsidR="00915840">
        <w:rPr>
          <w:sz w:val="22"/>
          <w:szCs w:val="22"/>
        </w:rPr>
        <w:t xml:space="preserve">Mme PHIPPEN, </w:t>
      </w:r>
      <w:r w:rsidRPr="00CB0B6A">
        <w:rPr>
          <w:sz w:val="22"/>
          <w:szCs w:val="22"/>
        </w:rPr>
        <w:t>M. CANDON,</w:t>
      </w:r>
      <w:r w:rsidR="0065487D">
        <w:rPr>
          <w:sz w:val="22"/>
          <w:szCs w:val="22"/>
        </w:rPr>
        <w:t xml:space="preserve"> M. SEBELOUE,</w:t>
      </w:r>
      <w:r>
        <w:rPr>
          <w:sz w:val="22"/>
          <w:szCs w:val="22"/>
        </w:rPr>
        <w:t xml:space="preserve"> M. SEGERS,</w:t>
      </w:r>
      <w:r w:rsidR="00915840">
        <w:rPr>
          <w:sz w:val="22"/>
          <w:szCs w:val="22"/>
        </w:rPr>
        <w:t xml:space="preserve"> </w:t>
      </w:r>
      <w:r w:rsidRPr="00CB0B6A">
        <w:rPr>
          <w:sz w:val="22"/>
          <w:szCs w:val="22"/>
        </w:rPr>
        <w:t>Mm</w:t>
      </w:r>
      <w:r>
        <w:rPr>
          <w:sz w:val="22"/>
          <w:szCs w:val="22"/>
        </w:rPr>
        <w:t xml:space="preserve">e </w:t>
      </w:r>
      <w:r w:rsidRPr="00CB0B6A">
        <w:rPr>
          <w:sz w:val="22"/>
          <w:szCs w:val="22"/>
        </w:rPr>
        <w:t>CIRINA,</w:t>
      </w:r>
      <w:r w:rsidR="00915840">
        <w:rPr>
          <w:sz w:val="22"/>
          <w:szCs w:val="22"/>
        </w:rPr>
        <w:t xml:space="preserve"> </w:t>
      </w:r>
      <w:r w:rsidRPr="00CB0B6A">
        <w:rPr>
          <w:sz w:val="22"/>
          <w:szCs w:val="22"/>
        </w:rPr>
        <w:t>Mme FORTIN, M. DECAUX, M. BAUCHE,</w:t>
      </w:r>
      <w:r w:rsidR="0065487D">
        <w:rPr>
          <w:sz w:val="22"/>
          <w:szCs w:val="22"/>
        </w:rPr>
        <w:t xml:space="preserve"> </w:t>
      </w:r>
      <w:r w:rsidRPr="00CB0B6A">
        <w:rPr>
          <w:sz w:val="22"/>
          <w:szCs w:val="22"/>
        </w:rPr>
        <w:t>M. BASSET, Mme ALVES</w:t>
      </w:r>
      <w:r w:rsidR="00E53DB4">
        <w:rPr>
          <w:sz w:val="22"/>
          <w:szCs w:val="22"/>
        </w:rPr>
        <w:t>, Mme FIRMIN</w:t>
      </w:r>
      <w:r w:rsidR="0065487D">
        <w:rPr>
          <w:sz w:val="22"/>
          <w:szCs w:val="22"/>
        </w:rPr>
        <w:t xml:space="preserve">, Mme PATUREL, </w:t>
      </w:r>
      <w:r w:rsidR="00F631DB">
        <w:rPr>
          <w:sz w:val="22"/>
          <w:szCs w:val="22"/>
        </w:rPr>
        <w:t>Mme JOURDA</w:t>
      </w:r>
    </w:p>
    <w:p w14:paraId="000C0CFA" w14:textId="6DA3E9DE" w:rsidR="00915840" w:rsidRDefault="00915840" w:rsidP="00594C63">
      <w:pPr>
        <w:pStyle w:val="Style2"/>
        <w:widowControl/>
        <w:ind w:left="397" w:right="737"/>
        <w:jc w:val="both"/>
        <w:rPr>
          <w:sz w:val="22"/>
          <w:szCs w:val="22"/>
        </w:rPr>
      </w:pPr>
      <w:r>
        <w:rPr>
          <w:b/>
          <w:bCs/>
          <w:sz w:val="22"/>
          <w:szCs w:val="22"/>
          <w:u w:val="single"/>
        </w:rPr>
        <w:t>ABSENTS </w:t>
      </w:r>
      <w:r w:rsidRPr="00915840">
        <w:rPr>
          <w:sz w:val="22"/>
          <w:szCs w:val="22"/>
        </w:rPr>
        <w:t>:</w:t>
      </w:r>
      <w:r>
        <w:rPr>
          <w:sz w:val="22"/>
          <w:szCs w:val="22"/>
        </w:rPr>
        <w:t xml:space="preserve"> M. BENARD</w:t>
      </w:r>
      <w:r w:rsidR="008012C2">
        <w:rPr>
          <w:sz w:val="22"/>
          <w:szCs w:val="22"/>
        </w:rPr>
        <w:t xml:space="preserve">, </w:t>
      </w:r>
      <w:r w:rsidR="00F631DB">
        <w:rPr>
          <w:sz w:val="22"/>
          <w:szCs w:val="22"/>
        </w:rPr>
        <w:t>M. CROZET-JOURDAIN, Mme GENIESSE-GAUTIER</w:t>
      </w:r>
    </w:p>
    <w:p w14:paraId="6FFD3871" w14:textId="2DC27202" w:rsidR="00E53DB4" w:rsidRDefault="00E53DB4" w:rsidP="00594C63">
      <w:pPr>
        <w:pStyle w:val="Style2"/>
        <w:widowControl/>
        <w:ind w:left="397" w:right="737"/>
        <w:jc w:val="both"/>
        <w:rPr>
          <w:sz w:val="22"/>
          <w:szCs w:val="22"/>
        </w:rPr>
      </w:pPr>
      <w:r>
        <w:rPr>
          <w:b/>
          <w:bCs/>
          <w:sz w:val="22"/>
          <w:szCs w:val="22"/>
          <w:u w:val="single"/>
        </w:rPr>
        <w:t>POUVOIRS </w:t>
      </w:r>
      <w:r w:rsidRPr="00E53DB4">
        <w:rPr>
          <w:sz w:val="22"/>
          <w:szCs w:val="22"/>
        </w:rPr>
        <w:t>:</w:t>
      </w:r>
      <w:r>
        <w:rPr>
          <w:sz w:val="22"/>
          <w:szCs w:val="22"/>
        </w:rPr>
        <w:t xml:space="preserve"> M. </w:t>
      </w:r>
      <w:r w:rsidR="00F631DB">
        <w:rPr>
          <w:sz w:val="22"/>
          <w:szCs w:val="22"/>
        </w:rPr>
        <w:t xml:space="preserve">POUGET à </w:t>
      </w:r>
      <w:r w:rsidR="0065487D">
        <w:rPr>
          <w:sz w:val="22"/>
          <w:szCs w:val="22"/>
        </w:rPr>
        <w:t>Mme BLOURDIER</w:t>
      </w:r>
    </w:p>
    <w:p w14:paraId="4AC231E7" w14:textId="767E01FF" w:rsidR="008012C2" w:rsidRDefault="00594C63" w:rsidP="008012C2">
      <w:pPr>
        <w:pStyle w:val="Style2"/>
        <w:widowControl/>
        <w:ind w:left="397" w:right="737"/>
        <w:jc w:val="both"/>
        <w:rPr>
          <w:sz w:val="22"/>
          <w:szCs w:val="22"/>
        </w:rPr>
      </w:pPr>
      <w:r w:rsidRPr="00CB0B6A">
        <w:rPr>
          <w:b/>
          <w:bCs/>
          <w:sz w:val="22"/>
          <w:szCs w:val="22"/>
          <w:u w:val="single"/>
        </w:rPr>
        <w:t>SECRETAIRE</w:t>
      </w:r>
      <w:r w:rsidRPr="00CB0B6A">
        <w:rPr>
          <w:sz w:val="22"/>
          <w:szCs w:val="22"/>
        </w:rPr>
        <w:t> : M</w:t>
      </w:r>
      <w:r w:rsidR="0065487D">
        <w:rPr>
          <w:sz w:val="22"/>
          <w:szCs w:val="22"/>
        </w:rPr>
        <w:t>. CANDON</w:t>
      </w:r>
      <w:r w:rsidR="00E53DB4">
        <w:rPr>
          <w:sz w:val="22"/>
          <w:szCs w:val="22"/>
        </w:rPr>
        <w:t xml:space="preserve"> </w:t>
      </w:r>
      <w:r w:rsidR="008012C2">
        <w:rPr>
          <w:sz w:val="22"/>
          <w:szCs w:val="22"/>
        </w:rPr>
        <w:t xml:space="preserve"> </w:t>
      </w:r>
    </w:p>
    <w:p w14:paraId="27DFAAD4" w14:textId="77777777" w:rsidR="008012C2" w:rsidRDefault="008012C2" w:rsidP="008012C2">
      <w:pPr>
        <w:pStyle w:val="Style2"/>
        <w:widowControl/>
        <w:ind w:left="397" w:right="737"/>
        <w:jc w:val="both"/>
        <w:rPr>
          <w:rFonts w:asciiTheme="majorBidi" w:hAnsiTheme="majorBidi" w:cstheme="majorBidi"/>
        </w:rPr>
      </w:pPr>
    </w:p>
    <w:p w14:paraId="1BFDDA3C" w14:textId="30412AA8" w:rsidR="00524B07" w:rsidRPr="00E53DB4" w:rsidRDefault="00410A25" w:rsidP="008012C2">
      <w:pPr>
        <w:pStyle w:val="Style2"/>
        <w:widowControl/>
        <w:ind w:left="397" w:right="737"/>
        <w:jc w:val="both"/>
        <w:rPr>
          <w:rFonts w:asciiTheme="majorBidi" w:hAnsiTheme="majorBidi" w:cstheme="majorBidi"/>
          <w:sz w:val="22"/>
          <w:szCs w:val="22"/>
        </w:rPr>
      </w:pPr>
      <w:r w:rsidRPr="00E53DB4">
        <w:rPr>
          <w:rFonts w:asciiTheme="majorBidi" w:hAnsiTheme="majorBidi" w:cstheme="majorBidi"/>
          <w:sz w:val="22"/>
          <w:szCs w:val="22"/>
        </w:rPr>
        <w:t xml:space="preserve">Emargement du compte rendu du </w:t>
      </w:r>
      <w:r w:rsidR="00F631DB">
        <w:rPr>
          <w:rFonts w:asciiTheme="majorBidi" w:hAnsiTheme="majorBidi" w:cstheme="majorBidi"/>
          <w:sz w:val="22"/>
          <w:szCs w:val="22"/>
        </w:rPr>
        <w:t>05 Septembre</w:t>
      </w:r>
      <w:r w:rsidR="00E53DB4" w:rsidRPr="00E53DB4">
        <w:rPr>
          <w:rFonts w:asciiTheme="majorBidi" w:hAnsiTheme="majorBidi" w:cstheme="majorBidi"/>
          <w:sz w:val="22"/>
          <w:szCs w:val="22"/>
        </w:rPr>
        <w:t xml:space="preserve"> </w:t>
      </w:r>
      <w:r w:rsidR="00594C63" w:rsidRPr="00E53DB4">
        <w:rPr>
          <w:rFonts w:asciiTheme="majorBidi" w:hAnsiTheme="majorBidi" w:cstheme="majorBidi"/>
          <w:sz w:val="22"/>
          <w:szCs w:val="22"/>
        </w:rPr>
        <w:t>202</w:t>
      </w:r>
      <w:r w:rsidR="00E53DB4" w:rsidRPr="00E53DB4">
        <w:rPr>
          <w:rFonts w:asciiTheme="majorBidi" w:hAnsiTheme="majorBidi" w:cstheme="majorBidi"/>
          <w:sz w:val="22"/>
          <w:szCs w:val="22"/>
        </w:rPr>
        <w:t>3</w:t>
      </w:r>
      <w:r w:rsidR="00184B4E" w:rsidRPr="00E53DB4">
        <w:rPr>
          <w:rFonts w:asciiTheme="majorBidi" w:hAnsiTheme="majorBidi" w:cstheme="majorBidi"/>
          <w:sz w:val="22"/>
          <w:szCs w:val="22"/>
        </w:rPr>
        <w:t> </w:t>
      </w:r>
      <w:r w:rsidR="00B658C3" w:rsidRPr="00E53DB4">
        <w:rPr>
          <w:rFonts w:asciiTheme="majorBidi" w:hAnsiTheme="majorBidi" w:cstheme="majorBidi"/>
          <w:sz w:val="22"/>
          <w:szCs w:val="22"/>
        </w:rPr>
        <w:t>:</w:t>
      </w:r>
      <w:r w:rsidR="003600BE" w:rsidRPr="00E53DB4">
        <w:rPr>
          <w:rFonts w:asciiTheme="majorBidi" w:hAnsiTheme="majorBidi" w:cstheme="majorBidi"/>
          <w:sz w:val="22"/>
          <w:szCs w:val="22"/>
        </w:rPr>
        <w:t xml:space="preserve"> </w:t>
      </w:r>
      <w:r w:rsidR="00E53DB4" w:rsidRPr="00E53DB4">
        <w:rPr>
          <w:rFonts w:asciiTheme="majorBidi" w:hAnsiTheme="majorBidi" w:cstheme="majorBidi"/>
          <w:sz w:val="22"/>
          <w:szCs w:val="22"/>
        </w:rPr>
        <w:t>Pas de remarques</w:t>
      </w:r>
    </w:p>
    <w:p w14:paraId="74A9F88D" w14:textId="77777777" w:rsidR="00CD3B65" w:rsidRDefault="00CD3B65" w:rsidP="00436137">
      <w:pPr>
        <w:spacing w:after="0" w:line="257" w:lineRule="auto"/>
        <w:ind w:left="284"/>
        <w:rPr>
          <w:rFonts w:ascii="Times New Roman" w:hAnsi="Times New Roman" w:cs="Times New Roman"/>
          <w:b/>
          <w:bCs/>
          <w:sz w:val="24"/>
          <w:szCs w:val="24"/>
          <w:u w:val="single"/>
        </w:rPr>
      </w:pPr>
    </w:p>
    <w:p w14:paraId="37B12160" w14:textId="77777777" w:rsidR="00CC33DE" w:rsidRDefault="009016E2" w:rsidP="00436137">
      <w:pPr>
        <w:spacing w:after="0" w:line="257" w:lineRule="auto"/>
        <w:ind w:left="284"/>
        <w:rPr>
          <w:b/>
          <w:bCs/>
          <w:u w:val="single"/>
        </w:rPr>
      </w:pPr>
      <w:r w:rsidRPr="002539F4">
        <w:rPr>
          <w:rFonts w:ascii="Times New Roman" w:hAnsi="Times New Roman" w:cs="Times New Roman"/>
          <w:b/>
          <w:bCs/>
          <w:sz w:val="24"/>
          <w:szCs w:val="24"/>
        </w:rPr>
        <w:t>I</w:t>
      </w:r>
      <w:r w:rsidR="00CC33DE" w:rsidRPr="002539F4">
        <w:rPr>
          <w:rFonts w:ascii="Times New Roman" w:hAnsi="Times New Roman" w:cs="Times New Roman"/>
          <w:b/>
          <w:bCs/>
          <w:sz w:val="24"/>
          <w:szCs w:val="24"/>
        </w:rPr>
        <w:t xml:space="preserve"> </w:t>
      </w:r>
      <w:r w:rsidR="00184B4E">
        <w:rPr>
          <w:rFonts w:ascii="Times New Roman" w:hAnsi="Times New Roman" w:cs="Times New Roman"/>
          <w:b/>
          <w:bCs/>
          <w:sz w:val="24"/>
          <w:szCs w:val="24"/>
        </w:rPr>
        <w:t>–</w:t>
      </w:r>
      <w:r w:rsidR="002539F4" w:rsidRPr="002539F4">
        <w:rPr>
          <w:rFonts w:ascii="Times New Roman" w:hAnsi="Times New Roman" w:cs="Times New Roman"/>
          <w:b/>
          <w:bCs/>
          <w:sz w:val="24"/>
          <w:szCs w:val="24"/>
        </w:rPr>
        <w:t xml:space="preserve"> </w:t>
      </w:r>
      <w:r w:rsidR="00CC33DE" w:rsidRPr="00207C54">
        <w:rPr>
          <w:rFonts w:ascii="Times New Roman" w:hAnsi="Times New Roman" w:cs="Times New Roman"/>
          <w:b/>
          <w:bCs/>
          <w:sz w:val="24"/>
          <w:szCs w:val="24"/>
          <w:u w:val="single"/>
        </w:rPr>
        <w:t>DELIBERATIONS</w:t>
      </w:r>
      <w:r w:rsidR="00184B4E">
        <w:rPr>
          <w:b/>
          <w:bCs/>
        </w:rPr>
        <w:t> </w:t>
      </w:r>
      <w:r w:rsidR="00CC33DE" w:rsidRPr="002539F4">
        <w:rPr>
          <w:b/>
          <w:bCs/>
        </w:rPr>
        <w:t>:</w:t>
      </w:r>
    </w:p>
    <w:p w14:paraId="215A25EF" w14:textId="58BA396E" w:rsidR="00B11B10" w:rsidRDefault="0065487D" w:rsidP="00F45F6B">
      <w:pPr>
        <w:pStyle w:val="Style2"/>
        <w:widowControl/>
        <w:numPr>
          <w:ilvl w:val="1"/>
          <w:numId w:val="17"/>
        </w:numPr>
        <w:ind w:right="850"/>
        <w:rPr>
          <w:b/>
          <w:bCs/>
          <w:sz w:val="24"/>
          <w:szCs w:val="24"/>
          <w:u w:val="single"/>
        </w:rPr>
      </w:pPr>
      <w:r>
        <w:rPr>
          <w:b/>
          <w:bCs/>
          <w:sz w:val="24"/>
          <w:szCs w:val="24"/>
          <w:u w:val="single"/>
        </w:rPr>
        <w:t>DE</w:t>
      </w:r>
      <w:r w:rsidR="00F631DB">
        <w:rPr>
          <w:b/>
          <w:bCs/>
          <w:sz w:val="24"/>
          <w:szCs w:val="24"/>
          <w:u w:val="single"/>
        </w:rPr>
        <w:t>CISION MODIFICATIVE N°4</w:t>
      </w:r>
      <w:r w:rsidR="000E7FDC">
        <w:rPr>
          <w:b/>
          <w:bCs/>
          <w:sz w:val="24"/>
          <w:szCs w:val="24"/>
          <w:u w:val="single"/>
        </w:rPr>
        <w:t xml:space="preserve"> : </w:t>
      </w:r>
    </w:p>
    <w:p w14:paraId="1A6E154C" w14:textId="7B9FF1E6" w:rsidR="00B11B10" w:rsidRPr="007C1466" w:rsidRDefault="00B11B10" w:rsidP="00544745">
      <w:pPr>
        <w:pStyle w:val="Style2"/>
        <w:widowControl/>
        <w:ind w:left="454" w:right="850"/>
        <w:rPr>
          <w:b/>
          <w:bCs/>
          <w:sz w:val="24"/>
          <w:szCs w:val="24"/>
          <w:u w:val="single"/>
        </w:rPr>
      </w:pPr>
      <w:r>
        <w:rPr>
          <w:b/>
          <w:bCs/>
          <w:sz w:val="24"/>
          <w:szCs w:val="24"/>
          <w:u w:val="single"/>
        </w:rPr>
        <w:t xml:space="preserve">Rapporteur : </w:t>
      </w:r>
      <w:r w:rsidRPr="00B11B10">
        <w:rPr>
          <w:sz w:val="24"/>
          <w:szCs w:val="24"/>
        </w:rPr>
        <w:t>M</w:t>
      </w:r>
      <w:r w:rsidR="000E7FDC">
        <w:rPr>
          <w:sz w:val="24"/>
          <w:szCs w:val="24"/>
        </w:rPr>
        <w:t xml:space="preserve">me </w:t>
      </w:r>
      <w:r w:rsidR="00F631DB">
        <w:rPr>
          <w:sz w:val="24"/>
          <w:szCs w:val="24"/>
        </w:rPr>
        <w:t>CIRINA</w:t>
      </w:r>
    </w:p>
    <w:p w14:paraId="05AA7ADF" w14:textId="432EC89D" w:rsidR="00F631DB" w:rsidRPr="002440BB" w:rsidRDefault="00F631DB" w:rsidP="00F631DB">
      <w:pPr>
        <w:pStyle w:val="Style2"/>
        <w:widowControl/>
        <w:ind w:left="510" w:right="737"/>
        <w:jc w:val="both"/>
        <w:rPr>
          <w:sz w:val="26"/>
          <w:szCs w:val="26"/>
        </w:rPr>
      </w:pPr>
      <w:r w:rsidRPr="002440BB">
        <w:rPr>
          <w:sz w:val="26"/>
          <w:szCs w:val="26"/>
        </w:rPr>
        <w:t>Pour tenir compte des évènements de toute nature survenant en cours d’année, le budget primitif peut être corrigé par des décisions modificatives.</w:t>
      </w:r>
    </w:p>
    <w:p w14:paraId="27434877" w14:textId="77777777" w:rsidR="00F631DB" w:rsidRPr="002440BB" w:rsidRDefault="00F631DB" w:rsidP="00F631DB">
      <w:pPr>
        <w:pStyle w:val="Style2"/>
        <w:widowControl/>
        <w:ind w:left="510" w:right="737"/>
        <w:jc w:val="both"/>
        <w:rPr>
          <w:sz w:val="26"/>
          <w:szCs w:val="26"/>
        </w:rPr>
      </w:pPr>
      <w:r w:rsidRPr="002440BB">
        <w:rPr>
          <w:sz w:val="26"/>
          <w:szCs w:val="26"/>
        </w:rPr>
        <w:t>Ces dépenses prévoient et autorisent dépenses et recettes tout en respectant l’équilibre du budget primitif.</w:t>
      </w:r>
    </w:p>
    <w:p w14:paraId="37FA43F1" w14:textId="77777777" w:rsidR="00F631DB" w:rsidRPr="002440BB" w:rsidRDefault="00F631DB" w:rsidP="00F631DB">
      <w:pPr>
        <w:pStyle w:val="Style2"/>
        <w:widowControl/>
        <w:ind w:left="510" w:right="567"/>
        <w:jc w:val="both"/>
        <w:rPr>
          <w:sz w:val="26"/>
          <w:szCs w:val="26"/>
        </w:rPr>
      </w:pPr>
      <w:r w:rsidRPr="002440BB">
        <w:rPr>
          <w:sz w:val="26"/>
          <w:szCs w:val="26"/>
        </w:rPr>
        <w:t>Afin de pouvoir régler les titres de perception concernant la taxe d’aménagement de la salle annexe du conseil et des mariages pour un montant de 6029 € :</w:t>
      </w:r>
    </w:p>
    <w:p w14:paraId="170D3B10" w14:textId="77777777" w:rsidR="00F631DB" w:rsidRPr="002440BB" w:rsidRDefault="00F631DB" w:rsidP="00F631DB">
      <w:pPr>
        <w:pStyle w:val="Style2"/>
        <w:widowControl/>
        <w:numPr>
          <w:ilvl w:val="0"/>
          <w:numId w:val="41"/>
        </w:numPr>
        <w:ind w:left="1437" w:right="567"/>
        <w:jc w:val="both"/>
        <w:rPr>
          <w:sz w:val="26"/>
          <w:szCs w:val="26"/>
        </w:rPr>
      </w:pPr>
      <w:proofErr w:type="gramStart"/>
      <w:r w:rsidRPr="002440BB">
        <w:rPr>
          <w:sz w:val="26"/>
          <w:szCs w:val="26"/>
        </w:rPr>
        <w:t>titre</w:t>
      </w:r>
      <w:proofErr w:type="gramEnd"/>
      <w:r w:rsidRPr="002440BB">
        <w:rPr>
          <w:sz w:val="26"/>
          <w:szCs w:val="26"/>
        </w:rPr>
        <w:t xml:space="preserve"> du 01/09/2023 d’un montant de 3015 € </w:t>
      </w:r>
    </w:p>
    <w:p w14:paraId="719F855D" w14:textId="77777777" w:rsidR="00F631DB" w:rsidRPr="002440BB" w:rsidRDefault="00F631DB" w:rsidP="00F631DB">
      <w:pPr>
        <w:pStyle w:val="Style2"/>
        <w:widowControl/>
        <w:numPr>
          <w:ilvl w:val="0"/>
          <w:numId w:val="41"/>
        </w:numPr>
        <w:ind w:left="1437" w:right="567"/>
        <w:rPr>
          <w:sz w:val="26"/>
          <w:szCs w:val="26"/>
        </w:rPr>
      </w:pPr>
      <w:proofErr w:type="gramStart"/>
      <w:r w:rsidRPr="002440BB">
        <w:rPr>
          <w:sz w:val="26"/>
          <w:szCs w:val="26"/>
        </w:rPr>
        <w:t>titre</w:t>
      </w:r>
      <w:proofErr w:type="gramEnd"/>
      <w:r w:rsidRPr="002440BB">
        <w:rPr>
          <w:sz w:val="26"/>
          <w:szCs w:val="26"/>
        </w:rPr>
        <w:t xml:space="preserve"> du 04/09/2023 d’un montant de 3014€, il est nécessaire d’approvisionner à l’article 10226 le montant de 6029 €</w:t>
      </w:r>
    </w:p>
    <w:p w14:paraId="7D255D01" w14:textId="60E07BCE" w:rsidR="00F631DB" w:rsidRPr="002440BB" w:rsidRDefault="00F631DB" w:rsidP="00F631DB">
      <w:pPr>
        <w:pStyle w:val="Style2"/>
        <w:widowControl/>
        <w:ind w:left="510" w:right="737"/>
        <w:jc w:val="both"/>
        <w:rPr>
          <w:sz w:val="26"/>
          <w:szCs w:val="26"/>
        </w:rPr>
      </w:pPr>
      <w:r w:rsidRPr="002440BB">
        <w:rPr>
          <w:sz w:val="26"/>
          <w:szCs w:val="26"/>
        </w:rPr>
        <w:t>Mme le rapporteur sollicite le conseil municipal pour :</w:t>
      </w:r>
    </w:p>
    <w:p w14:paraId="1E279871" w14:textId="1EFA8892" w:rsidR="00F631DB" w:rsidRPr="002440BB" w:rsidRDefault="00F631DB" w:rsidP="00F631DB">
      <w:pPr>
        <w:pStyle w:val="Style2"/>
        <w:widowControl/>
        <w:numPr>
          <w:ilvl w:val="0"/>
          <w:numId w:val="18"/>
        </w:numPr>
        <w:ind w:right="737"/>
        <w:jc w:val="both"/>
        <w:rPr>
          <w:sz w:val="26"/>
          <w:szCs w:val="26"/>
        </w:rPr>
      </w:pPr>
      <w:r w:rsidRPr="002440BB">
        <w:rPr>
          <w:sz w:val="26"/>
          <w:szCs w:val="26"/>
        </w:rPr>
        <w:t>APPROUVER la décision modificative suivante :</w:t>
      </w:r>
    </w:p>
    <w:p w14:paraId="700FE8AF" w14:textId="77777777" w:rsidR="00F631DB" w:rsidRPr="002440BB" w:rsidRDefault="00F631DB" w:rsidP="00F631DB">
      <w:pPr>
        <w:pStyle w:val="Style2"/>
        <w:widowControl/>
        <w:numPr>
          <w:ilvl w:val="0"/>
          <w:numId w:val="18"/>
        </w:numPr>
        <w:ind w:left="2288" w:right="737"/>
        <w:jc w:val="both"/>
        <w:rPr>
          <w:sz w:val="26"/>
          <w:szCs w:val="26"/>
        </w:rPr>
      </w:pPr>
      <w:r w:rsidRPr="002440BB">
        <w:rPr>
          <w:sz w:val="26"/>
          <w:szCs w:val="26"/>
        </w:rPr>
        <w:t>Opération OPFI :</w:t>
      </w:r>
    </w:p>
    <w:p w14:paraId="2D5E8646" w14:textId="77777777" w:rsidR="00F631DB" w:rsidRPr="002440BB" w:rsidRDefault="00F631DB" w:rsidP="00F631DB">
      <w:pPr>
        <w:pStyle w:val="Style2"/>
        <w:widowControl/>
        <w:numPr>
          <w:ilvl w:val="0"/>
          <w:numId w:val="19"/>
        </w:numPr>
        <w:ind w:left="3552" w:right="737"/>
        <w:jc w:val="both"/>
        <w:rPr>
          <w:sz w:val="26"/>
          <w:szCs w:val="26"/>
        </w:rPr>
      </w:pPr>
      <w:r w:rsidRPr="002440BB">
        <w:rPr>
          <w:sz w:val="26"/>
          <w:szCs w:val="26"/>
        </w:rPr>
        <w:t>Compte 10226 : + 6029 €</w:t>
      </w:r>
    </w:p>
    <w:p w14:paraId="49D50E6E" w14:textId="77777777" w:rsidR="00F631DB" w:rsidRPr="002440BB" w:rsidRDefault="00F631DB" w:rsidP="00F631DB">
      <w:pPr>
        <w:pStyle w:val="Style2"/>
        <w:widowControl/>
        <w:numPr>
          <w:ilvl w:val="0"/>
          <w:numId w:val="18"/>
        </w:numPr>
        <w:ind w:left="2288" w:right="737"/>
        <w:jc w:val="both"/>
        <w:rPr>
          <w:sz w:val="26"/>
          <w:szCs w:val="26"/>
        </w:rPr>
      </w:pPr>
      <w:r w:rsidRPr="002440BB">
        <w:rPr>
          <w:sz w:val="26"/>
          <w:szCs w:val="26"/>
        </w:rPr>
        <w:t>Opération 10050 :</w:t>
      </w:r>
    </w:p>
    <w:p w14:paraId="0D97728C" w14:textId="77777777" w:rsidR="00F631DB" w:rsidRPr="002440BB" w:rsidRDefault="00F631DB" w:rsidP="00F631DB">
      <w:pPr>
        <w:pStyle w:val="Style2"/>
        <w:widowControl/>
        <w:numPr>
          <w:ilvl w:val="0"/>
          <w:numId w:val="19"/>
        </w:numPr>
        <w:ind w:left="3591" w:right="680"/>
        <w:jc w:val="both"/>
        <w:rPr>
          <w:sz w:val="26"/>
          <w:szCs w:val="26"/>
        </w:rPr>
      </w:pPr>
      <w:r w:rsidRPr="002440BB">
        <w:rPr>
          <w:sz w:val="26"/>
          <w:szCs w:val="26"/>
        </w:rPr>
        <w:t>Compte 2313 :  - 6 029 €</w:t>
      </w:r>
    </w:p>
    <w:p w14:paraId="712CD2D1" w14:textId="35E5E78F" w:rsidR="00656B08" w:rsidRPr="002440BB" w:rsidRDefault="00E13C84" w:rsidP="00656B08">
      <w:pPr>
        <w:spacing w:after="0"/>
        <w:ind w:right="1"/>
        <w:rPr>
          <w:rFonts w:ascii="Times New Roman" w:hAnsi="Times New Roman" w:cs="Times New Roman"/>
          <w:bCs/>
          <w:sz w:val="26"/>
          <w:szCs w:val="26"/>
        </w:rPr>
      </w:pPr>
      <w:r w:rsidRPr="002440BB">
        <w:rPr>
          <w:rFonts w:ascii="Times New Roman" w:hAnsi="Times New Roman" w:cs="Times New Roman"/>
          <w:bCs/>
          <w:sz w:val="26"/>
          <w:szCs w:val="26"/>
        </w:rPr>
        <w:t xml:space="preserve">    </w:t>
      </w:r>
      <w:r w:rsidR="00656B08" w:rsidRPr="002440BB">
        <w:rPr>
          <w:rFonts w:ascii="Times New Roman" w:hAnsi="Times New Roman" w:cs="Times New Roman"/>
          <w:bCs/>
          <w:sz w:val="26"/>
          <w:szCs w:val="26"/>
        </w:rPr>
        <w:t>Vote :</w:t>
      </w:r>
      <w:r w:rsidR="00656B08" w:rsidRPr="002440BB">
        <w:rPr>
          <w:rFonts w:ascii="Times New Roman" w:hAnsi="Times New Roman" w:cs="Times New Roman"/>
          <w:b/>
          <w:sz w:val="26"/>
          <w:szCs w:val="26"/>
        </w:rPr>
        <w:t xml:space="preserve"> </w:t>
      </w:r>
      <w:r w:rsidR="00656B08" w:rsidRPr="002440BB">
        <w:rPr>
          <w:rFonts w:ascii="Times New Roman" w:hAnsi="Times New Roman" w:cs="Times New Roman"/>
          <w:bCs/>
          <w:sz w:val="26"/>
          <w:szCs w:val="26"/>
        </w:rPr>
        <w:t>Pour à l’unanimité</w:t>
      </w:r>
    </w:p>
    <w:p w14:paraId="6CA139C8" w14:textId="77777777" w:rsidR="0065487D" w:rsidRDefault="0065487D" w:rsidP="00E53DB4">
      <w:pPr>
        <w:pStyle w:val="Style2"/>
        <w:widowControl/>
        <w:ind w:left="397" w:right="227"/>
        <w:rPr>
          <w:sz w:val="24"/>
          <w:szCs w:val="24"/>
        </w:rPr>
      </w:pPr>
    </w:p>
    <w:p w14:paraId="11E34D87" w14:textId="19B8D3D0" w:rsidR="006E4662" w:rsidRPr="0099281A" w:rsidRDefault="00B11B10" w:rsidP="00544745">
      <w:pPr>
        <w:pStyle w:val="Style2"/>
        <w:widowControl/>
        <w:ind w:left="283" w:right="850"/>
        <w:rPr>
          <w:rFonts w:asciiTheme="majorBidi" w:hAnsiTheme="majorBidi" w:cstheme="majorBidi"/>
          <w:b/>
          <w:bCs/>
          <w:sz w:val="24"/>
          <w:szCs w:val="24"/>
          <w:u w:val="single"/>
        </w:rPr>
      </w:pPr>
      <w:r w:rsidRPr="006E4662">
        <w:rPr>
          <w:b/>
          <w:bCs/>
          <w:sz w:val="24"/>
          <w:szCs w:val="24"/>
          <w:u w:val="single"/>
        </w:rPr>
        <w:t>1-2)</w:t>
      </w:r>
      <w:r>
        <w:rPr>
          <w:sz w:val="24"/>
          <w:szCs w:val="24"/>
        </w:rPr>
        <w:t xml:space="preserve"> </w:t>
      </w:r>
      <w:r w:rsidR="00F631DB" w:rsidRPr="00F631DB">
        <w:rPr>
          <w:b/>
          <w:bCs/>
          <w:sz w:val="24"/>
          <w:szCs w:val="24"/>
          <w:u w:val="single"/>
        </w:rPr>
        <w:t>DELIBERATION AUTORISANT LE RECRUTEMENT D’UN AGENT CONTRACTUEL SUR UN EMPLOI NON PERMANENT</w:t>
      </w:r>
      <w:r w:rsidR="00F631DB">
        <w:rPr>
          <w:sz w:val="24"/>
          <w:szCs w:val="24"/>
        </w:rPr>
        <w:t xml:space="preserve"> </w:t>
      </w:r>
    </w:p>
    <w:p w14:paraId="5821E246" w14:textId="62AC9362" w:rsidR="006E4662" w:rsidRPr="006E4662" w:rsidRDefault="006E4662" w:rsidP="00544745">
      <w:pPr>
        <w:pStyle w:val="Style2"/>
        <w:widowControl/>
        <w:ind w:left="283" w:right="850"/>
        <w:rPr>
          <w:rFonts w:asciiTheme="majorBidi" w:hAnsiTheme="majorBidi" w:cstheme="majorBidi"/>
          <w:b/>
          <w:bCs/>
          <w:sz w:val="24"/>
          <w:szCs w:val="24"/>
          <w:u w:val="single"/>
        </w:rPr>
      </w:pPr>
      <w:r>
        <w:rPr>
          <w:b/>
          <w:bCs/>
          <w:sz w:val="24"/>
          <w:szCs w:val="24"/>
          <w:u w:val="single"/>
        </w:rPr>
        <w:t xml:space="preserve">Rapporteur : </w:t>
      </w:r>
      <w:r w:rsidR="00F12EBB">
        <w:rPr>
          <w:b/>
          <w:bCs/>
          <w:sz w:val="24"/>
          <w:szCs w:val="24"/>
          <w:u w:val="single"/>
        </w:rPr>
        <w:t xml:space="preserve"> </w:t>
      </w:r>
      <w:r w:rsidRPr="006E4662">
        <w:rPr>
          <w:sz w:val="24"/>
          <w:szCs w:val="24"/>
        </w:rPr>
        <w:t>M</w:t>
      </w:r>
      <w:r w:rsidR="00F631DB">
        <w:rPr>
          <w:sz w:val="24"/>
          <w:szCs w:val="24"/>
        </w:rPr>
        <w:t xml:space="preserve">me BLOURDIER </w:t>
      </w:r>
      <w:r w:rsidR="00E53DB4">
        <w:rPr>
          <w:sz w:val="24"/>
          <w:szCs w:val="24"/>
        </w:rPr>
        <w:t xml:space="preserve"> </w:t>
      </w:r>
    </w:p>
    <w:p w14:paraId="64FE47CA" w14:textId="77777777" w:rsidR="00F631DB" w:rsidRPr="002440BB" w:rsidRDefault="00F631DB" w:rsidP="00F631DB">
      <w:pPr>
        <w:spacing w:after="0"/>
        <w:ind w:left="283"/>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Le maire rappelle à l’assemblée :</w:t>
      </w:r>
    </w:p>
    <w:p w14:paraId="0A1507AC" w14:textId="77777777" w:rsidR="00F631DB" w:rsidRPr="002440BB" w:rsidRDefault="00F631DB" w:rsidP="00F631DB">
      <w:pPr>
        <w:spacing w:after="0"/>
        <w:ind w:left="283"/>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Conformément à l’article 34 de la loi n°84-53 du 26 janvier 1984, les emplois de chaque collectivité sont créés par l’organe délibérant de la collectivité.</w:t>
      </w:r>
    </w:p>
    <w:p w14:paraId="63D40B8D" w14:textId="77777777" w:rsidR="00F631DB" w:rsidRPr="002440BB" w:rsidRDefault="00F631DB" w:rsidP="00F631DB">
      <w:pPr>
        <w:spacing w:after="0"/>
        <w:ind w:left="283"/>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Il appartient au Conseil Municipal de fixer l’effectif des emplois nécessaires au fonctionnement des services.</w:t>
      </w:r>
    </w:p>
    <w:p w14:paraId="58CC17A8" w14:textId="77777777" w:rsidR="00F631DB" w:rsidRPr="002440BB" w:rsidRDefault="00F631DB" w:rsidP="00F631DB">
      <w:pPr>
        <w:spacing w:after="0"/>
        <w:ind w:left="283"/>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Compte-tenu de l’accroissement d’activité, il convient de renforcer momentanément les effectifs du service école.</w:t>
      </w:r>
    </w:p>
    <w:p w14:paraId="2E2F1640" w14:textId="77777777" w:rsidR="00F631DB" w:rsidRPr="002440BB" w:rsidRDefault="00F631DB" w:rsidP="00F631DB">
      <w:pPr>
        <w:spacing w:after="0"/>
        <w:ind w:left="283"/>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Le maire propose à l’assemblée :</w:t>
      </w:r>
    </w:p>
    <w:p w14:paraId="5F755E01" w14:textId="77777777" w:rsidR="00F631DB" w:rsidRPr="002440BB" w:rsidRDefault="00F631DB" w:rsidP="00F631DB">
      <w:pPr>
        <w:numPr>
          <w:ilvl w:val="0"/>
          <w:numId w:val="43"/>
        </w:numPr>
        <w:spacing w:after="0" w:line="259" w:lineRule="auto"/>
        <w:ind w:left="757"/>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Le recrutement d’un agent contractuel dans le grade d’adjoint technique pour faire face à un besoin lié à un accroissement temporaire d’activité pour une période allant du 01/09/2023 au 31/08/2024 inclus.</w:t>
      </w:r>
    </w:p>
    <w:p w14:paraId="34A43484" w14:textId="77777777" w:rsidR="00F631DB" w:rsidRPr="002440BB" w:rsidRDefault="00F631DB" w:rsidP="00F631DB">
      <w:pPr>
        <w:numPr>
          <w:ilvl w:val="0"/>
          <w:numId w:val="43"/>
        </w:numPr>
        <w:spacing w:after="0" w:line="259" w:lineRule="auto"/>
        <w:ind w:left="757"/>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Cet agent assurera des fonctions d’adjoint technique à temps non complet, soit à raison de 13.33 /35</w:t>
      </w:r>
      <w:r w:rsidRPr="002440BB">
        <w:rPr>
          <w:rFonts w:ascii="Times New Roman" w:eastAsia="Calibri" w:hAnsi="Times New Roman" w:cs="Times New Roman"/>
          <w:kern w:val="2"/>
          <w:sz w:val="26"/>
          <w:szCs w:val="26"/>
          <w:vertAlign w:val="superscript"/>
          <w:lang w:eastAsia="en-US"/>
        </w:rPr>
        <w:t>ème</w:t>
      </w:r>
      <w:r w:rsidRPr="002440BB">
        <w:rPr>
          <w:rFonts w:ascii="Times New Roman" w:eastAsia="Calibri" w:hAnsi="Times New Roman" w:cs="Times New Roman"/>
          <w:kern w:val="2"/>
          <w:sz w:val="26"/>
          <w:szCs w:val="26"/>
          <w:lang w:eastAsia="en-US"/>
        </w:rPr>
        <w:t>.</w:t>
      </w:r>
    </w:p>
    <w:p w14:paraId="1A7F71DD" w14:textId="77777777" w:rsidR="00F631DB" w:rsidRPr="002440BB" w:rsidRDefault="00F631DB" w:rsidP="00F631DB">
      <w:pPr>
        <w:numPr>
          <w:ilvl w:val="0"/>
          <w:numId w:val="43"/>
        </w:numPr>
        <w:spacing w:after="0" w:line="259" w:lineRule="auto"/>
        <w:ind w:left="757"/>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La rémunération de l’agent sera fixée par référence à la grille indiciaire du grade de recrutement.</w:t>
      </w:r>
    </w:p>
    <w:p w14:paraId="263FF0D2" w14:textId="77777777" w:rsidR="00F631DB" w:rsidRPr="002440BB" w:rsidRDefault="00F631DB" w:rsidP="00F631DB">
      <w:pPr>
        <w:numPr>
          <w:ilvl w:val="0"/>
          <w:numId w:val="43"/>
        </w:numPr>
        <w:spacing w:after="0" w:line="259" w:lineRule="auto"/>
        <w:ind w:left="757"/>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Le maire est chargé de recruter l’agent affecté à ce poste.</w:t>
      </w:r>
    </w:p>
    <w:p w14:paraId="58371AA1" w14:textId="77777777" w:rsidR="00F631DB" w:rsidRDefault="00F631DB" w:rsidP="00F631DB">
      <w:pPr>
        <w:ind w:left="170"/>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Le conseil municipal, après en avoir délibéré :</w:t>
      </w:r>
    </w:p>
    <w:p w14:paraId="7D77BD97" w14:textId="77777777" w:rsidR="002440BB" w:rsidRDefault="002440BB" w:rsidP="00F631DB">
      <w:pPr>
        <w:ind w:left="170"/>
        <w:jc w:val="both"/>
        <w:rPr>
          <w:rFonts w:ascii="Times New Roman" w:eastAsia="Calibri" w:hAnsi="Times New Roman" w:cs="Times New Roman"/>
          <w:kern w:val="2"/>
          <w:sz w:val="26"/>
          <w:szCs w:val="26"/>
          <w:lang w:eastAsia="en-US"/>
        </w:rPr>
      </w:pPr>
    </w:p>
    <w:p w14:paraId="2F7E1BA9" w14:textId="77777777" w:rsidR="002440BB" w:rsidRPr="002440BB" w:rsidRDefault="002440BB" w:rsidP="00F631DB">
      <w:pPr>
        <w:ind w:left="170"/>
        <w:jc w:val="both"/>
        <w:rPr>
          <w:rFonts w:ascii="Times New Roman" w:eastAsia="Calibri" w:hAnsi="Times New Roman" w:cs="Times New Roman"/>
          <w:kern w:val="2"/>
          <w:sz w:val="26"/>
          <w:szCs w:val="26"/>
          <w:lang w:eastAsia="en-US"/>
        </w:rPr>
      </w:pPr>
    </w:p>
    <w:p w14:paraId="55056E6D" w14:textId="77777777" w:rsidR="00F631DB" w:rsidRPr="002440BB" w:rsidRDefault="00F631DB" w:rsidP="00C97F04">
      <w:pPr>
        <w:numPr>
          <w:ilvl w:val="0"/>
          <w:numId w:val="44"/>
        </w:numPr>
        <w:spacing w:line="259" w:lineRule="auto"/>
        <w:ind w:left="757"/>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Considérant que les besoins du service nécessitent le recrutement d’un agent contractuel pour faire face à un besoin lié à un accroissement temporaire d’activité, à savoir un accroissement temporaire d’activité.</w:t>
      </w:r>
    </w:p>
    <w:p w14:paraId="4C6A2091" w14:textId="77777777" w:rsidR="00F631DB" w:rsidRPr="002440BB" w:rsidRDefault="00F631DB" w:rsidP="00C97F04">
      <w:pPr>
        <w:ind w:left="57"/>
        <w:jc w:val="center"/>
        <w:rPr>
          <w:rFonts w:ascii="Times New Roman" w:eastAsia="Calibri" w:hAnsi="Times New Roman" w:cs="Times New Roman"/>
          <w:b/>
          <w:bCs/>
          <w:kern w:val="2"/>
          <w:sz w:val="26"/>
          <w:szCs w:val="26"/>
          <w:lang w:eastAsia="en-US"/>
        </w:rPr>
      </w:pPr>
      <w:r w:rsidRPr="002440BB">
        <w:rPr>
          <w:rFonts w:ascii="Times New Roman" w:eastAsia="Calibri" w:hAnsi="Times New Roman" w:cs="Times New Roman"/>
          <w:b/>
          <w:bCs/>
          <w:kern w:val="2"/>
          <w:sz w:val="26"/>
          <w:szCs w:val="26"/>
          <w:lang w:eastAsia="en-US"/>
        </w:rPr>
        <w:t>DECIDE</w:t>
      </w:r>
    </w:p>
    <w:p w14:paraId="1E7033C5" w14:textId="77777777" w:rsidR="00F631DB" w:rsidRPr="002440BB" w:rsidRDefault="00F631DB" w:rsidP="00C97F04">
      <w:pPr>
        <w:numPr>
          <w:ilvl w:val="0"/>
          <w:numId w:val="42"/>
        </w:numPr>
        <w:spacing w:line="259" w:lineRule="auto"/>
        <w:ind w:left="850"/>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D’adopter la proposition du Maire ;</w:t>
      </w:r>
    </w:p>
    <w:p w14:paraId="517EBEEB" w14:textId="77777777" w:rsidR="00F631DB" w:rsidRPr="00C97F04" w:rsidRDefault="00F631DB" w:rsidP="00C97F04">
      <w:pPr>
        <w:numPr>
          <w:ilvl w:val="0"/>
          <w:numId w:val="42"/>
        </w:numPr>
        <w:spacing w:after="0" w:line="259" w:lineRule="auto"/>
        <w:ind w:left="850"/>
        <w:contextualSpacing/>
        <w:jc w:val="both"/>
        <w:rPr>
          <w:rFonts w:ascii="Times New Roman" w:eastAsia="Calibri" w:hAnsi="Times New Roman" w:cs="Times New Roman"/>
          <w:kern w:val="2"/>
          <w:sz w:val="24"/>
          <w:szCs w:val="24"/>
          <w:lang w:eastAsia="en-US"/>
        </w:rPr>
      </w:pPr>
      <w:r w:rsidRPr="002440BB">
        <w:rPr>
          <w:rFonts w:ascii="Times New Roman" w:eastAsia="Calibri" w:hAnsi="Times New Roman" w:cs="Times New Roman"/>
          <w:kern w:val="2"/>
          <w:sz w:val="26"/>
          <w:szCs w:val="26"/>
          <w:lang w:eastAsia="en-US"/>
        </w:rPr>
        <w:t>D’inscrire au budget les crédits correspondants</w:t>
      </w:r>
      <w:r w:rsidRPr="00C97F04">
        <w:rPr>
          <w:rFonts w:ascii="Times New Roman" w:eastAsia="Calibri" w:hAnsi="Times New Roman" w:cs="Times New Roman"/>
          <w:kern w:val="2"/>
          <w:sz w:val="24"/>
          <w:szCs w:val="24"/>
          <w:lang w:eastAsia="en-US"/>
        </w:rPr>
        <w:t>.</w:t>
      </w:r>
    </w:p>
    <w:p w14:paraId="391C69EF" w14:textId="4419E18C" w:rsidR="006A1C83" w:rsidRPr="006A1C83" w:rsidRDefault="006A1C83" w:rsidP="00C97F04">
      <w:pPr>
        <w:pStyle w:val="Style2"/>
        <w:widowControl/>
        <w:ind w:left="-9921" w:firstLine="717"/>
        <w:jc w:val="center"/>
        <w:rPr>
          <w:sz w:val="24"/>
          <w:szCs w:val="24"/>
        </w:rPr>
      </w:pPr>
      <w:r>
        <w:rPr>
          <w:sz w:val="24"/>
          <w:szCs w:val="24"/>
        </w:rPr>
        <w:t xml:space="preserve">                             Vote : Pour à l’unanimité.</w:t>
      </w:r>
    </w:p>
    <w:p w14:paraId="24BBBD56" w14:textId="77777777" w:rsidR="00495DBA" w:rsidRPr="006A1C83" w:rsidRDefault="00495DBA" w:rsidP="006A1C83">
      <w:pPr>
        <w:pStyle w:val="Style2"/>
        <w:widowControl/>
        <w:ind w:left="283" w:right="424"/>
        <w:jc w:val="both"/>
        <w:rPr>
          <w:b/>
          <w:bCs/>
          <w:sz w:val="24"/>
          <w:szCs w:val="24"/>
          <w:u w:val="single"/>
        </w:rPr>
      </w:pPr>
    </w:p>
    <w:p w14:paraId="45FE4C80" w14:textId="3CBCE095" w:rsidR="001554B7" w:rsidRPr="00502D6E" w:rsidRDefault="0009233A" w:rsidP="00502D6E">
      <w:pPr>
        <w:pStyle w:val="Style2"/>
        <w:widowControl/>
        <w:ind w:left="227" w:right="424"/>
        <w:jc w:val="both"/>
        <w:rPr>
          <w:b/>
          <w:bCs/>
          <w:sz w:val="24"/>
          <w:szCs w:val="24"/>
          <w:u w:val="single"/>
        </w:rPr>
      </w:pPr>
      <w:r>
        <w:rPr>
          <w:b/>
          <w:bCs/>
          <w:sz w:val="24"/>
          <w:szCs w:val="24"/>
          <w:u w:val="single"/>
        </w:rPr>
        <w:t>1-</w:t>
      </w:r>
      <w:r w:rsidR="00502D6E" w:rsidRPr="00502D6E">
        <w:rPr>
          <w:b/>
          <w:bCs/>
          <w:sz w:val="24"/>
          <w:szCs w:val="24"/>
          <w:u w:val="single"/>
        </w:rPr>
        <w:t xml:space="preserve">3) </w:t>
      </w:r>
      <w:r w:rsidR="00C97F04">
        <w:rPr>
          <w:b/>
          <w:bCs/>
          <w:sz w:val="24"/>
          <w:szCs w:val="24"/>
          <w:u w:val="single"/>
        </w:rPr>
        <w:t>ANNULATION DE LA PRECEDENTE DELIBERATION – CONTRAT UNIQUE D’INSERTION AU PROFIT DES ECOLES</w:t>
      </w:r>
    </w:p>
    <w:p w14:paraId="799FD6E5" w14:textId="1E808561" w:rsidR="00BA6393" w:rsidRDefault="00502D6E" w:rsidP="0009233A">
      <w:pPr>
        <w:pStyle w:val="Style2"/>
        <w:widowControl/>
        <w:ind w:left="227" w:right="424"/>
        <w:jc w:val="both"/>
        <w:rPr>
          <w:sz w:val="22"/>
          <w:szCs w:val="22"/>
        </w:rPr>
      </w:pPr>
      <w:r>
        <w:rPr>
          <w:b/>
          <w:bCs/>
          <w:sz w:val="24"/>
          <w:szCs w:val="24"/>
          <w:u w:val="single"/>
        </w:rPr>
        <w:t xml:space="preserve">Rapporteur : </w:t>
      </w:r>
      <w:r w:rsidRPr="00502D6E">
        <w:rPr>
          <w:sz w:val="24"/>
          <w:szCs w:val="24"/>
        </w:rPr>
        <w:t>M</w:t>
      </w:r>
      <w:r w:rsidR="0009233A">
        <w:rPr>
          <w:sz w:val="24"/>
          <w:szCs w:val="24"/>
        </w:rPr>
        <w:t xml:space="preserve">me </w:t>
      </w:r>
      <w:r w:rsidR="0065487D">
        <w:rPr>
          <w:sz w:val="24"/>
          <w:szCs w:val="24"/>
        </w:rPr>
        <w:t>BLOURDIER</w:t>
      </w:r>
      <w:r w:rsidRPr="00502D6E">
        <w:rPr>
          <w:sz w:val="24"/>
          <w:szCs w:val="24"/>
        </w:rPr>
        <w:t xml:space="preserve">. </w:t>
      </w:r>
      <w:bookmarkStart w:id="0" w:name="_Hlk71623346"/>
      <w:bookmarkStart w:id="1" w:name="_Hlk76480964"/>
    </w:p>
    <w:p w14:paraId="609FB584" w14:textId="77777777" w:rsidR="00C97F04" w:rsidRPr="002440BB" w:rsidRDefault="0009233A" w:rsidP="00C97F04">
      <w:pPr>
        <w:pStyle w:val="Style2"/>
        <w:widowControl/>
        <w:ind w:left="170" w:right="-143"/>
        <w:rPr>
          <w:rFonts w:eastAsia="Calibri"/>
          <w:kern w:val="2"/>
          <w:sz w:val="26"/>
          <w:szCs w:val="26"/>
          <w:lang w:eastAsia="en-US"/>
        </w:rPr>
      </w:pPr>
      <w:r w:rsidRPr="002440BB">
        <w:rPr>
          <w:sz w:val="26"/>
          <w:szCs w:val="26"/>
        </w:rPr>
        <w:t xml:space="preserve"> </w:t>
      </w:r>
      <w:r w:rsidR="00C97F04" w:rsidRPr="002440BB">
        <w:rPr>
          <w:rFonts w:eastAsia="Calibri"/>
          <w:kern w:val="2"/>
          <w:sz w:val="26"/>
          <w:szCs w:val="26"/>
          <w:lang w:eastAsia="en-US"/>
        </w:rPr>
        <w:t xml:space="preserve">Lors du conseil du 03 Septembre 2023, il avait été décidé de recruter un contrat PEC au sein de la </w:t>
      </w:r>
    </w:p>
    <w:p w14:paraId="47216D5D" w14:textId="77777777" w:rsidR="00C97F04" w:rsidRPr="002440BB" w:rsidRDefault="00C97F04" w:rsidP="00C97F04">
      <w:pPr>
        <w:pStyle w:val="Style2"/>
        <w:widowControl/>
        <w:ind w:left="170" w:right="-143"/>
        <w:rPr>
          <w:rFonts w:eastAsia="Calibri"/>
          <w:kern w:val="2"/>
          <w:sz w:val="26"/>
          <w:szCs w:val="26"/>
          <w:lang w:eastAsia="en-US"/>
        </w:rPr>
      </w:pPr>
      <w:r w:rsidRPr="002440BB">
        <w:rPr>
          <w:rFonts w:eastAsia="Calibri"/>
          <w:kern w:val="2"/>
          <w:sz w:val="26"/>
          <w:szCs w:val="26"/>
          <w:lang w:eastAsia="en-US"/>
        </w:rPr>
        <w:t xml:space="preserve"> </w:t>
      </w:r>
      <w:proofErr w:type="gramStart"/>
      <w:r w:rsidRPr="002440BB">
        <w:rPr>
          <w:rFonts w:eastAsia="Calibri"/>
          <w:kern w:val="2"/>
          <w:sz w:val="26"/>
          <w:szCs w:val="26"/>
          <w:lang w:eastAsia="en-US"/>
        </w:rPr>
        <w:t>commune</w:t>
      </w:r>
      <w:proofErr w:type="gramEnd"/>
      <w:r w:rsidRPr="002440BB">
        <w:rPr>
          <w:rFonts w:eastAsia="Calibri"/>
          <w:kern w:val="2"/>
          <w:sz w:val="26"/>
          <w:szCs w:val="26"/>
          <w:lang w:eastAsia="en-US"/>
        </w:rPr>
        <w:t xml:space="preserve"> pour exercer les fonctions d’adjoint technique à l’Ecole Claude Monet à raison de 16.204/35</w:t>
      </w:r>
      <w:r w:rsidRPr="002440BB">
        <w:rPr>
          <w:rFonts w:eastAsia="Calibri"/>
          <w:kern w:val="2"/>
          <w:sz w:val="26"/>
          <w:szCs w:val="26"/>
          <w:vertAlign w:val="superscript"/>
          <w:lang w:eastAsia="en-US"/>
        </w:rPr>
        <w:t>ème</w:t>
      </w:r>
      <w:r w:rsidRPr="002440BB">
        <w:rPr>
          <w:rFonts w:eastAsia="Calibri"/>
          <w:kern w:val="2"/>
          <w:sz w:val="26"/>
          <w:szCs w:val="26"/>
          <w:lang w:eastAsia="en-US"/>
        </w:rPr>
        <w:t xml:space="preserve">, </w:t>
      </w:r>
    </w:p>
    <w:p w14:paraId="5F3D64F1" w14:textId="686D5B21" w:rsidR="00C97F04" w:rsidRPr="002440BB" w:rsidRDefault="00C97F04" w:rsidP="00C97F04">
      <w:pPr>
        <w:pStyle w:val="Style2"/>
        <w:widowControl/>
        <w:ind w:left="170" w:right="-143"/>
        <w:rPr>
          <w:rFonts w:eastAsia="Calibri"/>
          <w:kern w:val="2"/>
          <w:sz w:val="26"/>
          <w:szCs w:val="26"/>
          <w:lang w:eastAsia="en-US"/>
        </w:rPr>
      </w:pPr>
      <w:r w:rsidRPr="002440BB">
        <w:rPr>
          <w:rFonts w:eastAsia="Calibri"/>
          <w:kern w:val="2"/>
          <w:sz w:val="26"/>
          <w:szCs w:val="26"/>
          <w:lang w:eastAsia="en-US"/>
        </w:rPr>
        <w:t xml:space="preserve"> </w:t>
      </w:r>
      <w:proofErr w:type="gramStart"/>
      <w:r w:rsidRPr="002440BB">
        <w:rPr>
          <w:rFonts w:eastAsia="Calibri"/>
          <w:kern w:val="2"/>
          <w:sz w:val="26"/>
          <w:szCs w:val="26"/>
          <w:lang w:eastAsia="en-US"/>
        </w:rPr>
        <w:t>temps</w:t>
      </w:r>
      <w:proofErr w:type="gramEnd"/>
      <w:r w:rsidRPr="002440BB">
        <w:rPr>
          <w:rFonts w:eastAsia="Calibri"/>
          <w:kern w:val="2"/>
          <w:sz w:val="26"/>
          <w:szCs w:val="26"/>
          <w:lang w:eastAsia="en-US"/>
        </w:rPr>
        <w:t xml:space="preserve"> annualisé par semaine.</w:t>
      </w:r>
    </w:p>
    <w:p w14:paraId="5156592D" w14:textId="77777777" w:rsidR="00C97F04" w:rsidRPr="002440BB" w:rsidRDefault="00C97F04" w:rsidP="00C97F04">
      <w:pPr>
        <w:spacing w:after="0" w:line="259" w:lineRule="auto"/>
        <w:ind w:left="227"/>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Cette délibération est à annuler car la personne recrutée ne s’est pas manifestée.</w:t>
      </w:r>
    </w:p>
    <w:p w14:paraId="5E76AE45" w14:textId="62540933" w:rsidR="00C97F04" w:rsidRPr="002440BB" w:rsidRDefault="00C97F04" w:rsidP="00C97F04">
      <w:pPr>
        <w:spacing w:after="0" w:line="259" w:lineRule="auto"/>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 xml:space="preserve"> </w:t>
      </w:r>
      <w:r w:rsidR="002440BB">
        <w:rPr>
          <w:rFonts w:ascii="Times New Roman" w:eastAsia="Calibri" w:hAnsi="Times New Roman" w:cs="Times New Roman"/>
          <w:kern w:val="2"/>
          <w:sz w:val="26"/>
          <w:szCs w:val="26"/>
          <w:lang w:eastAsia="en-US"/>
        </w:rPr>
        <w:t xml:space="preserve"> </w:t>
      </w:r>
      <w:r w:rsidRPr="002440BB">
        <w:rPr>
          <w:rFonts w:ascii="Times New Roman" w:eastAsia="Calibri" w:hAnsi="Times New Roman" w:cs="Times New Roman"/>
          <w:kern w:val="2"/>
          <w:sz w:val="26"/>
          <w:szCs w:val="26"/>
          <w:lang w:eastAsia="en-US"/>
        </w:rPr>
        <w:t xml:space="preserve"> Mme le rapporteur sollicite le conseil municipal pour :</w:t>
      </w:r>
    </w:p>
    <w:p w14:paraId="0A0879F1" w14:textId="2D725688" w:rsidR="00C97F04" w:rsidRPr="002440BB" w:rsidRDefault="00C97F04" w:rsidP="00C97F04">
      <w:pPr>
        <w:numPr>
          <w:ilvl w:val="0"/>
          <w:numId w:val="45"/>
        </w:numPr>
        <w:spacing w:line="259" w:lineRule="auto"/>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AUTORISER à annuler cette délibération.</w:t>
      </w:r>
    </w:p>
    <w:p w14:paraId="4CD7B4CE" w14:textId="3AEA1DDD" w:rsidR="008012A5" w:rsidRPr="002440BB" w:rsidRDefault="008012A5" w:rsidP="006A1C83">
      <w:pPr>
        <w:spacing w:after="0" w:line="257" w:lineRule="auto"/>
        <w:ind w:left="170"/>
        <w:jc w:val="both"/>
        <w:rPr>
          <w:rFonts w:ascii="Garamond" w:hAnsi="Garamond" w:cs="Arial"/>
          <w:sz w:val="26"/>
          <w:szCs w:val="26"/>
        </w:rPr>
      </w:pPr>
      <w:r w:rsidRPr="002440BB">
        <w:rPr>
          <w:rFonts w:ascii="Garamond" w:hAnsi="Garamond" w:cs="Arial"/>
          <w:sz w:val="26"/>
          <w:szCs w:val="26"/>
        </w:rPr>
        <w:t>Vote : pour à l’unanimité.</w:t>
      </w:r>
    </w:p>
    <w:p w14:paraId="2F0B7EA3" w14:textId="77777777" w:rsidR="006A1C83" w:rsidRDefault="006A1C83" w:rsidP="0065487D">
      <w:pPr>
        <w:pStyle w:val="Style2"/>
        <w:widowControl/>
        <w:ind w:left="170" w:right="-143"/>
        <w:rPr>
          <w:sz w:val="22"/>
          <w:szCs w:val="22"/>
        </w:rPr>
      </w:pPr>
    </w:p>
    <w:p w14:paraId="69EF744A" w14:textId="7EFD776D" w:rsidR="0009233A" w:rsidRPr="00495DBA" w:rsidRDefault="00495DBA" w:rsidP="00B73318">
      <w:pPr>
        <w:pStyle w:val="Style2"/>
        <w:widowControl/>
        <w:ind w:left="170" w:right="737"/>
        <w:jc w:val="both"/>
        <w:rPr>
          <w:b/>
          <w:bCs/>
          <w:sz w:val="22"/>
          <w:szCs w:val="22"/>
          <w:u w:val="single"/>
        </w:rPr>
      </w:pPr>
      <w:r w:rsidRPr="00495DBA">
        <w:rPr>
          <w:b/>
          <w:bCs/>
          <w:sz w:val="22"/>
          <w:szCs w:val="22"/>
          <w:u w:val="single"/>
        </w:rPr>
        <w:t>1-4</w:t>
      </w:r>
      <w:proofErr w:type="gramStart"/>
      <w:r w:rsidRPr="00495DBA">
        <w:rPr>
          <w:b/>
          <w:bCs/>
          <w:sz w:val="22"/>
          <w:szCs w:val="22"/>
          <w:u w:val="single"/>
        </w:rPr>
        <w:t xml:space="preserve">)  </w:t>
      </w:r>
      <w:r w:rsidR="00C97F04">
        <w:rPr>
          <w:b/>
          <w:bCs/>
          <w:sz w:val="22"/>
          <w:szCs w:val="22"/>
          <w:u w:val="single"/>
        </w:rPr>
        <w:t>DELIBERATION</w:t>
      </w:r>
      <w:proofErr w:type="gramEnd"/>
      <w:r w:rsidR="00C97F04">
        <w:rPr>
          <w:b/>
          <w:bCs/>
          <w:sz w:val="22"/>
          <w:szCs w:val="22"/>
          <w:u w:val="single"/>
        </w:rPr>
        <w:t xml:space="preserve"> AUTORISANT LE RECRUTEMENT D’UN AGENT CONTRACTUEL SUR UN EMPLOI NON PERMANENT</w:t>
      </w:r>
    </w:p>
    <w:p w14:paraId="45DEEE8D" w14:textId="1BEE88F3" w:rsidR="0009233A" w:rsidRDefault="00495DBA" w:rsidP="00B73318">
      <w:pPr>
        <w:pStyle w:val="Style2"/>
        <w:widowControl/>
        <w:ind w:left="170" w:right="737"/>
        <w:jc w:val="both"/>
        <w:rPr>
          <w:sz w:val="22"/>
          <w:szCs w:val="22"/>
        </w:rPr>
      </w:pPr>
      <w:r w:rsidRPr="00495DBA">
        <w:rPr>
          <w:b/>
          <w:bCs/>
          <w:sz w:val="22"/>
          <w:szCs w:val="22"/>
          <w:u w:val="single"/>
        </w:rPr>
        <w:t>Rapporteur </w:t>
      </w:r>
      <w:r>
        <w:rPr>
          <w:sz w:val="22"/>
          <w:szCs w:val="22"/>
        </w:rPr>
        <w:t>: Mme</w:t>
      </w:r>
      <w:r w:rsidR="00C97F04">
        <w:rPr>
          <w:sz w:val="22"/>
          <w:szCs w:val="22"/>
        </w:rPr>
        <w:t xml:space="preserve"> BLOURDIER</w:t>
      </w:r>
    </w:p>
    <w:p w14:paraId="3226CC2E" w14:textId="77777777" w:rsidR="00C97F04" w:rsidRPr="002440BB" w:rsidRDefault="00C97F04" w:rsidP="00C97F04">
      <w:pPr>
        <w:spacing w:after="0"/>
        <w:ind w:left="170"/>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Le maire rappelle à l’assemblée :</w:t>
      </w:r>
    </w:p>
    <w:p w14:paraId="1573DFB9" w14:textId="77777777" w:rsidR="00C97F04" w:rsidRPr="002440BB" w:rsidRDefault="00C97F04" w:rsidP="00C97F04">
      <w:pPr>
        <w:spacing w:after="0"/>
        <w:ind w:left="170"/>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Conformément à l’article 34 de la loi n°84-53 du 26 janvier 1984, les emplois de chaque collectivité sont créés par l’organe délibérant de la collectivité.</w:t>
      </w:r>
    </w:p>
    <w:p w14:paraId="195A7BF9" w14:textId="77777777" w:rsidR="00C97F04" w:rsidRPr="002440BB" w:rsidRDefault="00C97F04" w:rsidP="00C97F04">
      <w:pPr>
        <w:spacing w:after="0"/>
        <w:ind w:left="170"/>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Il appartient au Conseil Municipal de fixer l’effectif des emplois nécessaires au fonctionnement des services.</w:t>
      </w:r>
    </w:p>
    <w:p w14:paraId="3F52C909" w14:textId="77777777" w:rsidR="00C97F04" w:rsidRPr="002440BB" w:rsidRDefault="00C97F04" w:rsidP="00C97F04">
      <w:pPr>
        <w:spacing w:after="0"/>
        <w:ind w:left="170"/>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Compte-tenu de l’accroissement d’activité, il convient de renforcer momentanément les effectifs du service école.</w:t>
      </w:r>
    </w:p>
    <w:p w14:paraId="5A528345" w14:textId="77777777" w:rsidR="00C97F04" w:rsidRPr="002440BB" w:rsidRDefault="00C97F04" w:rsidP="00C97F04">
      <w:pPr>
        <w:spacing w:after="0"/>
        <w:ind w:left="170"/>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Le maire propose à l’assemblée :</w:t>
      </w:r>
    </w:p>
    <w:p w14:paraId="2A82DE16" w14:textId="77777777" w:rsidR="00C97F04" w:rsidRPr="002440BB" w:rsidRDefault="00C97F04" w:rsidP="00C97F04">
      <w:pPr>
        <w:numPr>
          <w:ilvl w:val="0"/>
          <w:numId w:val="43"/>
        </w:numPr>
        <w:spacing w:after="0" w:line="259" w:lineRule="auto"/>
        <w:ind w:left="757"/>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Le recrutement d’un agent contractuel dans le grade d’adjoint technique pour faire face à un besoin lié à un accroissement temporaire d’activité pour une période allant du 01/09/2023 au 08/09/2023 inclus.</w:t>
      </w:r>
    </w:p>
    <w:p w14:paraId="798EBAAB" w14:textId="77777777" w:rsidR="00C97F04" w:rsidRPr="002440BB" w:rsidRDefault="00C97F04" w:rsidP="00C97F04">
      <w:pPr>
        <w:numPr>
          <w:ilvl w:val="0"/>
          <w:numId w:val="43"/>
        </w:numPr>
        <w:spacing w:after="0" w:line="259" w:lineRule="auto"/>
        <w:ind w:left="757"/>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Cet agent assurera des fonctions d’adjoint technique à temps non complet, soit à raison de 13.625 /35</w:t>
      </w:r>
      <w:r w:rsidRPr="002440BB">
        <w:rPr>
          <w:rFonts w:ascii="Times New Roman" w:eastAsia="Calibri" w:hAnsi="Times New Roman" w:cs="Times New Roman"/>
          <w:kern w:val="2"/>
          <w:sz w:val="26"/>
          <w:szCs w:val="26"/>
          <w:vertAlign w:val="superscript"/>
          <w:lang w:eastAsia="en-US"/>
        </w:rPr>
        <w:t>ème</w:t>
      </w:r>
      <w:r w:rsidRPr="002440BB">
        <w:rPr>
          <w:rFonts w:ascii="Times New Roman" w:eastAsia="Calibri" w:hAnsi="Times New Roman" w:cs="Times New Roman"/>
          <w:kern w:val="2"/>
          <w:sz w:val="26"/>
          <w:szCs w:val="26"/>
          <w:lang w:eastAsia="en-US"/>
        </w:rPr>
        <w:t>.</w:t>
      </w:r>
    </w:p>
    <w:p w14:paraId="739C39AA" w14:textId="77777777" w:rsidR="00C97F04" w:rsidRPr="002440BB" w:rsidRDefault="00C97F04" w:rsidP="00C97F04">
      <w:pPr>
        <w:numPr>
          <w:ilvl w:val="0"/>
          <w:numId w:val="43"/>
        </w:numPr>
        <w:spacing w:after="0" w:line="259" w:lineRule="auto"/>
        <w:ind w:left="757"/>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La rémunération de l’agent sera fixée par référence à la grille indiciaire du grade de recrutement.</w:t>
      </w:r>
    </w:p>
    <w:p w14:paraId="4B5D1F3A" w14:textId="77777777" w:rsidR="00C97F04" w:rsidRPr="002440BB" w:rsidRDefault="00C97F04" w:rsidP="00C97F04">
      <w:pPr>
        <w:numPr>
          <w:ilvl w:val="0"/>
          <w:numId w:val="43"/>
        </w:numPr>
        <w:spacing w:after="0" w:line="259" w:lineRule="auto"/>
        <w:ind w:left="757"/>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Le maire est chargé de recruter l’agent affecté à ce poste.</w:t>
      </w:r>
    </w:p>
    <w:p w14:paraId="2F740CDB" w14:textId="77777777" w:rsidR="00C97F04" w:rsidRPr="002440BB" w:rsidRDefault="00C97F04" w:rsidP="00C97F04">
      <w:pPr>
        <w:spacing w:after="0"/>
        <w:ind w:left="170"/>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Le conseil municipal, après en avoir délibéré :</w:t>
      </w:r>
    </w:p>
    <w:p w14:paraId="121DF5B8" w14:textId="77777777" w:rsidR="00C97F04" w:rsidRPr="002440BB" w:rsidRDefault="00C97F04" w:rsidP="00C97F04">
      <w:pPr>
        <w:numPr>
          <w:ilvl w:val="0"/>
          <w:numId w:val="44"/>
        </w:numPr>
        <w:spacing w:after="0" w:line="259" w:lineRule="auto"/>
        <w:ind w:left="757"/>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Considérant que les besoins du service nécessitent le recrutement d’un agent contractuel pour faire face à un besoin lié à un accroissement temporaire d’activité, à savoir un accroissement temporaire d’activité.</w:t>
      </w:r>
    </w:p>
    <w:p w14:paraId="22684440" w14:textId="77777777" w:rsidR="00C97F04" w:rsidRPr="002440BB" w:rsidRDefault="00C97F04" w:rsidP="00C97F04">
      <w:pPr>
        <w:spacing w:after="0"/>
        <w:ind w:left="170"/>
        <w:jc w:val="center"/>
        <w:rPr>
          <w:rFonts w:ascii="Times New Roman" w:eastAsia="Calibri" w:hAnsi="Times New Roman" w:cs="Times New Roman"/>
          <w:b/>
          <w:bCs/>
          <w:kern w:val="2"/>
          <w:sz w:val="26"/>
          <w:szCs w:val="26"/>
          <w:lang w:eastAsia="en-US"/>
        </w:rPr>
      </w:pPr>
      <w:r w:rsidRPr="002440BB">
        <w:rPr>
          <w:rFonts w:ascii="Times New Roman" w:eastAsia="Calibri" w:hAnsi="Times New Roman" w:cs="Times New Roman"/>
          <w:b/>
          <w:bCs/>
          <w:kern w:val="2"/>
          <w:sz w:val="26"/>
          <w:szCs w:val="26"/>
          <w:lang w:eastAsia="en-US"/>
        </w:rPr>
        <w:t>DECIDE</w:t>
      </w:r>
    </w:p>
    <w:p w14:paraId="150F0BC4" w14:textId="77777777" w:rsidR="00C97F04" w:rsidRPr="002440BB" w:rsidRDefault="00C97F04" w:rsidP="006678B5">
      <w:pPr>
        <w:numPr>
          <w:ilvl w:val="0"/>
          <w:numId w:val="42"/>
        </w:numPr>
        <w:spacing w:after="0" w:line="259" w:lineRule="auto"/>
        <w:ind w:left="700"/>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D’adopter la proposition du Maire ;</w:t>
      </w:r>
    </w:p>
    <w:p w14:paraId="7D4320BC" w14:textId="77777777" w:rsidR="00C97F04" w:rsidRPr="002440BB" w:rsidRDefault="00C97F04" w:rsidP="006678B5">
      <w:pPr>
        <w:numPr>
          <w:ilvl w:val="0"/>
          <w:numId w:val="42"/>
        </w:numPr>
        <w:spacing w:after="0" w:line="259" w:lineRule="auto"/>
        <w:ind w:left="700"/>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D’inscrire au budget les crédits correspondants.</w:t>
      </w:r>
    </w:p>
    <w:p w14:paraId="22A65B79" w14:textId="69F371F7" w:rsidR="0009233A" w:rsidRPr="002440BB" w:rsidRDefault="008012A5" w:rsidP="008012A5">
      <w:pPr>
        <w:pStyle w:val="Style2"/>
        <w:widowControl/>
        <w:ind w:left="170" w:right="283"/>
        <w:jc w:val="both"/>
        <w:rPr>
          <w:sz w:val="26"/>
          <w:szCs w:val="26"/>
        </w:rPr>
      </w:pPr>
      <w:r w:rsidRPr="002440BB">
        <w:rPr>
          <w:sz w:val="26"/>
          <w:szCs w:val="26"/>
        </w:rPr>
        <w:t>Vote : pour à l’unanimité.</w:t>
      </w:r>
    </w:p>
    <w:p w14:paraId="37EBDA01" w14:textId="77777777" w:rsidR="0065487D" w:rsidRPr="002440BB" w:rsidRDefault="0065487D" w:rsidP="00B73318">
      <w:pPr>
        <w:pStyle w:val="Style2"/>
        <w:widowControl/>
        <w:ind w:left="170" w:right="737"/>
        <w:jc w:val="both"/>
        <w:rPr>
          <w:sz w:val="26"/>
          <w:szCs w:val="26"/>
        </w:rPr>
      </w:pPr>
    </w:p>
    <w:p w14:paraId="120F7667" w14:textId="77777777" w:rsidR="0065487D" w:rsidRDefault="0065487D" w:rsidP="00B73318">
      <w:pPr>
        <w:pStyle w:val="Style2"/>
        <w:widowControl/>
        <w:ind w:left="170" w:right="737"/>
        <w:jc w:val="both"/>
        <w:rPr>
          <w:sz w:val="26"/>
          <w:szCs w:val="26"/>
        </w:rPr>
      </w:pPr>
    </w:p>
    <w:p w14:paraId="60395A98" w14:textId="77777777" w:rsidR="002440BB" w:rsidRDefault="002440BB" w:rsidP="00B73318">
      <w:pPr>
        <w:pStyle w:val="Style2"/>
        <w:widowControl/>
        <w:ind w:left="170" w:right="737"/>
        <w:jc w:val="both"/>
        <w:rPr>
          <w:sz w:val="26"/>
          <w:szCs w:val="26"/>
        </w:rPr>
      </w:pPr>
    </w:p>
    <w:p w14:paraId="2143FB78" w14:textId="77777777" w:rsidR="002440BB" w:rsidRDefault="002440BB" w:rsidP="00B73318">
      <w:pPr>
        <w:pStyle w:val="Style2"/>
        <w:widowControl/>
        <w:ind w:left="170" w:right="737"/>
        <w:jc w:val="both"/>
        <w:rPr>
          <w:sz w:val="26"/>
          <w:szCs w:val="26"/>
        </w:rPr>
      </w:pPr>
    </w:p>
    <w:p w14:paraId="04736464" w14:textId="77777777" w:rsidR="002440BB" w:rsidRPr="002440BB" w:rsidRDefault="002440BB" w:rsidP="00B73318">
      <w:pPr>
        <w:pStyle w:val="Style2"/>
        <w:widowControl/>
        <w:ind w:left="170" w:right="737"/>
        <w:jc w:val="both"/>
        <w:rPr>
          <w:sz w:val="26"/>
          <w:szCs w:val="26"/>
        </w:rPr>
      </w:pPr>
    </w:p>
    <w:bookmarkEnd w:id="0"/>
    <w:bookmarkEnd w:id="1"/>
    <w:p w14:paraId="3CF707D2" w14:textId="575CE9B4" w:rsidR="00495DBA" w:rsidRDefault="00B73318" w:rsidP="0021797A">
      <w:pPr>
        <w:pStyle w:val="Style2"/>
        <w:widowControl/>
        <w:ind w:right="424"/>
        <w:jc w:val="both"/>
        <w:rPr>
          <w:b/>
          <w:bCs/>
          <w:sz w:val="24"/>
          <w:szCs w:val="24"/>
          <w:u w:val="single"/>
        </w:rPr>
      </w:pPr>
      <w:r w:rsidRPr="00B73318">
        <w:rPr>
          <w:b/>
          <w:bCs/>
          <w:sz w:val="24"/>
          <w:szCs w:val="24"/>
          <w:u w:val="single"/>
        </w:rPr>
        <w:t xml:space="preserve">1-5) </w:t>
      </w:r>
      <w:r w:rsidR="006678B5">
        <w:rPr>
          <w:b/>
          <w:bCs/>
          <w:sz w:val="24"/>
          <w:szCs w:val="24"/>
          <w:u w:val="single"/>
        </w:rPr>
        <w:t>DELIBERATION AUTORISANT LE RECRUTEMENT D’UN AGENT CONTRACTUEL SUR UN EMPLOI NON PERMANENT : ANNULE ET REMPLACE LA PRECEDENTE</w:t>
      </w:r>
      <w:r w:rsidR="00495DBA">
        <w:rPr>
          <w:b/>
          <w:bCs/>
          <w:sz w:val="24"/>
          <w:szCs w:val="24"/>
          <w:u w:val="single"/>
        </w:rPr>
        <w:t xml:space="preserve"> </w:t>
      </w:r>
    </w:p>
    <w:p w14:paraId="39AFD9E3" w14:textId="02ACAC79" w:rsidR="0099281A" w:rsidRDefault="00B73318" w:rsidP="0021797A">
      <w:pPr>
        <w:pStyle w:val="Style2"/>
        <w:widowControl/>
        <w:ind w:right="424"/>
        <w:jc w:val="both"/>
        <w:rPr>
          <w:sz w:val="24"/>
          <w:szCs w:val="24"/>
        </w:rPr>
      </w:pPr>
      <w:r w:rsidRPr="00B73318">
        <w:rPr>
          <w:b/>
          <w:bCs/>
          <w:sz w:val="24"/>
          <w:szCs w:val="24"/>
          <w:u w:val="single"/>
        </w:rPr>
        <w:t>Rapporteur </w:t>
      </w:r>
      <w:r>
        <w:rPr>
          <w:sz w:val="24"/>
          <w:szCs w:val="24"/>
        </w:rPr>
        <w:t>: M</w:t>
      </w:r>
      <w:r w:rsidR="006678B5">
        <w:rPr>
          <w:sz w:val="24"/>
          <w:szCs w:val="24"/>
        </w:rPr>
        <w:t>me BLOURDIER</w:t>
      </w:r>
    </w:p>
    <w:p w14:paraId="0E5D42CD" w14:textId="77777777" w:rsidR="006678B5" w:rsidRPr="002440BB" w:rsidRDefault="006678B5" w:rsidP="006678B5">
      <w:pPr>
        <w:spacing w:after="0"/>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Le maire rappelle à l’assemblée :</w:t>
      </w:r>
    </w:p>
    <w:p w14:paraId="2AD87323" w14:textId="77777777" w:rsidR="006678B5" w:rsidRPr="002440BB" w:rsidRDefault="006678B5" w:rsidP="006678B5">
      <w:pPr>
        <w:spacing w:after="0"/>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Conformément à l’article 34 de la loi n°84-53 du 26 janvier 1984, les emplois de chaque collectivité sont créés par l’organe délibérant de la collectivité.</w:t>
      </w:r>
    </w:p>
    <w:p w14:paraId="4CC5D630" w14:textId="77777777" w:rsidR="006678B5" w:rsidRPr="002440BB" w:rsidRDefault="006678B5" w:rsidP="006678B5">
      <w:pPr>
        <w:spacing w:after="0"/>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Il appartient au Conseil Municipal de fixer l’effectif des emplois nécessaires au fonctionnement des services.</w:t>
      </w:r>
    </w:p>
    <w:p w14:paraId="5CB6CC6C" w14:textId="77777777" w:rsidR="006678B5" w:rsidRPr="002440BB" w:rsidRDefault="006678B5" w:rsidP="006678B5">
      <w:pPr>
        <w:spacing w:after="0"/>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Compte-tenu de l’accroissement d’activité, il convient de renforcer momentanément les effectifs du service école.</w:t>
      </w:r>
    </w:p>
    <w:p w14:paraId="3A786007" w14:textId="77777777" w:rsidR="006678B5" w:rsidRPr="002440BB" w:rsidRDefault="006678B5" w:rsidP="006678B5">
      <w:pPr>
        <w:spacing w:after="0"/>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Le maire propose à l’assemblée :</w:t>
      </w:r>
    </w:p>
    <w:p w14:paraId="3708CA94" w14:textId="77777777" w:rsidR="006678B5" w:rsidRPr="002440BB" w:rsidRDefault="006678B5" w:rsidP="006678B5">
      <w:pPr>
        <w:numPr>
          <w:ilvl w:val="0"/>
          <w:numId w:val="43"/>
        </w:numPr>
        <w:spacing w:after="0" w:line="259" w:lineRule="auto"/>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Le recrutement d’un agent contractuel dans le grade d’adjoint technique pour faire face à un besoin lié à un accroissement temporaire d’activité pour une période allant du 01/09/2023 au 31/08/2024 inclus.</w:t>
      </w:r>
    </w:p>
    <w:p w14:paraId="67506807" w14:textId="77777777" w:rsidR="006678B5" w:rsidRPr="002440BB" w:rsidRDefault="006678B5" w:rsidP="006678B5">
      <w:pPr>
        <w:numPr>
          <w:ilvl w:val="0"/>
          <w:numId w:val="43"/>
        </w:numPr>
        <w:spacing w:after="0" w:line="259" w:lineRule="auto"/>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Cet agent assurera des fonctions d’adjoint technique à temps non complet, soit à raison de 14.113 /35</w:t>
      </w:r>
      <w:r w:rsidRPr="002440BB">
        <w:rPr>
          <w:rFonts w:ascii="Times New Roman" w:eastAsia="Calibri" w:hAnsi="Times New Roman" w:cs="Times New Roman"/>
          <w:kern w:val="2"/>
          <w:sz w:val="26"/>
          <w:szCs w:val="26"/>
          <w:vertAlign w:val="superscript"/>
          <w:lang w:eastAsia="en-US"/>
        </w:rPr>
        <w:t>ème</w:t>
      </w:r>
      <w:r w:rsidRPr="002440BB">
        <w:rPr>
          <w:rFonts w:ascii="Times New Roman" w:eastAsia="Calibri" w:hAnsi="Times New Roman" w:cs="Times New Roman"/>
          <w:kern w:val="2"/>
          <w:sz w:val="26"/>
          <w:szCs w:val="26"/>
          <w:lang w:eastAsia="en-US"/>
        </w:rPr>
        <w:t>.</w:t>
      </w:r>
    </w:p>
    <w:p w14:paraId="12B3D3B3" w14:textId="77777777" w:rsidR="006678B5" w:rsidRPr="002440BB" w:rsidRDefault="006678B5" w:rsidP="006678B5">
      <w:pPr>
        <w:numPr>
          <w:ilvl w:val="0"/>
          <w:numId w:val="43"/>
        </w:numPr>
        <w:spacing w:after="0" w:line="259" w:lineRule="auto"/>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La rémunération de l’agent sera fixée par référence à la grille indiciaire du grade de recrutement.</w:t>
      </w:r>
    </w:p>
    <w:p w14:paraId="17CD36DF" w14:textId="77777777" w:rsidR="006678B5" w:rsidRPr="002440BB" w:rsidRDefault="006678B5" w:rsidP="006678B5">
      <w:pPr>
        <w:numPr>
          <w:ilvl w:val="0"/>
          <w:numId w:val="43"/>
        </w:numPr>
        <w:spacing w:after="0" w:line="259" w:lineRule="auto"/>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Le maire est chargé de recruter l’agent affecté à ce poste.</w:t>
      </w:r>
    </w:p>
    <w:p w14:paraId="5126387E" w14:textId="6DCD4D09" w:rsidR="006678B5" w:rsidRPr="002440BB" w:rsidRDefault="006678B5" w:rsidP="006678B5">
      <w:pPr>
        <w:spacing w:after="0"/>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 xml:space="preserve">   Le conseil municipal, après en avoir délibéré :</w:t>
      </w:r>
    </w:p>
    <w:p w14:paraId="42521077" w14:textId="77777777" w:rsidR="006678B5" w:rsidRPr="002440BB" w:rsidRDefault="006678B5" w:rsidP="006678B5">
      <w:pPr>
        <w:numPr>
          <w:ilvl w:val="0"/>
          <w:numId w:val="44"/>
        </w:numPr>
        <w:spacing w:after="0" w:line="259" w:lineRule="auto"/>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Considérant que les besoins du service nécessitent le recrutement d’un agent contractuel pour faire face à un besoin lié à un accroissement temporaire d’activité, à savoir un accroissement temporaire d’activité.</w:t>
      </w:r>
    </w:p>
    <w:p w14:paraId="1C567CBD" w14:textId="77777777" w:rsidR="006678B5" w:rsidRPr="002440BB" w:rsidRDefault="006678B5" w:rsidP="006678B5">
      <w:pPr>
        <w:spacing w:after="0"/>
        <w:jc w:val="center"/>
        <w:rPr>
          <w:rFonts w:ascii="Times New Roman" w:eastAsia="Calibri" w:hAnsi="Times New Roman" w:cs="Times New Roman"/>
          <w:b/>
          <w:bCs/>
          <w:kern w:val="2"/>
          <w:sz w:val="26"/>
          <w:szCs w:val="26"/>
          <w:lang w:eastAsia="en-US"/>
        </w:rPr>
      </w:pPr>
      <w:r w:rsidRPr="002440BB">
        <w:rPr>
          <w:rFonts w:ascii="Times New Roman" w:eastAsia="Calibri" w:hAnsi="Times New Roman" w:cs="Times New Roman"/>
          <w:b/>
          <w:bCs/>
          <w:kern w:val="2"/>
          <w:sz w:val="26"/>
          <w:szCs w:val="26"/>
          <w:lang w:eastAsia="en-US"/>
        </w:rPr>
        <w:t>DECIDE</w:t>
      </w:r>
    </w:p>
    <w:p w14:paraId="3CFC1D27" w14:textId="77777777" w:rsidR="006678B5" w:rsidRPr="002440BB" w:rsidRDefault="006678B5" w:rsidP="006678B5">
      <w:pPr>
        <w:numPr>
          <w:ilvl w:val="0"/>
          <w:numId w:val="42"/>
        </w:numPr>
        <w:spacing w:after="0" w:line="259" w:lineRule="auto"/>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D’adopter la proposition du Maire ;</w:t>
      </w:r>
    </w:p>
    <w:p w14:paraId="2EF72761" w14:textId="77777777" w:rsidR="006678B5" w:rsidRPr="002440BB" w:rsidRDefault="006678B5" w:rsidP="006678B5">
      <w:pPr>
        <w:numPr>
          <w:ilvl w:val="0"/>
          <w:numId w:val="42"/>
        </w:numPr>
        <w:spacing w:after="0" w:line="259" w:lineRule="auto"/>
        <w:contextualSpacing/>
        <w:jc w:val="both"/>
        <w:rPr>
          <w:rFonts w:ascii="Times New Roman" w:eastAsia="Calibri" w:hAnsi="Times New Roman" w:cs="Times New Roman"/>
          <w:kern w:val="2"/>
          <w:sz w:val="26"/>
          <w:szCs w:val="26"/>
          <w:lang w:eastAsia="en-US"/>
        </w:rPr>
      </w:pPr>
      <w:r w:rsidRPr="002440BB">
        <w:rPr>
          <w:rFonts w:ascii="Times New Roman" w:eastAsia="Calibri" w:hAnsi="Times New Roman" w:cs="Times New Roman"/>
          <w:kern w:val="2"/>
          <w:sz w:val="26"/>
          <w:szCs w:val="26"/>
          <w:lang w:eastAsia="en-US"/>
        </w:rPr>
        <w:t>D’inscrire au budget les crédits correspondants.</w:t>
      </w:r>
    </w:p>
    <w:p w14:paraId="11A07DB9" w14:textId="65CDB21A" w:rsidR="008012A5" w:rsidRPr="002440BB" w:rsidRDefault="006678B5" w:rsidP="008012A5">
      <w:pPr>
        <w:pStyle w:val="Style2"/>
        <w:widowControl/>
        <w:ind w:left="-56" w:hanging="1"/>
        <w:rPr>
          <w:sz w:val="26"/>
          <w:szCs w:val="26"/>
        </w:rPr>
      </w:pPr>
      <w:r w:rsidRPr="002440BB">
        <w:rPr>
          <w:sz w:val="26"/>
          <w:szCs w:val="26"/>
        </w:rPr>
        <w:t xml:space="preserve">    V</w:t>
      </w:r>
      <w:r w:rsidR="008012A5" w:rsidRPr="002440BB">
        <w:rPr>
          <w:sz w:val="26"/>
          <w:szCs w:val="26"/>
        </w:rPr>
        <w:t>ote : pour à l’unanimité.</w:t>
      </w:r>
    </w:p>
    <w:p w14:paraId="53EA4779" w14:textId="77777777" w:rsidR="0065487D" w:rsidRPr="00591967" w:rsidRDefault="0065487D" w:rsidP="00591967">
      <w:pPr>
        <w:spacing w:after="0"/>
        <w:ind w:left="170"/>
        <w:jc w:val="both"/>
        <w:rPr>
          <w:rFonts w:ascii="Times New Roman" w:hAnsi="Times New Roman" w:cs="Times New Roman"/>
          <w:sz w:val="24"/>
          <w:szCs w:val="24"/>
        </w:rPr>
      </w:pPr>
    </w:p>
    <w:p w14:paraId="5992CC9B" w14:textId="6062C166" w:rsidR="004E7312" w:rsidRPr="00B73318" w:rsidRDefault="004E7312" w:rsidP="001E49E0">
      <w:pPr>
        <w:pStyle w:val="Style2"/>
        <w:widowControl/>
        <w:ind w:right="424"/>
        <w:jc w:val="both"/>
        <w:rPr>
          <w:b/>
          <w:bCs/>
          <w:sz w:val="24"/>
          <w:szCs w:val="24"/>
          <w:u w:val="single"/>
        </w:rPr>
      </w:pPr>
      <w:r w:rsidRPr="00B73318">
        <w:rPr>
          <w:b/>
          <w:bCs/>
          <w:sz w:val="24"/>
          <w:szCs w:val="24"/>
          <w:u w:val="single"/>
        </w:rPr>
        <w:t>1-</w:t>
      </w:r>
      <w:r>
        <w:rPr>
          <w:b/>
          <w:bCs/>
          <w:sz w:val="24"/>
          <w:szCs w:val="24"/>
          <w:u w:val="single"/>
        </w:rPr>
        <w:t>6</w:t>
      </w:r>
      <w:proofErr w:type="gramStart"/>
      <w:r w:rsidRPr="00B73318">
        <w:rPr>
          <w:b/>
          <w:bCs/>
          <w:sz w:val="24"/>
          <w:szCs w:val="24"/>
          <w:u w:val="single"/>
        </w:rPr>
        <w:t xml:space="preserve">) </w:t>
      </w:r>
      <w:r w:rsidR="0021797A">
        <w:rPr>
          <w:b/>
          <w:bCs/>
          <w:sz w:val="24"/>
          <w:szCs w:val="24"/>
          <w:u w:val="single"/>
        </w:rPr>
        <w:t xml:space="preserve"> </w:t>
      </w:r>
      <w:r w:rsidR="006678B5">
        <w:rPr>
          <w:b/>
          <w:bCs/>
          <w:sz w:val="24"/>
          <w:szCs w:val="24"/>
          <w:u w:val="single"/>
        </w:rPr>
        <w:t>DECISION</w:t>
      </w:r>
      <w:proofErr w:type="gramEnd"/>
      <w:r w:rsidR="006678B5">
        <w:rPr>
          <w:b/>
          <w:bCs/>
          <w:sz w:val="24"/>
          <w:szCs w:val="24"/>
          <w:u w:val="single"/>
        </w:rPr>
        <w:t xml:space="preserve"> MODIFICATIVE N°5</w:t>
      </w:r>
    </w:p>
    <w:p w14:paraId="6FC02E6C" w14:textId="33F8564B" w:rsidR="004E7312" w:rsidRDefault="004E7312" w:rsidP="00FC4C1D">
      <w:pPr>
        <w:pStyle w:val="Style2"/>
        <w:widowControl/>
        <w:ind w:right="424"/>
        <w:jc w:val="both"/>
        <w:rPr>
          <w:sz w:val="24"/>
          <w:szCs w:val="24"/>
        </w:rPr>
      </w:pPr>
      <w:r w:rsidRPr="00B73318">
        <w:rPr>
          <w:b/>
          <w:bCs/>
          <w:sz w:val="24"/>
          <w:szCs w:val="24"/>
          <w:u w:val="single"/>
        </w:rPr>
        <w:t>Rapporteur </w:t>
      </w:r>
      <w:r>
        <w:rPr>
          <w:sz w:val="24"/>
          <w:szCs w:val="24"/>
        </w:rPr>
        <w:t>: M</w:t>
      </w:r>
      <w:r w:rsidR="006678B5">
        <w:rPr>
          <w:sz w:val="24"/>
          <w:szCs w:val="24"/>
        </w:rPr>
        <w:t>me CIRINA</w:t>
      </w:r>
    </w:p>
    <w:p w14:paraId="52E870E1" w14:textId="77777777" w:rsidR="006678B5" w:rsidRPr="006678B5" w:rsidRDefault="006678B5" w:rsidP="006678B5">
      <w:pPr>
        <w:pStyle w:val="Style2"/>
        <w:widowControl/>
        <w:ind w:right="737"/>
        <w:jc w:val="both"/>
        <w:rPr>
          <w:sz w:val="24"/>
          <w:szCs w:val="24"/>
        </w:rPr>
      </w:pPr>
      <w:r w:rsidRPr="006678B5">
        <w:rPr>
          <w:sz w:val="24"/>
          <w:szCs w:val="24"/>
        </w:rPr>
        <w:t>Pour tenir compte des évènements de toute nature survenant en cours d’année, le budget primitif peut être corrigé par des décisions modificatives.</w:t>
      </w:r>
    </w:p>
    <w:p w14:paraId="266D8BD4" w14:textId="77777777" w:rsidR="006678B5" w:rsidRPr="006678B5" w:rsidRDefault="006678B5" w:rsidP="006678B5">
      <w:pPr>
        <w:pStyle w:val="Style2"/>
        <w:widowControl/>
        <w:ind w:right="737"/>
        <w:jc w:val="both"/>
        <w:rPr>
          <w:sz w:val="24"/>
          <w:szCs w:val="24"/>
        </w:rPr>
      </w:pPr>
      <w:r w:rsidRPr="006678B5">
        <w:rPr>
          <w:sz w:val="24"/>
          <w:szCs w:val="24"/>
        </w:rPr>
        <w:t>Ces dépenses prévoient et autorisent dépenses et recettes tout en respectant l’équilibre du budget primitif.</w:t>
      </w:r>
    </w:p>
    <w:p w14:paraId="5927DB5C" w14:textId="77777777" w:rsidR="006678B5" w:rsidRPr="006678B5" w:rsidRDefault="006678B5" w:rsidP="006678B5">
      <w:pPr>
        <w:pStyle w:val="Style2"/>
        <w:widowControl/>
        <w:ind w:right="567"/>
        <w:jc w:val="both"/>
        <w:rPr>
          <w:sz w:val="24"/>
          <w:szCs w:val="24"/>
        </w:rPr>
      </w:pPr>
      <w:r w:rsidRPr="006678B5">
        <w:rPr>
          <w:sz w:val="24"/>
          <w:szCs w:val="24"/>
        </w:rPr>
        <w:t>Afin de pouvoir régler la facture DEFIBRIL pour un montant de 4 459.08 €, il est nécessaire d’approvisionner à l’article 2158 le montant de 4 460 €</w:t>
      </w:r>
    </w:p>
    <w:p w14:paraId="0C875D52" w14:textId="547B3F67" w:rsidR="006678B5" w:rsidRPr="006678B5" w:rsidRDefault="006678B5" w:rsidP="006678B5">
      <w:pPr>
        <w:pStyle w:val="Style2"/>
        <w:widowControl/>
        <w:ind w:right="737"/>
        <w:jc w:val="both"/>
        <w:rPr>
          <w:sz w:val="24"/>
          <w:szCs w:val="24"/>
        </w:rPr>
      </w:pPr>
      <w:r>
        <w:rPr>
          <w:sz w:val="24"/>
          <w:szCs w:val="24"/>
        </w:rPr>
        <w:t>Mme le rapporteur sollicite l</w:t>
      </w:r>
      <w:r w:rsidRPr="006678B5">
        <w:rPr>
          <w:sz w:val="24"/>
          <w:szCs w:val="24"/>
        </w:rPr>
        <w:t xml:space="preserve">e conseil municipal </w:t>
      </w:r>
      <w:r>
        <w:rPr>
          <w:sz w:val="24"/>
          <w:szCs w:val="24"/>
        </w:rPr>
        <w:t xml:space="preserve">pour </w:t>
      </w:r>
      <w:r w:rsidRPr="006678B5">
        <w:rPr>
          <w:sz w:val="24"/>
          <w:szCs w:val="24"/>
        </w:rPr>
        <w:t>:</w:t>
      </w:r>
    </w:p>
    <w:p w14:paraId="546D108F" w14:textId="173C443D" w:rsidR="006678B5" w:rsidRPr="006678B5" w:rsidRDefault="006678B5" w:rsidP="006678B5">
      <w:pPr>
        <w:pStyle w:val="Style2"/>
        <w:widowControl/>
        <w:numPr>
          <w:ilvl w:val="0"/>
          <w:numId w:val="18"/>
        </w:numPr>
        <w:ind w:left="850" w:right="737"/>
        <w:jc w:val="both"/>
        <w:rPr>
          <w:sz w:val="24"/>
          <w:szCs w:val="24"/>
        </w:rPr>
      </w:pPr>
      <w:r w:rsidRPr="006678B5">
        <w:rPr>
          <w:sz w:val="24"/>
          <w:szCs w:val="24"/>
        </w:rPr>
        <w:t>APPROUVE</w:t>
      </w:r>
      <w:r>
        <w:rPr>
          <w:sz w:val="24"/>
          <w:szCs w:val="24"/>
        </w:rPr>
        <w:t>R</w:t>
      </w:r>
      <w:r w:rsidRPr="006678B5">
        <w:rPr>
          <w:sz w:val="24"/>
          <w:szCs w:val="24"/>
        </w:rPr>
        <w:t xml:space="preserve"> la décision modificative suivante :</w:t>
      </w:r>
    </w:p>
    <w:p w14:paraId="77212D5D" w14:textId="77777777" w:rsidR="006678B5" w:rsidRPr="006678B5" w:rsidRDefault="006678B5" w:rsidP="006678B5">
      <w:pPr>
        <w:pStyle w:val="Style2"/>
        <w:widowControl/>
        <w:numPr>
          <w:ilvl w:val="0"/>
          <w:numId w:val="18"/>
        </w:numPr>
        <w:ind w:left="850" w:right="737"/>
        <w:jc w:val="both"/>
        <w:rPr>
          <w:sz w:val="24"/>
          <w:szCs w:val="24"/>
        </w:rPr>
      </w:pPr>
      <w:r w:rsidRPr="006678B5">
        <w:rPr>
          <w:sz w:val="24"/>
          <w:szCs w:val="24"/>
        </w:rPr>
        <w:t xml:space="preserve">Opération </w:t>
      </w:r>
      <w:proofErr w:type="gramStart"/>
      <w:r w:rsidRPr="006678B5">
        <w:rPr>
          <w:sz w:val="24"/>
          <w:szCs w:val="24"/>
        </w:rPr>
        <w:t>OPNI:</w:t>
      </w:r>
      <w:proofErr w:type="gramEnd"/>
    </w:p>
    <w:p w14:paraId="4ED64CCF" w14:textId="77777777" w:rsidR="006678B5" w:rsidRPr="006678B5" w:rsidRDefault="006678B5" w:rsidP="006678B5">
      <w:pPr>
        <w:pStyle w:val="Style2"/>
        <w:widowControl/>
        <w:numPr>
          <w:ilvl w:val="0"/>
          <w:numId w:val="19"/>
        </w:numPr>
        <w:ind w:left="1380" w:right="737"/>
        <w:jc w:val="both"/>
        <w:rPr>
          <w:sz w:val="24"/>
          <w:szCs w:val="24"/>
        </w:rPr>
      </w:pPr>
      <w:r w:rsidRPr="006678B5">
        <w:rPr>
          <w:sz w:val="24"/>
          <w:szCs w:val="24"/>
        </w:rPr>
        <w:t>Compte 2158 :  + 4 460 €</w:t>
      </w:r>
    </w:p>
    <w:p w14:paraId="4DC67CAF" w14:textId="77777777" w:rsidR="006678B5" w:rsidRPr="006678B5" w:rsidRDefault="006678B5" w:rsidP="006678B5">
      <w:pPr>
        <w:pStyle w:val="Style2"/>
        <w:widowControl/>
        <w:numPr>
          <w:ilvl w:val="0"/>
          <w:numId w:val="18"/>
        </w:numPr>
        <w:ind w:left="850" w:right="737"/>
        <w:jc w:val="both"/>
        <w:rPr>
          <w:sz w:val="24"/>
          <w:szCs w:val="24"/>
        </w:rPr>
      </w:pPr>
      <w:r w:rsidRPr="006678B5">
        <w:rPr>
          <w:sz w:val="24"/>
          <w:szCs w:val="24"/>
        </w:rPr>
        <w:t>Opération 10050 :</w:t>
      </w:r>
    </w:p>
    <w:p w14:paraId="52AA1EAA" w14:textId="77777777" w:rsidR="006678B5" w:rsidRPr="006678B5" w:rsidRDefault="006678B5" w:rsidP="006678B5">
      <w:pPr>
        <w:pStyle w:val="Style2"/>
        <w:widowControl/>
        <w:numPr>
          <w:ilvl w:val="0"/>
          <w:numId w:val="19"/>
        </w:numPr>
        <w:ind w:left="1380" w:right="680"/>
        <w:jc w:val="both"/>
        <w:rPr>
          <w:sz w:val="24"/>
          <w:szCs w:val="24"/>
        </w:rPr>
      </w:pPr>
      <w:r w:rsidRPr="006678B5">
        <w:rPr>
          <w:sz w:val="24"/>
          <w:szCs w:val="24"/>
        </w:rPr>
        <w:t>Compte 2313 :  - 4 460 €</w:t>
      </w:r>
    </w:p>
    <w:p w14:paraId="676776C7" w14:textId="0F6AEA63" w:rsidR="00FC4C1D" w:rsidRPr="00836D3F" w:rsidRDefault="00836D3F" w:rsidP="00836D3F">
      <w:pPr>
        <w:pStyle w:val="Style2"/>
        <w:widowControl/>
        <w:ind w:hanging="1"/>
        <w:rPr>
          <w:sz w:val="24"/>
          <w:szCs w:val="24"/>
        </w:rPr>
      </w:pPr>
      <w:r>
        <w:rPr>
          <w:sz w:val="24"/>
          <w:szCs w:val="24"/>
        </w:rPr>
        <w:t>Vote : Pour à l’unanimité.</w:t>
      </w:r>
    </w:p>
    <w:p w14:paraId="11748C65" w14:textId="349BB6CD" w:rsidR="00BA6393" w:rsidRPr="00836D3F" w:rsidRDefault="00BA6393" w:rsidP="00836D3F">
      <w:pPr>
        <w:spacing w:after="0"/>
        <w:jc w:val="both"/>
        <w:rPr>
          <w:rFonts w:ascii="Times New Roman" w:hAnsi="Times New Roman" w:cs="Times New Roman"/>
          <w:sz w:val="24"/>
          <w:szCs w:val="24"/>
        </w:rPr>
      </w:pPr>
    </w:p>
    <w:p w14:paraId="73FAD8C8" w14:textId="07711119" w:rsidR="0099281A" w:rsidRPr="004E7312" w:rsidRDefault="004E7312" w:rsidP="004E7312">
      <w:pPr>
        <w:pStyle w:val="Style2"/>
        <w:widowControl/>
        <w:ind w:left="170" w:right="424"/>
        <w:jc w:val="both"/>
        <w:rPr>
          <w:sz w:val="24"/>
          <w:szCs w:val="24"/>
        </w:rPr>
      </w:pPr>
      <w:r w:rsidRPr="004E7312">
        <w:rPr>
          <w:b/>
          <w:bCs/>
          <w:sz w:val="24"/>
          <w:szCs w:val="24"/>
          <w:u w:val="single"/>
        </w:rPr>
        <w:t xml:space="preserve">1-7) </w:t>
      </w:r>
      <w:r w:rsidR="006678B5">
        <w:rPr>
          <w:b/>
          <w:bCs/>
          <w:sz w:val="24"/>
          <w:szCs w:val="24"/>
          <w:u w:val="single"/>
        </w:rPr>
        <w:t>REMISE TOTALE DES PENALITES DE RETARD POUR LE CHANTIER DU CABINET MEDICAL</w:t>
      </w:r>
      <w:r>
        <w:rPr>
          <w:sz w:val="24"/>
          <w:szCs w:val="24"/>
        </w:rPr>
        <w:t>.</w:t>
      </w:r>
    </w:p>
    <w:p w14:paraId="186FA2AF" w14:textId="7E8C0D41" w:rsidR="004E7312" w:rsidRPr="004E7312" w:rsidRDefault="004E7312" w:rsidP="004E7312">
      <w:pPr>
        <w:pStyle w:val="Style2"/>
        <w:widowControl/>
        <w:ind w:left="170" w:right="424"/>
        <w:jc w:val="both"/>
        <w:rPr>
          <w:sz w:val="24"/>
          <w:szCs w:val="24"/>
        </w:rPr>
      </w:pPr>
      <w:r w:rsidRPr="004E7312">
        <w:rPr>
          <w:b/>
          <w:bCs/>
          <w:sz w:val="24"/>
          <w:szCs w:val="24"/>
          <w:u w:val="single"/>
        </w:rPr>
        <w:t>Rapporteur</w:t>
      </w:r>
      <w:r>
        <w:rPr>
          <w:sz w:val="24"/>
          <w:szCs w:val="24"/>
        </w:rPr>
        <w:t> : M</w:t>
      </w:r>
      <w:r w:rsidR="006678B5">
        <w:rPr>
          <w:sz w:val="24"/>
          <w:szCs w:val="24"/>
        </w:rPr>
        <w:t>. le Maire</w:t>
      </w:r>
    </w:p>
    <w:p w14:paraId="387312BC" w14:textId="77777777" w:rsidR="006678B5" w:rsidRPr="002440BB" w:rsidRDefault="001E7FF5" w:rsidP="006678B5">
      <w:pPr>
        <w:pStyle w:val="Style2"/>
        <w:widowControl/>
        <w:ind w:right="737"/>
        <w:jc w:val="both"/>
        <w:rPr>
          <w:sz w:val="26"/>
          <w:szCs w:val="26"/>
        </w:rPr>
      </w:pPr>
      <w:r w:rsidRPr="002440BB">
        <w:rPr>
          <w:sz w:val="26"/>
          <w:szCs w:val="26"/>
        </w:rPr>
        <w:t xml:space="preserve">   </w:t>
      </w:r>
      <w:r w:rsidR="006678B5" w:rsidRPr="002440BB">
        <w:rPr>
          <w:sz w:val="26"/>
          <w:szCs w:val="26"/>
        </w:rPr>
        <w:t>Suite au chantier du cabinet médical, la trésorerie a fait un récapitulatif des retenues sur chantier faites aux entreprises.</w:t>
      </w:r>
    </w:p>
    <w:p w14:paraId="31A28353" w14:textId="77777777" w:rsidR="006678B5" w:rsidRDefault="006678B5" w:rsidP="006678B5">
      <w:pPr>
        <w:pStyle w:val="Style2"/>
        <w:widowControl/>
        <w:ind w:right="737"/>
        <w:jc w:val="both"/>
        <w:rPr>
          <w:sz w:val="26"/>
          <w:szCs w:val="26"/>
        </w:rPr>
      </w:pPr>
      <w:r w:rsidRPr="002440BB">
        <w:rPr>
          <w:sz w:val="26"/>
          <w:szCs w:val="26"/>
        </w:rPr>
        <w:t>Il s’avère que 3 sociétés sont concernées : il s’agit des entreprises HEQUET, OLIV’ELEC et MGC.</w:t>
      </w:r>
    </w:p>
    <w:p w14:paraId="54C8DDC9" w14:textId="77777777" w:rsidR="002440BB" w:rsidRDefault="002440BB" w:rsidP="006678B5">
      <w:pPr>
        <w:pStyle w:val="Style2"/>
        <w:widowControl/>
        <w:ind w:right="737"/>
        <w:jc w:val="both"/>
        <w:rPr>
          <w:sz w:val="26"/>
          <w:szCs w:val="26"/>
        </w:rPr>
      </w:pPr>
    </w:p>
    <w:p w14:paraId="1C3BB24B" w14:textId="77777777" w:rsidR="002440BB" w:rsidRPr="002440BB" w:rsidRDefault="002440BB" w:rsidP="006678B5">
      <w:pPr>
        <w:pStyle w:val="Style2"/>
        <w:widowControl/>
        <w:ind w:right="737"/>
        <w:jc w:val="both"/>
        <w:rPr>
          <w:sz w:val="26"/>
          <w:szCs w:val="26"/>
        </w:rPr>
      </w:pPr>
    </w:p>
    <w:p w14:paraId="62F5D40D" w14:textId="77777777" w:rsidR="006678B5" w:rsidRPr="002440BB" w:rsidRDefault="006678B5" w:rsidP="006678B5">
      <w:pPr>
        <w:pStyle w:val="Style2"/>
        <w:widowControl/>
        <w:ind w:right="737"/>
        <w:jc w:val="both"/>
        <w:rPr>
          <w:sz w:val="26"/>
          <w:szCs w:val="26"/>
        </w:rPr>
      </w:pPr>
      <w:r w:rsidRPr="002440BB">
        <w:rPr>
          <w:sz w:val="26"/>
          <w:szCs w:val="26"/>
        </w:rPr>
        <w:t>D’après les calculs de la trésorerie, si la commune devait appliquer les pénalités, ces dernières se monteraient à :</w:t>
      </w:r>
    </w:p>
    <w:p w14:paraId="0BD4D19D" w14:textId="77777777" w:rsidR="006678B5" w:rsidRPr="002440BB" w:rsidRDefault="006678B5" w:rsidP="006678B5">
      <w:pPr>
        <w:pStyle w:val="Style2"/>
        <w:widowControl/>
        <w:numPr>
          <w:ilvl w:val="0"/>
          <w:numId w:val="46"/>
        </w:numPr>
        <w:ind w:left="700" w:right="737"/>
        <w:jc w:val="both"/>
        <w:rPr>
          <w:sz w:val="26"/>
          <w:szCs w:val="26"/>
        </w:rPr>
      </w:pPr>
      <w:r w:rsidRPr="002440BB">
        <w:rPr>
          <w:sz w:val="26"/>
          <w:szCs w:val="26"/>
        </w:rPr>
        <w:t>Pour l’entreprise HEQUET : 1481.63 € HT</w:t>
      </w:r>
    </w:p>
    <w:p w14:paraId="7E7A342C" w14:textId="77777777" w:rsidR="006678B5" w:rsidRPr="002440BB" w:rsidRDefault="006678B5" w:rsidP="006678B5">
      <w:pPr>
        <w:pStyle w:val="Style2"/>
        <w:widowControl/>
        <w:numPr>
          <w:ilvl w:val="0"/>
          <w:numId w:val="46"/>
        </w:numPr>
        <w:ind w:left="700" w:right="737"/>
        <w:jc w:val="both"/>
        <w:rPr>
          <w:sz w:val="26"/>
          <w:szCs w:val="26"/>
        </w:rPr>
      </w:pPr>
      <w:r w:rsidRPr="002440BB">
        <w:rPr>
          <w:sz w:val="26"/>
          <w:szCs w:val="26"/>
        </w:rPr>
        <w:t>Pour l’entreprise OLIV ELEC : 2 692.32 € HT</w:t>
      </w:r>
    </w:p>
    <w:p w14:paraId="31306868" w14:textId="77777777" w:rsidR="006678B5" w:rsidRPr="002440BB" w:rsidRDefault="006678B5" w:rsidP="006678B5">
      <w:pPr>
        <w:pStyle w:val="Style2"/>
        <w:widowControl/>
        <w:numPr>
          <w:ilvl w:val="0"/>
          <w:numId w:val="46"/>
        </w:numPr>
        <w:ind w:left="700" w:right="737"/>
        <w:jc w:val="both"/>
        <w:rPr>
          <w:sz w:val="26"/>
          <w:szCs w:val="26"/>
        </w:rPr>
      </w:pPr>
      <w:r w:rsidRPr="002440BB">
        <w:rPr>
          <w:sz w:val="26"/>
          <w:szCs w:val="26"/>
        </w:rPr>
        <w:t>Pour l’entreprise MGC : 14 400.00 € HT</w:t>
      </w:r>
    </w:p>
    <w:p w14:paraId="1FCB2B4D" w14:textId="77777777" w:rsidR="006678B5" w:rsidRPr="002440BB" w:rsidRDefault="006678B5" w:rsidP="006678B5">
      <w:pPr>
        <w:pStyle w:val="Style2"/>
        <w:widowControl/>
        <w:ind w:right="737"/>
        <w:jc w:val="both"/>
        <w:rPr>
          <w:sz w:val="26"/>
          <w:szCs w:val="26"/>
        </w:rPr>
      </w:pPr>
      <w:r w:rsidRPr="002440BB">
        <w:rPr>
          <w:sz w:val="26"/>
          <w:szCs w:val="26"/>
        </w:rPr>
        <w:t>Après délibération, le conseil municipal se prononce sur une remise totale de ces pénalités.</w:t>
      </w:r>
    </w:p>
    <w:p w14:paraId="76E69D0A" w14:textId="2620E790" w:rsidR="001E7FF5" w:rsidRPr="002440BB" w:rsidRDefault="001E7FF5" w:rsidP="006678B5">
      <w:pPr>
        <w:spacing w:after="0" w:line="259" w:lineRule="auto"/>
        <w:ind w:right="283"/>
        <w:contextualSpacing/>
        <w:jc w:val="both"/>
        <w:rPr>
          <w:rFonts w:ascii="Times New Roman" w:hAnsi="Times New Roman" w:cs="Times New Roman"/>
          <w:iCs/>
          <w:sz w:val="26"/>
          <w:szCs w:val="26"/>
          <w:lang w:bidi="fr-FR"/>
        </w:rPr>
      </w:pPr>
      <w:r w:rsidRPr="002440BB">
        <w:rPr>
          <w:rFonts w:ascii="Times New Roman" w:hAnsi="Times New Roman" w:cs="Times New Roman"/>
          <w:iCs/>
          <w:sz w:val="26"/>
          <w:szCs w:val="26"/>
          <w:lang w:bidi="fr-FR"/>
        </w:rPr>
        <w:t>Vote : pour à l’unanimité.</w:t>
      </w:r>
    </w:p>
    <w:p w14:paraId="53C5DEE9" w14:textId="77777777" w:rsidR="00E6519E" w:rsidRPr="002440BB" w:rsidRDefault="00E6519E" w:rsidP="004E7312">
      <w:pPr>
        <w:spacing w:after="0"/>
        <w:jc w:val="both"/>
        <w:rPr>
          <w:rFonts w:ascii="Times New Roman" w:hAnsi="Times New Roman" w:cs="Times New Roman"/>
          <w:sz w:val="26"/>
          <w:szCs w:val="26"/>
        </w:rPr>
      </w:pPr>
    </w:p>
    <w:p w14:paraId="053B9E67" w14:textId="3824BE0A" w:rsidR="00656B08" w:rsidRPr="002440BB" w:rsidRDefault="00656B08" w:rsidP="00656B08">
      <w:pPr>
        <w:pStyle w:val="Style2"/>
        <w:widowControl/>
        <w:ind w:left="170" w:right="424"/>
        <w:jc w:val="both"/>
        <w:rPr>
          <w:sz w:val="26"/>
          <w:szCs w:val="26"/>
        </w:rPr>
      </w:pPr>
      <w:r w:rsidRPr="002440BB">
        <w:rPr>
          <w:b/>
          <w:bCs/>
          <w:sz w:val="26"/>
          <w:szCs w:val="26"/>
          <w:u w:val="single"/>
        </w:rPr>
        <w:t xml:space="preserve">1-8) </w:t>
      </w:r>
      <w:r w:rsidR="006678B5" w:rsidRPr="002440BB">
        <w:rPr>
          <w:b/>
          <w:bCs/>
          <w:sz w:val="26"/>
          <w:szCs w:val="26"/>
          <w:u w:val="single"/>
        </w:rPr>
        <w:t xml:space="preserve">RAPPORT DU MANDATAIRE -SOCIETE D’ECONOMIE </w:t>
      </w:r>
      <w:proofErr w:type="gramStart"/>
      <w:r w:rsidR="006678B5" w:rsidRPr="002440BB">
        <w:rPr>
          <w:b/>
          <w:bCs/>
          <w:sz w:val="26"/>
          <w:szCs w:val="26"/>
          <w:u w:val="single"/>
        </w:rPr>
        <w:t>MIXTE  SEM</w:t>
      </w:r>
      <w:proofErr w:type="gramEnd"/>
      <w:r w:rsidR="006678B5" w:rsidRPr="002440BB">
        <w:rPr>
          <w:b/>
          <w:bCs/>
          <w:sz w:val="26"/>
          <w:szCs w:val="26"/>
          <w:u w:val="single"/>
        </w:rPr>
        <w:t xml:space="preserve"> MON LOGEMENT 27 – EXERCICE 2022</w:t>
      </w:r>
      <w:r w:rsidRPr="002440BB">
        <w:rPr>
          <w:b/>
          <w:bCs/>
          <w:sz w:val="26"/>
          <w:szCs w:val="26"/>
          <w:u w:val="single"/>
        </w:rPr>
        <w:t xml:space="preserve"> </w:t>
      </w:r>
    </w:p>
    <w:p w14:paraId="5B387B8E" w14:textId="5A8CBE0E" w:rsidR="00656B08" w:rsidRPr="002440BB" w:rsidRDefault="00656B08" w:rsidP="00656B08">
      <w:pPr>
        <w:pStyle w:val="Style2"/>
        <w:widowControl/>
        <w:ind w:left="170" w:right="424"/>
        <w:jc w:val="both"/>
        <w:rPr>
          <w:sz w:val="26"/>
          <w:szCs w:val="26"/>
        </w:rPr>
      </w:pPr>
      <w:r w:rsidRPr="002440BB">
        <w:rPr>
          <w:b/>
          <w:bCs/>
          <w:sz w:val="26"/>
          <w:szCs w:val="26"/>
          <w:u w:val="single"/>
        </w:rPr>
        <w:t>Rapporteur</w:t>
      </w:r>
      <w:r w:rsidRPr="002440BB">
        <w:rPr>
          <w:sz w:val="26"/>
          <w:szCs w:val="26"/>
        </w:rPr>
        <w:t> : M</w:t>
      </w:r>
      <w:r w:rsidR="006678B5" w:rsidRPr="002440BB">
        <w:rPr>
          <w:sz w:val="26"/>
          <w:szCs w:val="26"/>
        </w:rPr>
        <w:t xml:space="preserve">me FORTIN </w:t>
      </w:r>
      <w:r w:rsidRPr="002440BB">
        <w:rPr>
          <w:sz w:val="26"/>
          <w:szCs w:val="26"/>
        </w:rPr>
        <w:t xml:space="preserve"> </w:t>
      </w:r>
    </w:p>
    <w:p w14:paraId="6474B865" w14:textId="77777777" w:rsidR="00147122" w:rsidRPr="002440BB" w:rsidRDefault="00147122" w:rsidP="00147122">
      <w:pPr>
        <w:pStyle w:val="Style2"/>
        <w:widowControl/>
        <w:ind w:left="113" w:right="737"/>
        <w:jc w:val="both"/>
        <w:rPr>
          <w:sz w:val="26"/>
          <w:szCs w:val="26"/>
        </w:rPr>
      </w:pPr>
      <w:r w:rsidRPr="002440BB">
        <w:rPr>
          <w:sz w:val="26"/>
          <w:szCs w:val="26"/>
        </w:rPr>
        <w:t xml:space="preserve">Madame Léna FORTIN, représentant la collectivité de Courcelles Sur Seine en Assemblée Spéciale de Mon Logement 27, rappelle que la commune de Courcelles Sur Seine est actionnaire de Mon Logement 27 (10 actions) société d’économie mixte, au capital de </w:t>
      </w:r>
    </w:p>
    <w:p w14:paraId="095EBE32" w14:textId="6CD2E89C" w:rsidR="00147122" w:rsidRPr="002440BB" w:rsidRDefault="00147122" w:rsidP="00147122">
      <w:pPr>
        <w:pStyle w:val="Style2"/>
        <w:widowControl/>
        <w:ind w:left="113" w:right="737"/>
        <w:jc w:val="both"/>
        <w:rPr>
          <w:sz w:val="26"/>
          <w:szCs w:val="26"/>
        </w:rPr>
      </w:pPr>
      <w:r w:rsidRPr="002440BB">
        <w:rPr>
          <w:sz w:val="26"/>
          <w:szCs w:val="26"/>
        </w:rPr>
        <w:t xml:space="preserve">18.023.952 euros qui </w:t>
      </w:r>
      <w:proofErr w:type="gramStart"/>
      <w:r w:rsidRPr="002440BB">
        <w:rPr>
          <w:sz w:val="26"/>
          <w:szCs w:val="26"/>
        </w:rPr>
        <w:t>a</w:t>
      </w:r>
      <w:proofErr w:type="gramEnd"/>
      <w:r w:rsidRPr="002440BB">
        <w:rPr>
          <w:sz w:val="26"/>
          <w:szCs w:val="26"/>
        </w:rPr>
        <w:t xml:space="preserve"> pour objet « dans les limites du Département de l’Eure et éventuellement des arrondissements limitrophes :</w:t>
      </w:r>
    </w:p>
    <w:p w14:paraId="016754E0" w14:textId="77777777" w:rsidR="00147122" w:rsidRPr="002440BB" w:rsidRDefault="00147122" w:rsidP="00147122">
      <w:pPr>
        <w:pStyle w:val="Style2"/>
        <w:widowControl/>
        <w:numPr>
          <w:ilvl w:val="0"/>
          <w:numId w:val="47"/>
        </w:numPr>
        <w:ind w:left="360" w:right="737"/>
        <w:jc w:val="both"/>
        <w:rPr>
          <w:sz w:val="26"/>
          <w:szCs w:val="26"/>
        </w:rPr>
      </w:pPr>
      <w:r w:rsidRPr="002440BB">
        <w:rPr>
          <w:sz w:val="26"/>
          <w:szCs w:val="26"/>
        </w:rPr>
        <w:t>L’étude, l’acquisition, la construction, la restauration, la rénovation ou l’aménagement d’immeubles collectifs ou individuels à usage d’habitation, aidés ou non par l’ETAT, ainsi que d’immeubles à usage de bureaux professionnels, commerciaux, industriels ou artisanaux ;</w:t>
      </w:r>
    </w:p>
    <w:p w14:paraId="742FB704" w14:textId="77777777" w:rsidR="00147122" w:rsidRPr="002440BB" w:rsidRDefault="00147122" w:rsidP="00147122">
      <w:pPr>
        <w:pStyle w:val="Style2"/>
        <w:widowControl/>
        <w:numPr>
          <w:ilvl w:val="0"/>
          <w:numId w:val="47"/>
        </w:numPr>
        <w:ind w:left="360" w:right="737"/>
        <w:jc w:val="both"/>
        <w:rPr>
          <w:sz w:val="26"/>
          <w:szCs w:val="26"/>
        </w:rPr>
      </w:pPr>
      <w:r w:rsidRPr="002440BB">
        <w:rPr>
          <w:sz w:val="26"/>
          <w:szCs w:val="26"/>
        </w:rPr>
        <w:t>L’étude, la construction et l’aménagement des équipements publics ou privés complétant ou accompagnant les opérations qui précédent ;</w:t>
      </w:r>
    </w:p>
    <w:p w14:paraId="658D03A5" w14:textId="77777777" w:rsidR="00147122" w:rsidRPr="002440BB" w:rsidRDefault="00147122" w:rsidP="00147122">
      <w:pPr>
        <w:pStyle w:val="Style2"/>
        <w:widowControl/>
        <w:numPr>
          <w:ilvl w:val="0"/>
          <w:numId w:val="47"/>
        </w:numPr>
        <w:ind w:left="360" w:right="737"/>
        <w:jc w:val="both"/>
        <w:rPr>
          <w:sz w:val="26"/>
          <w:szCs w:val="26"/>
        </w:rPr>
      </w:pPr>
      <w:r w:rsidRPr="002440BB">
        <w:rPr>
          <w:sz w:val="26"/>
          <w:szCs w:val="26"/>
        </w:rPr>
        <w:t>L’étude et la réalisation de toutes opérations permettant la mise à disposition de tous constructeurs d’immeubles à usage d’habitation des terrains nécessaires ;</w:t>
      </w:r>
    </w:p>
    <w:p w14:paraId="6DD1CB99" w14:textId="77777777" w:rsidR="00147122" w:rsidRPr="002440BB" w:rsidRDefault="00147122" w:rsidP="00147122">
      <w:pPr>
        <w:pStyle w:val="Style2"/>
        <w:widowControl/>
        <w:numPr>
          <w:ilvl w:val="0"/>
          <w:numId w:val="47"/>
        </w:numPr>
        <w:ind w:left="360" w:right="737"/>
        <w:jc w:val="both"/>
        <w:rPr>
          <w:sz w:val="26"/>
          <w:szCs w:val="26"/>
        </w:rPr>
      </w:pPr>
      <w:r w:rsidRPr="002440BB">
        <w:rPr>
          <w:sz w:val="26"/>
          <w:szCs w:val="26"/>
        </w:rPr>
        <w:t>L’acquisition de tous terrains nécessaires à la poursuite des activités ci-dessus énumérées ;</w:t>
      </w:r>
    </w:p>
    <w:p w14:paraId="247C93AF" w14:textId="77777777" w:rsidR="00147122" w:rsidRPr="002440BB" w:rsidRDefault="00147122" w:rsidP="00147122">
      <w:pPr>
        <w:pStyle w:val="Style2"/>
        <w:widowControl/>
        <w:numPr>
          <w:ilvl w:val="0"/>
          <w:numId w:val="47"/>
        </w:numPr>
        <w:ind w:left="360" w:right="737"/>
        <w:jc w:val="both"/>
        <w:rPr>
          <w:sz w:val="26"/>
          <w:szCs w:val="26"/>
        </w:rPr>
      </w:pPr>
      <w:r w:rsidRPr="002440BB">
        <w:rPr>
          <w:sz w:val="26"/>
          <w:szCs w:val="26"/>
        </w:rPr>
        <w:t>La location ou la vente et d’une manière générale la gestion, l’entretien et la mise en valeur de ces immeubles, équipements ou terrains ;</w:t>
      </w:r>
    </w:p>
    <w:p w14:paraId="5A3A7804" w14:textId="77777777" w:rsidR="00147122" w:rsidRPr="002440BB" w:rsidRDefault="00147122" w:rsidP="00147122">
      <w:pPr>
        <w:pStyle w:val="Style2"/>
        <w:widowControl/>
        <w:numPr>
          <w:ilvl w:val="0"/>
          <w:numId w:val="47"/>
        </w:numPr>
        <w:ind w:left="360" w:right="737"/>
        <w:jc w:val="both"/>
        <w:rPr>
          <w:sz w:val="26"/>
          <w:szCs w:val="26"/>
        </w:rPr>
      </w:pPr>
      <w:r w:rsidRPr="002440BB">
        <w:rPr>
          <w:sz w:val="26"/>
          <w:szCs w:val="26"/>
        </w:rPr>
        <w:t>L’obtention de tous emprunts, ouvertures de crédits ou avances, avec ou sans garantie ou hypothèque pouvant favoriser la réalisation de l’objet social.</w:t>
      </w:r>
    </w:p>
    <w:p w14:paraId="7867AF99" w14:textId="77777777" w:rsidR="00147122" w:rsidRPr="002440BB" w:rsidRDefault="00147122" w:rsidP="00147122">
      <w:pPr>
        <w:pStyle w:val="Style2"/>
        <w:widowControl/>
        <w:ind w:left="113" w:right="737"/>
        <w:jc w:val="both"/>
        <w:rPr>
          <w:sz w:val="26"/>
          <w:szCs w:val="26"/>
        </w:rPr>
      </w:pPr>
      <w:r w:rsidRPr="002440BB">
        <w:rPr>
          <w:sz w:val="26"/>
          <w:szCs w:val="26"/>
        </w:rPr>
        <w:t>La société exercera les activités visées ci-dessus, tant pour son propre compte que pour autrui ; elle exercera en particulier ces activités dans le cadre de conventions passées avec des Collectivités Territoriales et notamment dans le cadre de conventions de mandat, de prestations de service, d’affermage ou de concessions de services publics à caractère industriel et commercial.</w:t>
      </w:r>
    </w:p>
    <w:p w14:paraId="3CC8692F" w14:textId="77777777" w:rsidR="00147122" w:rsidRPr="002440BB" w:rsidRDefault="00147122" w:rsidP="00147122">
      <w:pPr>
        <w:pStyle w:val="Style2"/>
        <w:widowControl/>
        <w:ind w:left="113" w:right="737"/>
        <w:jc w:val="both"/>
        <w:rPr>
          <w:sz w:val="26"/>
          <w:szCs w:val="26"/>
        </w:rPr>
      </w:pPr>
      <w:r w:rsidRPr="002440BB">
        <w:rPr>
          <w:sz w:val="26"/>
          <w:szCs w:val="26"/>
        </w:rPr>
        <w:t>D’une manière plus générale, elle pourra prendre toutes participations dans toutes sociétés poursuivant un objet complémentaire au sien, accomplir toutes opérations financières, commerciales, industrielles, mobilières et immobilières, pouvant se rattacher directement ou indirectement à l’objet social ou susceptibles d’en faciliter la réalisation.</w:t>
      </w:r>
    </w:p>
    <w:p w14:paraId="2C881BA1" w14:textId="77777777" w:rsidR="00147122" w:rsidRPr="002440BB" w:rsidRDefault="00147122" w:rsidP="00147122">
      <w:pPr>
        <w:pStyle w:val="Style2"/>
        <w:widowControl/>
        <w:ind w:left="113" w:right="737"/>
        <w:jc w:val="both"/>
        <w:rPr>
          <w:sz w:val="26"/>
          <w:szCs w:val="26"/>
        </w:rPr>
      </w:pPr>
      <w:r w:rsidRPr="002440BB">
        <w:rPr>
          <w:sz w:val="26"/>
          <w:szCs w:val="26"/>
        </w:rPr>
        <w:t xml:space="preserve">Il est rappelé qu’en application de l’article L 1524-5 du Code Général des Collectivités Territoriales les organes délibérants des collectivités territoriales doivent se prononcer sur le rapport écrit qui lui est soumis au moins une fois par an par leur représentant au conseil d’administration. La commune de Courcelles Sur Seine, actionnaire non directement représentée au conseil d’administration de </w:t>
      </w:r>
      <w:proofErr w:type="spellStart"/>
      <w:r w:rsidRPr="002440BB">
        <w:rPr>
          <w:sz w:val="26"/>
          <w:szCs w:val="26"/>
        </w:rPr>
        <w:t>Monlogement</w:t>
      </w:r>
      <w:proofErr w:type="spellEnd"/>
      <w:r w:rsidRPr="002440BB">
        <w:rPr>
          <w:sz w:val="26"/>
          <w:szCs w:val="26"/>
        </w:rPr>
        <w:t xml:space="preserve"> 27, se réunit avec 39 autres communes au sein de l’assemblée spéciale qui assure la communication de ce rapport.</w:t>
      </w:r>
    </w:p>
    <w:p w14:paraId="082C1E56" w14:textId="77777777" w:rsidR="00147122" w:rsidRPr="002440BB" w:rsidRDefault="00147122" w:rsidP="00147122">
      <w:pPr>
        <w:pStyle w:val="Style2"/>
        <w:widowControl/>
        <w:ind w:left="113" w:right="737"/>
        <w:jc w:val="both"/>
        <w:rPr>
          <w:sz w:val="26"/>
          <w:szCs w:val="26"/>
        </w:rPr>
      </w:pPr>
      <w:r w:rsidRPr="002440BB">
        <w:rPr>
          <w:sz w:val="26"/>
          <w:szCs w:val="26"/>
        </w:rPr>
        <w:t xml:space="preserve">Au titre de l’exercice 2022, Madame FORTIN Léna représentant la commune de Courcelles Sur Seine à l’Assemblée spéciale a été informée par courrier du 26 Septembre 2023 de la mise à disposition du rapport du mandataire établi par Monsieur Thierry BERNARD, président et représentant de ladite assemblée au conseil d’administration de </w:t>
      </w:r>
      <w:proofErr w:type="spellStart"/>
      <w:r w:rsidRPr="002440BB">
        <w:rPr>
          <w:sz w:val="26"/>
          <w:szCs w:val="26"/>
        </w:rPr>
        <w:t>Monlogement</w:t>
      </w:r>
      <w:proofErr w:type="spellEnd"/>
      <w:r w:rsidRPr="002440BB">
        <w:rPr>
          <w:sz w:val="26"/>
          <w:szCs w:val="26"/>
        </w:rPr>
        <w:t xml:space="preserve"> 27.</w:t>
      </w:r>
    </w:p>
    <w:p w14:paraId="1F947587" w14:textId="77777777" w:rsidR="00147122" w:rsidRDefault="00147122" w:rsidP="00147122">
      <w:pPr>
        <w:pStyle w:val="Style2"/>
        <w:widowControl/>
        <w:ind w:left="113" w:right="737"/>
        <w:jc w:val="both"/>
        <w:rPr>
          <w:sz w:val="26"/>
          <w:szCs w:val="26"/>
        </w:rPr>
      </w:pPr>
      <w:r w:rsidRPr="002440BB">
        <w:rPr>
          <w:sz w:val="26"/>
          <w:szCs w:val="26"/>
        </w:rPr>
        <w:t>Conformément aux dispositions qui précèdent et après présentation de ce dossier, il est proposé au conseil municipal de se prononcer sur ce rapport écrit.</w:t>
      </w:r>
    </w:p>
    <w:p w14:paraId="0C7894BC" w14:textId="77777777" w:rsidR="002440BB" w:rsidRDefault="002440BB" w:rsidP="00147122">
      <w:pPr>
        <w:pStyle w:val="Style2"/>
        <w:widowControl/>
        <w:ind w:left="113" w:right="737"/>
        <w:jc w:val="both"/>
        <w:rPr>
          <w:sz w:val="26"/>
          <w:szCs w:val="26"/>
        </w:rPr>
      </w:pPr>
    </w:p>
    <w:p w14:paraId="475285FD" w14:textId="77777777" w:rsidR="002440BB" w:rsidRDefault="002440BB" w:rsidP="00147122">
      <w:pPr>
        <w:pStyle w:val="Style2"/>
        <w:widowControl/>
        <w:ind w:left="113" w:right="737"/>
        <w:jc w:val="both"/>
        <w:rPr>
          <w:sz w:val="26"/>
          <w:szCs w:val="26"/>
        </w:rPr>
      </w:pPr>
    </w:p>
    <w:p w14:paraId="2BAA8562" w14:textId="77777777" w:rsidR="002440BB" w:rsidRPr="002440BB" w:rsidRDefault="002440BB" w:rsidP="00147122">
      <w:pPr>
        <w:pStyle w:val="Style2"/>
        <w:widowControl/>
        <w:ind w:left="113" w:right="737"/>
        <w:jc w:val="both"/>
        <w:rPr>
          <w:sz w:val="26"/>
          <w:szCs w:val="26"/>
        </w:rPr>
      </w:pPr>
    </w:p>
    <w:p w14:paraId="0C5E9BD8" w14:textId="77777777" w:rsidR="00147122" w:rsidRPr="002440BB" w:rsidRDefault="00147122" w:rsidP="00147122">
      <w:pPr>
        <w:pStyle w:val="Style2"/>
        <w:widowControl/>
        <w:ind w:left="113" w:right="737"/>
        <w:jc w:val="both"/>
        <w:rPr>
          <w:sz w:val="26"/>
          <w:szCs w:val="26"/>
        </w:rPr>
      </w:pPr>
      <w:r w:rsidRPr="002440BB">
        <w:rPr>
          <w:sz w:val="26"/>
          <w:szCs w:val="26"/>
        </w:rPr>
        <w:t>Après délibération, le conseil municipal approuve le rapport du mandataire pour l’exercice 2022 tel que présenté en séance.</w:t>
      </w:r>
    </w:p>
    <w:p w14:paraId="245B8DA5" w14:textId="6A67047E" w:rsidR="001E7FF5" w:rsidRPr="002440BB" w:rsidRDefault="00147122" w:rsidP="001E7FF5">
      <w:pPr>
        <w:spacing w:after="0" w:line="257" w:lineRule="auto"/>
        <w:ind w:right="283"/>
        <w:jc w:val="both"/>
        <w:rPr>
          <w:rFonts w:ascii="Times New Roman" w:eastAsia="Calibri" w:hAnsi="Times New Roman" w:cs="Times New Roman"/>
          <w:sz w:val="26"/>
          <w:szCs w:val="26"/>
          <w:lang w:eastAsia="en-US"/>
        </w:rPr>
      </w:pPr>
      <w:r w:rsidRPr="002440BB">
        <w:rPr>
          <w:rFonts w:ascii="Times New Roman" w:eastAsia="Calibri" w:hAnsi="Times New Roman" w:cs="Times New Roman"/>
          <w:sz w:val="26"/>
          <w:szCs w:val="26"/>
          <w:lang w:eastAsia="en-US"/>
        </w:rPr>
        <w:t xml:space="preserve">  Vot</w:t>
      </w:r>
      <w:r w:rsidR="001E7FF5" w:rsidRPr="002440BB">
        <w:rPr>
          <w:rFonts w:ascii="Times New Roman" w:eastAsia="Calibri" w:hAnsi="Times New Roman" w:cs="Times New Roman"/>
          <w:sz w:val="26"/>
          <w:szCs w:val="26"/>
          <w:lang w:eastAsia="en-US"/>
        </w:rPr>
        <w:t>e : Pour à l’unanimité.</w:t>
      </w:r>
    </w:p>
    <w:p w14:paraId="716D924F" w14:textId="77777777" w:rsidR="001E7FF5" w:rsidRPr="002440BB" w:rsidRDefault="001E7FF5" w:rsidP="00656B08">
      <w:pPr>
        <w:pStyle w:val="Style2"/>
        <w:widowControl/>
        <w:ind w:left="170" w:right="424"/>
        <w:jc w:val="both"/>
        <w:rPr>
          <w:b/>
          <w:bCs/>
          <w:sz w:val="26"/>
          <w:szCs w:val="26"/>
          <w:u w:val="single"/>
        </w:rPr>
      </w:pPr>
    </w:p>
    <w:p w14:paraId="0DE767B8" w14:textId="69D284D2" w:rsidR="00656B08" w:rsidRPr="00656B08" w:rsidRDefault="00656B08" w:rsidP="00656B08">
      <w:pPr>
        <w:pStyle w:val="Style2"/>
        <w:widowControl/>
        <w:ind w:left="170" w:right="424"/>
        <w:jc w:val="both"/>
        <w:rPr>
          <w:b/>
          <w:bCs/>
          <w:sz w:val="24"/>
          <w:szCs w:val="24"/>
          <w:u w:val="single"/>
        </w:rPr>
      </w:pPr>
      <w:r w:rsidRPr="00656B08">
        <w:rPr>
          <w:b/>
          <w:bCs/>
          <w:sz w:val="24"/>
          <w:szCs w:val="24"/>
          <w:u w:val="single"/>
        </w:rPr>
        <w:t xml:space="preserve">1-9) </w:t>
      </w:r>
      <w:r w:rsidR="00147122">
        <w:rPr>
          <w:b/>
          <w:bCs/>
          <w:sz w:val="24"/>
          <w:szCs w:val="24"/>
          <w:u w:val="single"/>
        </w:rPr>
        <w:t>CONTENTIEUX DEVANT LE TRIBUNAL ADMINISTRATIF : AUTORISATION AU MAIRE D’ESTER EN JUSTICE</w:t>
      </w:r>
    </w:p>
    <w:p w14:paraId="20E8E1E3" w14:textId="042197B1" w:rsidR="00656B08" w:rsidRDefault="00656B08" w:rsidP="00656B0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56B08">
        <w:rPr>
          <w:rFonts w:ascii="Times New Roman" w:hAnsi="Times New Roman" w:cs="Times New Roman"/>
          <w:b/>
          <w:bCs/>
          <w:sz w:val="24"/>
          <w:szCs w:val="24"/>
          <w:u w:val="single"/>
        </w:rPr>
        <w:t>Rapporteur</w:t>
      </w:r>
      <w:r>
        <w:rPr>
          <w:rFonts w:ascii="Times New Roman" w:hAnsi="Times New Roman" w:cs="Times New Roman"/>
          <w:sz w:val="24"/>
          <w:szCs w:val="24"/>
        </w:rPr>
        <w:t xml:space="preserve"> : M. le Maire </w:t>
      </w:r>
    </w:p>
    <w:p w14:paraId="528119D3" w14:textId="5B7F349D" w:rsidR="00147122" w:rsidRPr="002440BB" w:rsidRDefault="00147122" w:rsidP="00147122">
      <w:pPr>
        <w:pStyle w:val="Style2"/>
        <w:widowControl/>
        <w:ind w:left="170" w:right="737"/>
        <w:jc w:val="both"/>
        <w:rPr>
          <w:sz w:val="26"/>
          <w:szCs w:val="26"/>
        </w:rPr>
      </w:pPr>
      <w:r w:rsidRPr="002440BB">
        <w:rPr>
          <w:sz w:val="26"/>
          <w:szCs w:val="26"/>
        </w:rPr>
        <w:t>Par lettre recommandé</w:t>
      </w:r>
      <w:r w:rsidR="0098722E">
        <w:rPr>
          <w:sz w:val="26"/>
          <w:szCs w:val="26"/>
        </w:rPr>
        <w:t>e</w:t>
      </w:r>
      <w:r w:rsidRPr="002440BB">
        <w:rPr>
          <w:sz w:val="26"/>
          <w:szCs w:val="26"/>
        </w:rPr>
        <w:t xml:space="preserve"> avec AR en date du 20/09/2023, le tribunal administratif de ROUEN a communiqué à la commune une copie de la requête présentée par Monsieur BAMBOUCHE Christian, demeurant à COURCELLES SUR SEINE 1 Quater du Jeu de Sable qui dépose un recours contre l’accord du PC de SCI GM pour la création de 5 logements et cabinet</w:t>
      </w:r>
      <w:r w:rsidR="0098722E">
        <w:rPr>
          <w:sz w:val="26"/>
          <w:szCs w:val="26"/>
        </w:rPr>
        <w:t>s</w:t>
      </w:r>
      <w:r w:rsidRPr="002440BB">
        <w:rPr>
          <w:sz w:val="26"/>
          <w:szCs w:val="26"/>
        </w:rPr>
        <w:t xml:space="preserve"> situé</w:t>
      </w:r>
      <w:r w:rsidR="0098722E">
        <w:rPr>
          <w:sz w:val="26"/>
          <w:szCs w:val="26"/>
        </w:rPr>
        <w:t>s</w:t>
      </w:r>
      <w:r w:rsidRPr="002440BB">
        <w:rPr>
          <w:sz w:val="26"/>
          <w:szCs w:val="26"/>
        </w:rPr>
        <w:t xml:space="preserve"> 5 rue du château d’Eau, suite à sa demande du 16 Mai 2023 et enregistrée sous le numéro 2303728-2.</w:t>
      </w:r>
    </w:p>
    <w:p w14:paraId="558682CD" w14:textId="77777777" w:rsidR="00147122" w:rsidRPr="002440BB" w:rsidRDefault="00147122" w:rsidP="00147122">
      <w:pPr>
        <w:pStyle w:val="Style2"/>
        <w:widowControl/>
        <w:ind w:left="170" w:right="737"/>
        <w:jc w:val="both"/>
        <w:rPr>
          <w:sz w:val="26"/>
          <w:szCs w:val="26"/>
        </w:rPr>
      </w:pPr>
      <w:r w:rsidRPr="002440BB">
        <w:rPr>
          <w:sz w:val="26"/>
          <w:szCs w:val="26"/>
        </w:rPr>
        <w:t>Par lettre recommandée avec AR du 27/09/2023, le tribunal administratif de ROUEN a mis la commune en demeure de produire dans un délai de 30 jours, un mémoire en réponse à la requête susvisée présentée par M. BAMBOUCHE Christian.</w:t>
      </w:r>
    </w:p>
    <w:p w14:paraId="6679505A" w14:textId="77777777" w:rsidR="00147122" w:rsidRPr="002440BB" w:rsidRDefault="00147122" w:rsidP="00147122">
      <w:pPr>
        <w:pStyle w:val="Style2"/>
        <w:widowControl/>
        <w:ind w:left="170" w:right="737"/>
        <w:jc w:val="both"/>
        <w:rPr>
          <w:sz w:val="26"/>
          <w:szCs w:val="26"/>
        </w:rPr>
      </w:pPr>
      <w:r w:rsidRPr="002440BB">
        <w:rPr>
          <w:sz w:val="26"/>
          <w:szCs w:val="26"/>
        </w:rPr>
        <w:t>Vu le Code des Collectivités Territoriales (CGCT) et notamment l’article L.2121-29,</w:t>
      </w:r>
    </w:p>
    <w:p w14:paraId="570C6961" w14:textId="77777777" w:rsidR="00147122" w:rsidRPr="002440BB" w:rsidRDefault="00147122" w:rsidP="00147122">
      <w:pPr>
        <w:pStyle w:val="Style2"/>
        <w:widowControl/>
        <w:ind w:left="170" w:right="737"/>
        <w:jc w:val="both"/>
        <w:rPr>
          <w:sz w:val="26"/>
          <w:szCs w:val="26"/>
        </w:rPr>
      </w:pPr>
      <w:r w:rsidRPr="002440BB">
        <w:rPr>
          <w:sz w:val="26"/>
          <w:szCs w:val="26"/>
        </w:rPr>
        <w:t>Considérant qu’il importe d’autoriser Monsieur le Maire à défendre les intérêts de la commune dans cette affaire,</w:t>
      </w:r>
    </w:p>
    <w:p w14:paraId="61EEEB49" w14:textId="538F37FF" w:rsidR="00147122" w:rsidRPr="002440BB" w:rsidRDefault="00147122" w:rsidP="00147122">
      <w:pPr>
        <w:pStyle w:val="Style2"/>
        <w:widowControl/>
        <w:ind w:left="170" w:right="737"/>
        <w:jc w:val="both"/>
        <w:rPr>
          <w:sz w:val="26"/>
          <w:szCs w:val="26"/>
        </w:rPr>
      </w:pPr>
      <w:r w:rsidRPr="002440BB">
        <w:rPr>
          <w:sz w:val="26"/>
          <w:szCs w:val="26"/>
        </w:rPr>
        <w:t>Après délibération, le conseil municipal :</w:t>
      </w:r>
    </w:p>
    <w:p w14:paraId="25C52BFC" w14:textId="77777777" w:rsidR="00147122" w:rsidRPr="002440BB" w:rsidRDefault="00147122" w:rsidP="002440BB">
      <w:pPr>
        <w:pStyle w:val="Style2"/>
        <w:widowControl/>
        <w:numPr>
          <w:ilvl w:val="0"/>
          <w:numId w:val="48"/>
        </w:numPr>
        <w:ind w:left="587" w:right="737"/>
        <w:jc w:val="both"/>
        <w:rPr>
          <w:sz w:val="26"/>
          <w:szCs w:val="26"/>
        </w:rPr>
      </w:pPr>
      <w:r w:rsidRPr="002440BB">
        <w:rPr>
          <w:sz w:val="26"/>
          <w:szCs w:val="26"/>
        </w:rPr>
        <w:t>AUTORISE M. le Maire à ester en justice afin de contester le recours déposé devant le Tribunal administratif de Rouen par M. BAMBOUCHE Christian et pour toutes suites éventuelles, notamment en appel ou en cassation.</w:t>
      </w:r>
    </w:p>
    <w:p w14:paraId="18351B92" w14:textId="77777777" w:rsidR="00147122" w:rsidRPr="002440BB" w:rsidRDefault="00147122" w:rsidP="002440BB">
      <w:pPr>
        <w:pStyle w:val="Style2"/>
        <w:widowControl/>
        <w:numPr>
          <w:ilvl w:val="0"/>
          <w:numId w:val="48"/>
        </w:numPr>
        <w:ind w:left="587" w:right="737"/>
        <w:jc w:val="both"/>
        <w:rPr>
          <w:sz w:val="26"/>
          <w:szCs w:val="26"/>
        </w:rPr>
      </w:pPr>
      <w:r w:rsidRPr="002440BB">
        <w:rPr>
          <w:sz w:val="26"/>
          <w:szCs w:val="26"/>
        </w:rPr>
        <w:t xml:space="preserve">MANDATE le Cabinet MEDEAS 19 Avenue de l’Hippodrome, BP 77 14008 CAEN </w:t>
      </w:r>
      <w:proofErr w:type="gramStart"/>
      <w:r w:rsidRPr="002440BB">
        <w:rPr>
          <w:sz w:val="26"/>
          <w:szCs w:val="26"/>
        </w:rPr>
        <w:t>CEDEX,  pour</w:t>
      </w:r>
      <w:proofErr w:type="gramEnd"/>
      <w:r w:rsidRPr="002440BB">
        <w:rPr>
          <w:sz w:val="26"/>
          <w:szCs w:val="26"/>
        </w:rPr>
        <w:t xml:space="preserve"> défendre les intérêts de la commune auprès du Tribunal Administratif.</w:t>
      </w:r>
    </w:p>
    <w:p w14:paraId="486F6C48" w14:textId="77777777" w:rsidR="00147122" w:rsidRPr="002440BB" w:rsidRDefault="00147122" w:rsidP="002440BB">
      <w:pPr>
        <w:pStyle w:val="Style2"/>
        <w:widowControl/>
        <w:numPr>
          <w:ilvl w:val="0"/>
          <w:numId w:val="48"/>
        </w:numPr>
        <w:ind w:left="587" w:right="737"/>
        <w:jc w:val="both"/>
        <w:rPr>
          <w:sz w:val="26"/>
          <w:szCs w:val="26"/>
        </w:rPr>
      </w:pPr>
      <w:r w:rsidRPr="002440BB">
        <w:rPr>
          <w:sz w:val="26"/>
          <w:szCs w:val="26"/>
        </w:rPr>
        <w:t>IMPUTE les dépenses non prises en charge par l’assurance multirisques de la commune sur le BP 2023.</w:t>
      </w:r>
    </w:p>
    <w:p w14:paraId="0A5648F4" w14:textId="5F0D4B55" w:rsidR="00147122" w:rsidRDefault="00147122" w:rsidP="004E7312">
      <w:pPr>
        <w:pStyle w:val="Style2"/>
        <w:widowControl/>
        <w:ind w:left="170" w:right="424"/>
        <w:jc w:val="both"/>
        <w:rPr>
          <w:sz w:val="24"/>
          <w:szCs w:val="24"/>
        </w:rPr>
      </w:pPr>
      <w:r w:rsidRPr="002440BB">
        <w:rPr>
          <w:sz w:val="26"/>
          <w:szCs w:val="26"/>
        </w:rPr>
        <w:t>Vote : Pour à l’unanimité</w:t>
      </w:r>
    </w:p>
    <w:p w14:paraId="53603ECE" w14:textId="77777777" w:rsidR="00147122" w:rsidRDefault="00147122" w:rsidP="004E7312">
      <w:pPr>
        <w:pStyle w:val="Style2"/>
        <w:widowControl/>
        <w:ind w:left="170" w:right="424"/>
        <w:jc w:val="both"/>
        <w:rPr>
          <w:sz w:val="24"/>
          <w:szCs w:val="24"/>
        </w:rPr>
      </w:pPr>
    </w:p>
    <w:p w14:paraId="27C02E6D" w14:textId="3A124134" w:rsidR="00147122" w:rsidRPr="00147122" w:rsidRDefault="00147122" w:rsidP="004E7312">
      <w:pPr>
        <w:pStyle w:val="Style2"/>
        <w:widowControl/>
        <w:ind w:left="170" w:right="424"/>
        <w:jc w:val="both"/>
        <w:rPr>
          <w:b/>
          <w:bCs/>
          <w:sz w:val="26"/>
          <w:szCs w:val="26"/>
          <w:u w:val="single"/>
        </w:rPr>
      </w:pPr>
      <w:r w:rsidRPr="00147122">
        <w:rPr>
          <w:b/>
          <w:bCs/>
          <w:sz w:val="26"/>
          <w:szCs w:val="26"/>
          <w:u w:val="single"/>
        </w:rPr>
        <w:t>1-10) REMBOURSEMENT DES FRAIS DE MISSION POUR UN DEPLACEMENT SPECIAL</w:t>
      </w:r>
    </w:p>
    <w:p w14:paraId="3E759B99" w14:textId="09339830" w:rsidR="00147122" w:rsidRDefault="00147122" w:rsidP="004E7312">
      <w:pPr>
        <w:pStyle w:val="Style2"/>
        <w:widowControl/>
        <w:ind w:left="170" w:right="424"/>
        <w:jc w:val="both"/>
        <w:rPr>
          <w:sz w:val="24"/>
          <w:szCs w:val="24"/>
        </w:rPr>
      </w:pPr>
      <w:r w:rsidRPr="00147122">
        <w:rPr>
          <w:b/>
          <w:bCs/>
          <w:sz w:val="24"/>
          <w:szCs w:val="24"/>
          <w:u w:val="single"/>
        </w:rPr>
        <w:t>Rapporteur </w:t>
      </w:r>
      <w:r>
        <w:rPr>
          <w:sz w:val="24"/>
          <w:szCs w:val="24"/>
        </w:rPr>
        <w:t>: M. le Maire</w:t>
      </w:r>
    </w:p>
    <w:p w14:paraId="7A4213F0" w14:textId="77777777" w:rsidR="00147122" w:rsidRDefault="00147122" w:rsidP="00147122">
      <w:pPr>
        <w:pStyle w:val="Style2"/>
        <w:widowControl/>
        <w:ind w:left="170" w:right="737"/>
        <w:jc w:val="both"/>
        <w:rPr>
          <w:sz w:val="26"/>
          <w:szCs w:val="26"/>
        </w:rPr>
      </w:pPr>
      <w:r>
        <w:rPr>
          <w:sz w:val="26"/>
          <w:szCs w:val="26"/>
        </w:rPr>
        <w:t>M. le Maire informe les conseillers qu’un éventuel déplacement à CAEN auprès de notre cabinet d’avocats « MEDEAS » serait à envisager, si le déplacement s’avérait nécessaire.</w:t>
      </w:r>
    </w:p>
    <w:p w14:paraId="5403D94B" w14:textId="77777777" w:rsidR="00147122" w:rsidRDefault="00147122" w:rsidP="00147122">
      <w:pPr>
        <w:pStyle w:val="Style2"/>
        <w:widowControl/>
        <w:ind w:left="170" w:right="737"/>
        <w:jc w:val="both"/>
        <w:rPr>
          <w:sz w:val="26"/>
          <w:szCs w:val="26"/>
        </w:rPr>
      </w:pPr>
      <w:r>
        <w:rPr>
          <w:sz w:val="26"/>
          <w:szCs w:val="26"/>
        </w:rPr>
        <w:t>En effet, un de nos administrés a déposé un recours contre la commune par le biais du tribunal administratif pour l’accord du PC de la société SCI GM (création de 5 logements et cabinet situé 5 rue du Château d’Eau).</w:t>
      </w:r>
    </w:p>
    <w:p w14:paraId="32B3FCDF" w14:textId="77777777" w:rsidR="00147122" w:rsidRDefault="00147122" w:rsidP="00147122">
      <w:pPr>
        <w:pStyle w:val="Style2"/>
        <w:widowControl/>
        <w:ind w:left="170" w:right="737"/>
        <w:jc w:val="both"/>
        <w:rPr>
          <w:sz w:val="26"/>
          <w:szCs w:val="26"/>
        </w:rPr>
      </w:pPr>
      <w:r>
        <w:rPr>
          <w:sz w:val="26"/>
          <w:szCs w:val="26"/>
        </w:rPr>
        <w:t>Cette mission, dans l’intérêt de la commune est jugée : « déplacement inhabituel et indispensable » et relève du mandat spécial.</w:t>
      </w:r>
    </w:p>
    <w:p w14:paraId="3DF8BCB2" w14:textId="77777777" w:rsidR="00147122" w:rsidRDefault="00147122" w:rsidP="00147122">
      <w:pPr>
        <w:pStyle w:val="Style2"/>
        <w:widowControl/>
        <w:ind w:left="170" w:right="737"/>
        <w:jc w:val="both"/>
        <w:rPr>
          <w:sz w:val="26"/>
          <w:szCs w:val="26"/>
        </w:rPr>
      </w:pPr>
      <w:r>
        <w:rPr>
          <w:sz w:val="26"/>
          <w:szCs w:val="26"/>
        </w:rPr>
        <w:t>Cette notion de mandat spécial s’interprète comme une mission bien précise que le conseil municipal confie par délibération.</w:t>
      </w:r>
    </w:p>
    <w:p w14:paraId="0A6BCFA9" w14:textId="77777777" w:rsidR="00147122" w:rsidRDefault="00147122" w:rsidP="00147122">
      <w:pPr>
        <w:pStyle w:val="Style2"/>
        <w:widowControl/>
        <w:ind w:left="170" w:right="737"/>
        <w:jc w:val="both"/>
        <w:rPr>
          <w:sz w:val="26"/>
          <w:szCs w:val="26"/>
        </w:rPr>
      </w:pPr>
      <w:r>
        <w:rPr>
          <w:sz w:val="26"/>
          <w:szCs w:val="26"/>
        </w:rPr>
        <w:t>Il est prévu à l’article R2123-221 que les élus chargés de mandats spéciaux peuvent prétendre sur justificatif du déplacement, au paiement d’indemnités destinées à rembourser leurs frais de repas et au remboursement des frais de transport engagés à cette occasion.</w:t>
      </w:r>
    </w:p>
    <w:p w14:paraId="53B15950" w14:textId="44BC5BC1" w:rsidR="00147122" w:rsidRDefault="00147122" w:rsidP="00147122">
      <w:pPr>
        <w:pStyle w:val="Style2"/>
        <w:widowControl/>
        <w:ind w:left="170" w:right="737"/>
        <w:jc w:val="both"/>
        <w:rPr>
          <w:sz w:val="26"/>
          <w:szCs w:val="26"/>
        </w:rPr>
      </w:pPr>
      <w:r>
        <w:rPr>
          <w:sz w:val="26"/>
          <w:szCs w:val="26"/>
        </w:rPr>
        <w:t>Après délibération, le conseil municipal :</w:t>
      </w:r>
    </w:p>
    <w:p w14:paraId="55BC386A" w14:textId="77777777" w:rsidR="00147122" w:rsidRDefault="00147122" w:rsidP="00147122">
      <w:pPr>
        <w:pStyle w:val="Style2"/>
        <w:widowControl/>
        <w:numPr>
          <w:ilvl w:val="0"/>
          <w:numId w:val="49"/>
        </w:numPr>
        <w:ind w:left="680" w:right="737"/>
        <w:jc w:val="both"/>
        <w:rPr>
          <w:sz w:val="26"/>
          <w:szCs w:val="26"/>
        </w:rPr>
      </w:pPr>
      <w:r>
        <w:rPr>
          <w:sz w:val="26"/>
          <w:szCs w:val="26"/>
        </w:rPr>
        <w:t>ACCEPTE DE PRENDRE EN CHARGE les frais de repas et de transport pour la journée à CAEN pour le délégué (M. CANDON Pascal) et pour moi-même.</w:t>
      </w:r>
    </w:p>
    <w:p w14:paraId="30CD18FE" w14:textId="77777777" w:rsidR="00147122" w:rsidRPr="00AE4654" w:rsidRDefault="00147122" w:rsidP="00147122">
      <w:pPr>
        <w:pStyle w:val="Style2"/>
        <w:widowControl/>
        <w:numPr>
          <w:ilvl w:val="0"/>
          <w:numId w:val="49"/>
        </w:numPr>
        <w:ind w:left="680" w:right="737"/>
        <w:jc w:val="both"/>
        <w:rPr>
          <w:sz w:val="26"/>
          <w:szCs w:val="26"/>
        </w:rPr>
      </w:pPr>
      <w:r w:rsidRPr="00AE4654">
        <w:rPr>
          <w:sz w:val="26"/>
          <w:szCs w:val="26"/>
        </w:rPr>
        <w:t>Cette prise en charge des frais ne pourra se faire que sur présentation des pièces justificatives (tickets, facture).</w:t>
      </w:r>
    </w:p>
    <w:p w14:paraId="472E2F01" w14:textId="25C4A650" w:rsidR="00147122" w:rsidRDefault="00147122" w:rsidP="004E7312">
      <w:pPr>
        <w:pStyle w:val="Style2"/>
        <w:widowControl/>
        <w:ind w:left="170" w:right="424"/>
        <w:jc w:val="both"/>
        <w:rPr>
          <w:sz w:val="24"/>
          <w:szCs w:val="24"/>
        </w:rPr>
      </w:pPr>
      <w:r>
        <w:rPr>
          <w:sz w:val="24"/>
          <w:szCs w:val="24"/>
        </w:rPr>
        <w:t>Vote : pour à l’unanimité</w:t>
      </w:r>
    </w:p>
    <w:p w14:paraId="0ED52EF2" w14:textId="77777777" w:rsidR="002440BB" w:rsidRDefault="002440BB" w:rsidP="004E7312">
      <w:pPr>
        <w:pStyle w:val="Style2"/>
        <w:widowControl/>
        <w:ind w:left="170" w:right="424"/>
        <w:jc w:val="both"/>
        <w:rPr>
          <w:sz w:val="24"/>
          <w:szCs w:val="24"/>
        </w:rPr>
      </w:pPr>
    </w:p>
    <w:p w14:paraId="1AD847A6" w14:textId="77777777" w:rsidR="002440BB" w:rsidRDefault="002440BB" w:rsidP="004E7312">
      <w:pPr>
        <w:pStyle w:val="Style2"/>
        <w:widowControl/>
        <w:ind w:left="170" w:right="424"/>
        <w:jc w:val="both"/>
        <w:rPr>
          <w:sz w:val="24"/>
          <w:szCs w:val="24"/>
        </w:rPr>
      </w:pPr>
    </w:p>
    <w:p w14:paraId="47E32D8A" w14:textId="77777777" w:rsidR="002440BB" w:rsidRDefault="002440BB" w:rsidP="004E7312">
      <w:pPr>
        <w:pStyle w:val="Style2"/>
        <w:widowControl/>
        <w:ind w:left="170" w:right="424"/>
        <w:jc w:val="both"/>
        <w:rPr>
          <w:sz w:val="24"/>
          <w:szCs w:val="24"/>
        </w:rPr>
      </w:pPr>
    </w:p>
    <w:p w14:paraId="68EECD21" w14:textId="77777777" w:rsidR="00147122" w:rsidRDefault="00147122" w:rsidP="004E7312">
      <w:pPr>
        <w:pStyle w:val="Style2"/>
        <w:widowControl/>
        <w:ind w:left="170" w:right="424"/>
        <w:jc w:val="both"/>
        <w:rPr>
          <w:sz w:val="24"/>
          <w:szCs w:val="24"/>
        </w:rPr>
      </w:pPr>
    </w:p>
    <w:p w14:paraId="4DC61EF3" w14:textId="7D1C3DA5" w:rsidR="00147122" w:rsidRDefault="00147122" w:rsidP="004E7312">
      <w:pPr>
        <w:pStyle w:val="Style2"/>
        <w:widowControl/>
        <w:ind w:left="170" w:right="424"/>
        <w:jc w:val="both"/>
        <w:rPr>
          <w:b/>
          <w:bCs/>
          <w:sz w:val="24"/>
          <w:szCs w:val="24"/>
          <w:u w:val="single"/>
        </w:rPr>
      </w:pPr>
      <w:r w:rsidRPr="00147122">
        <w:rPr>
          <w:b/>
          <w:bCs/>
          <w:sz w:val="24"/>
          <w:szCs w:val="24"/>
          <w:u w:val="single"/>
        </w:rPr>
        <w:t>1-11) DECISION MODIFICATIVE N° 6</w:t>
      </w:r>
    </w:p>
    <w:p w14:paraId="257E2EC5" w14:textId="152523B1" w:rsidR="00147122" w:rsidRPr="00147122" w:rsidRDefault="00147122" w:rsidP="004E7312">
      <w:pPr>
        <w:pStyle w:val="Style2"/>
        <w:widowControl/>
        <w:ind w:left="170" w:right="424"/>
        <w:jc w:val="both"/>
        <w:rPr>
          <w:b/>
          <w:bCs/>
          <w:sz w:val="24"/>
          <w:szCs w:val="24"/>
          <w:u w:val="single"/>
        </w:rPr>
      </w:pPr>
      <w:r>
        <w:rPr>
          <w:b/>
          <w:bCs/>
          <w:sz w:val="24"/>
          <w:szCs w:val="24"/>
          <w:u w:val="single"/>
        </w:rPr>
        <w:t xml:space="preserve">Rapporteur : </w:t>
      </w:r>
      <w:r w:rsidR="00D51AFF" w:rsidRPr="00D51AFF">
        <w:rPr>
          <w:sz w:val="24"/>
          <w:szCs w:val="24"/>
        </w:rPr>
        <w:t>Mme CIRINA</w:t>
      </w:r>
    </w:p>
    <w:p w14:paraId="5868BC2A" w14:textId="77777777" w:rsidR="00D51AFF" w:rsidRDefault="00D51AFF" w:rsidP="00D51AFF">
      <w:pPr>
        <w:pStyle w:val="Style2"/>
        <w:widowControl/>
        <w:ind w:left="113" w:right="737"/>
        <w:jc w:val="both"/>
        <w:rPr>
          <w:sz w:val="26"/>
          <w:szCs w:val="26"/>
        </w:rPr>
      </w:pPr>
      <w:r>
        <w:rPr>
          <w:sz w:val="26"/>
          <w:szCs w:val="26"/>
        </w:rPr>
        <w:t>Pour tenir compte des évènements de toute nature survenant en cours d’année, le budget primitif peut être corrigé par des décisions modificatives.</w:t>
      </w:r>
    </w:p>
    <w:p w14:paraId="4D870FD8" w14:textId="77777777" w:rsidR="00D51AFF" w:rsidRDefault="00D51AFF" w:rsidP="00D51AFF">
      <w:pPr>
        <w:pStyle w:val="Style2"/>
        <w:widowControl/>
        <w:ind w:left="113" w:right="737"/>
        <w:jc w:val="both"/>
        <w:rPr>
          <w:sz w:val="26"/>
          <w:szCs w:val="26"/>
        </w:rPr>
      </w:pPr>
      <w:r>
        <w:rPr>
          <w:sz w:val="26"/>
          <w:szCs w:val="26"/>
        </w:rPr>
        <w:t>Ces dépenses prévoient et autorisent dépenses et recettes tout en respectant l’équilibre du budget primitif.</w:t>
      </w:r>
    </w:p>
    <w:p w14:paraId="761C3111" w14:textId="77777777" w:rsidR="00D51AFF" w:rsidRDefault="00D51AFF" w:rsidP="00D51AFF">
      <w:pPr>
        <w:pStyle w:val="Style2"/>
        <w:widowControl/>
        <w:ind w:left="113" w:right="567"/>
        <w:jc w:val="both"/>
        <w:rPr>
          <w:sz w:val="26"/>
          <w:szCs w:val="26"/>
        </w:rPr>
      </w:pPr>
      <w:r>
        <w:rPr>
          <w:sz w:val="26"/>
          <w:szCs w:val="26"/>
        </w:rPr>
        <w:t>Afin de pouvoir régler la facture RESOLOGIK pour un montant de 1515.46 €, il est nécessaire d’approvisionner à l’article 2183 le montant de 691 €</w:t>
      </w:r>
    </w:p>
    <w:p w14:paraId="513A9A43" w14:textId="233CBD8B" w:rsidR="00D51AFF" w:rsidRDefault="00D51AFF" w:rsidP="00D51AFF">
      <w:pPr>
        <w:pStyle w:val="Style2"/>
        <w:widowControl/>
        <w:ind w:left="113" w:right="737"/>
        <w:jc w:val="both"/>
        <w:rPr>
          <w:sz w:val="26"/>
          <w:szCs w:val="26"/>
        </w:rPr>
      </w:pPr>
      <w:r>
        <w:rPr>
          <w:sz w:val="26"/>
          <w:szCs w:val="26"/>
        </w:rPr>
        <w:t>Mme le rapporteur sollicite Après délibération le conseil municipal :</w:t>
      </w:r>
    </w:p>
    <w:p w14:paraId="474247C8" w14:textId="77777777" w:rsidR="00D51AFF" w:rsidRDefault="00D51AFF" w:rsidP="00D51AFF">
      <w:pPr>
        <w:pStyle w:val="Style2"/>
        <w:widowControl/>
        <w:numPr>
          <w:ilvl w:val="0"/>
          <w:numId w:val="18"/>
        </w:numPr>
        <w:ind w:right="737"/>
        <w:jc w:val="both"/>
        <w:rPr>
          <w:sz w:val="26"/>
          <w:szCs w:val="26"/>
        </w:rPr>
      </w:pPr>
      <w:r>
        <w:rPr>
          <w:sz w:val="26"/>
          <w:szCs w:val="26"/>
        </w:rPr>
        <w:t>APPROUVE la décision modificative suivante :</w:t>
      </w:r>
    </w:p>
    <w:p w14:paraId="54C8A164" w14:textId="77777777" w:rsidR="00D51AFF" w:rsidRDefault="00D51AFF" w:rsidP="00D51AFF">
      <w:pPr>
        <w:pStyle w:val="Style2"/>
        <w:widowControl/>
        <w:numPr>
          <w:ilvl w:val="0"/>
          <w:numId w:val="18"/>
        </w:numPr>
        <w:ind w:left="2288" w:right="737"/>
        <w:jc w:val="both"/>
        <w:rPr>
          <w:sz w:val="26"/>
          <w:szCs w:val="26"/>
        </w:rPr>
      </w:pPr>
      <w:r>
        <w:rPr>
          <w:sz w:val="26"/>
          <w:szCs w:val="26"/>
        </w:rPr>
        <w:t xml:space="preserve">Opération </w:t>
      </w:r>
      <w:proofErr w:type="gramStart"/>
      <w:r>
        <w:rPr>
          <w:sz w:val="26"/>
          <w:szCs w:val="26"/>
        </w:rPr>
        <w:t>OPNI:</w:t>
      </w:r>
      <w:proofErr w:type="gramEnd"/>
    </w:p>
    <w:p w14:paraId="2FE45C16" w14:textId="77777777" w:rsidR="00D51AFF" w:rsidRDefault="00D51AFF" w:rsidP="00D51AFF">
      <w:pPr>
        <w:pStyle w:val="Style2"/>
        <w:widowControl/>
        <w:numPr>
          <w:ilvl w:val="0"/>
          <w:numId w:val="19"/>
        </w:numPr>
        <w:ind w:left="3552" w:right="737"/>
        <w:jc w:val="both"/>
        <w:rPr>
          <w:sz w:val="26"/>
          <w:szCs w:val="26"/>
        </w:rPr>
      </w:pPr>
      <w:r>
        <w:rPr>
          <w:sz w:val="26"/>
          <w:szCs w:val="26"/>
        </w:rPr>
        <w:t>Compte 2183 :  + 691 €</w:t>
      </w:r>
    </w:p>
    <w:p w14:paraId="2850D1A0" w14:textId="77777777" w:rsidR="00D51AFF" w:rsidRDefault="00D51AFF" w:rsidP="00D51AFF">
      <w:pPr>
        <w:pStyle w:val="Style2"/>
        <w:widowControl/>
        <w:numPr>
          <w:ilvl w:val="0"/>
          <w:numId w:val="18"/>
        </w:numPr>
        <w:ind w:left="2288" w:right="737"/>
        <w:jc w:val="both"/>
        <w:rPr>
          <w:sz w:val="26"/>
          <w:szCs w:val="26"/>
        </w:rPr>
      </w:pPr>
      <w:r>
        <w:rPr>
          <w:sz w:val="26"/>
          <w:szCs w:val="26"/>
        </w:rPr>
        <w:t>Opération 10050 :</w:t>
      </w:r>
    </w:p>
    <w:p w14:paraId="3F86BB92" w14:textId="77777777" w:rsidR="00D51AFF" w:rsidRDefault="00D51AFF" w:rsidP="00D51AFF">
      <w:pPr>
        <w:pStyle w:val="Style2"/>
        <w:widowControl/>
        <w:numPr>
          <w:ilvl w:val="0"/>
          <w:numId w:val="19"/>
        </w:numPr>
        <w:ind w:left="3591" w:right="680"/>
        <w:jc w:val="both"/>
        <w:rPr>
          <w:sz w:val="26"/>
          <w:szCs w:val="26"/>
        </w:rPr>
      </w:pPr>
      <w:r>
        <w:rPr>
          <w:sz w:val="26"/>
          <w:szCs w:val="26"/>
        </w:rPr>
        <w:t>Compte 2313 :  - 691 €</w:t>
      </w:r>
    </w:p>
    <w:p w14:paraId="0CAE69D4" w14:textId="77777777" w:rsidR="00D51AFF" w:rsidRPr="002440BB" w:rsidRDefault="00D51AFF" w:rsidP="00D51AFF">
      <w:pPr>
        <w:pStyle w:val="Style2"/>
        <w:widowControl/>
        <w:ind w:left="-454" w:firstLine="709"/>
        <w:rPr>
          <w:sz w:val="26"/>
          <w:szCs w:val="26"/>
        </w:rPr>
      </w:pPr>
      <w:r w:rsidRPr="002440BB">
        <w:rPr>
          <w:sz w:val="26"/>
          <w:szCs w:val="26"/>
        </w:rPr>
        <w:t>Vote : Pour à l’unanimité.</w:t>
      </w:r>
    </w:p>
    <w:p w14:paraId="1A1EA6C9" w14:textId="77777777" w:rsidR="00D51AFF" w:rsidRDefault="00D51AFF" w:rsidP="00D51AFF">
      <w:pPr>
        <w:pStyle w:val="Style2"/>
        <w:widowControl/>
        <w:ind w:left="4932" w:firstLine="709"/>
        <w:rPr>
          <w:sz w:val="22"/>
          <w:szCs w:val="22"/>
        </w:rPr>
      </w:pPr>
    </w:p>
    <w:p w14:paraId="1EC5E356" w14:textId="77777777" w:rsidR="00D51AFF" w:rsidRPr="004E7312" w:rsidRDefault="00D51AFF" w:rsidP="004E7312">
      <w:pPr>
        <w:pStyle w:val="Style2"/>
        <w:widowControl/>
        <w:ind w:left="170" w:right="424"/>
        <w:jc w:val="both"/>
        <w:rPr>
          <w:sz w:val="24"/>
          <w:szCs w:val="24"/>
        </w:rPr>
      </w:pPr>
    </w:p>
    <w:p w14:paraId="516044F7" w14:textId="7ABDCDF5" w:rsidR="009B4077" w:rsidRDefault="00ED1277" w:rsidP="00253F61">
      <w:pPr>
        <w:spacing w:after="0" w:line="257" w:lineRule="auto"/>
        <w:ind w:left="-397"/>
        <w:rPr>
          <w:rFonts w:asciiTheme="majorBidi" w:hAnsiTheme="majorBidi" w:cstheme="majorBidi"/>
          <w:b/>
          <w:bCs/>
        </w:rPr>
      </w:pPr>
      <w:r>
        <w:t xml:space="preserve">      </w:t>
      </w:r>
      <w:r w:rsidR="00D67695" w:rsidRPr="004E22B5">
        <w:t xml:space="preserve"> </w:t>
      </w:r>
      <w:r w:rsidR="00B05DE1" w:rsidRPr="004E22B5">
        <w:rPr>
          <w:rFonts w:asciiTheme="majorBidi" w:hAnsiTheme="majorBidi" w:cstheme="majorBidi"/>
          <w:b/>
          <w:bCs/>
          <w:sz w:val="24"/>
          <w:szCs w:val="24"/>
        </w:rPr>
        <w:t>II</w:t>
      </w:r>
      <w:r w:rsidR="004E22B5" w:rsidRPr="004E22B5">
        <w:rPr>
          <w:rFonts w:asciiTheme="majorBidi" w:hAnsiTheme="majorBidi" w:cstheme="majorBidi"/>
          <w:b/>
          <w:bCs/>
          <w:sz w:val="24"/>
          <w:szCs w:val="24"/>
        </w:rPr>
        <w:t xml:space="preserve"> </w:t>
      </w:r>
      <w:r w:rsidR="00D82EB8">
        <w:rPr>
          <w:rFonts w:asciiTheme="majorBidi" w:hAnsiTheme="majorBidi" w:cstheme="majorBidi"/>
          <w:b/>
          <w:bCs/>
          <w:sz w:val="24"/>
          <w:szCs w:val="24"/>
        </w:rPr>
        <w:t>–</w:t>
      </w:r>
      <w:r w:rsidR="00B05DE1" w:rsidRPr="004E22B5">
        <w:rPr>
          <w:rFonts w:asciiTheme="majorBidi" w:hAnsiTheme="majorBidi" w:cstheme="majorBidi"/>
          <w:b/>
          <w:bCs/>
          <w:sz w:val="24"/>
          <w:szCs w:val="24"/>
        </w:rPr>
        <w:t xml:space="preserve"> </w:t>
      </w:r>
      <w:r w:rsidR="00B05DE1" w:rsidRPr="00CD3B65">
        <w:rPr>
          <w:rFonts w:asciiTheme="majorBidi" w:hAnsiTheme="majorBidi" w:cstheme="majorBidi"/>
          <w:b/>
          <w:bCs/>
          <w:sz w:val="24"/>
          <w:szCs w:val="24"/>
          <w:u w:val="single"/>
        </w:rPr>
        <w:t>INFORMATIONS</w:t>
      </w:r>
      <w:r w:rsidR="00D82EB8">
        <w:rPr>
          <w:rFonts w:asciiTheme="majorBidi" w:hAnsiTheme="majorBidi" w:cstheme="majorBidi"/>
          <w:b/>
          <w:bCs/>
          <w:sz w:val="24"/>
          <w:szCs w:val="24"/>
          <w:u w:val="single"/>
        </w:rPr>
        <w:t xml:space="preserve"> DIVERSES</w:t>
      </w:r>
      <w:r w:rsidR="00B05DE1" w:rsidRPr="004E22B5">
        <w:rPr>
          <w:rFonts w:asciiTheme="majorBidi" w:hAnsiTheme="majorBidi" w:cstheme="majorBidi"/>
          <w:b/>
          <w:bCs/>
        </w:rPr>
        <w:t> :</w:t>
      </w:r>
    </w:p>
    <w:p w14:paraId="29C9B0B1" w14:textId="632E48EC" w:rsidR="0029071C" w:rsidRPr="002440BB" w:rsidRDefault="00D84DDF" w:rsidP="00253F61">
      <w:pPr>
        <w:pStyle w:val="Style2"/>
        <w:widowControl/>
        <w:rPr>
          <w:sz w:val="26"/>
          <w:szCs w:val="26"/>
        </w:rPr>
      </w:pPr>
      <w:r w:rsidRPr="002440BB">
        <w:rPr>
          <w:sz w:val="26"/>
          <w:szCs w:val="26"/>
        </w:rPr>
        <w:t xml:space="preserve">2-1) </w:t>
      </w:r>
      <w:r w:rsidR="00BA58EF">
        <w:rPr>
          <w:sz w:val="26"/>
          <w:szCs w:val="26"/>
        </w:rPr>
        <w:t>Le service enfant jeunesse vient d’informer la mairie des dates de réservation de l’ALSH. L’ALSH devrait ouvrir le 6 Décembre. Sa gestion sera assurée par l’Agglo Seine Eure.</w:t>
      </w:r>
    </w:p>
    <w:p w14:paraId="23510AB7" w14:textId="0AE828F4" w:rsidR="002D7EDC" w:rsidRPr="002440BB" w:rsidRDefault="00445444" w:rsidP="00253F61">
      <w:pPr>
        <w:pStyle w:val="Style2"/>
        <w:widowControl/>
        <w:rPr>
          <w:sz w:val="26"/>
          <w:szCs w:val="26"/>
        </w:rPr>
      </w:pPr>
      <w:r w:rsidRPr="002440BB">
        <w:rPr>
          <w:sz w:val="26"/>
          <w:szCs w:val="26"/>
        </w:rPr>
        <w:t xml:space="preserve">2-2) </w:t>
      </w:r>
      <w:r w:rsidR="00BA58EF">
        <w:rPr>
          <w:sz w:val="26"/>
          <w:szCs w:val="26"/>
        </w:rPr>
        <w:t xml:space="preserve">Les travaux de la rue Henri Gohier ont démarré : les routes restent libres en soirée. Les 3 bornes incendies ont été contrôlées (débit) : OK. Les panneaux STOP ont été définis par la commission travaux. </w:t>
      </w:r>
    </w:p>
    <w:p w14:paraId="4491E5F3" w14:textId="5590A614" w:rsidR="000C7681" w:rsidRPr="002440BB" w:rsidRDefault="000C7681" w:rsidP="004D3978">
      <w:pPr>
        <w:pStyle w:val="Style2"/>
        <w:widowControl/>
        <w:rPr>
          <w:sz w:val="26"/>
          <w:szCs w:val="26"/>
        </w:rPr>
      </w:pPr>
      <w:r w:rsidRPr="002440BB">
        <w:rPr>
          <w:sz w:val="26"/>
          <w:szCs w:val="26"/>
        </w:rPr>
        <w:t>2-3)</w:t>
      </w:r>
      <w:r w:rsidR="00504631" w:rsidRPr="002440BB">
        <w:rPr>
          <w:sz w:val="26"/>
          <w:szCs w:val="26"/>
        </w:rPr>
        <w:t xml:space="preserve"> Eclairage </w:t>
      </w:r>
      <w:r w:rsidR="00BA58EF">
        <w:rPr>
          <w:sz w:val="26"/>
          <w:szCs w:val="26"/>
        </w:rPr>
        <w:t xml:space="preserve">résidence du Hameau </w:t>
      </w:r>
      <w:r w:rsidR="00504631" w:rsidRPr="002440BB">
        <w:rPr>
          <w:sz w:val="26"/>
          <w:szCs w:val="26"/>
        </w:rPr>
        <w:t>:</w:t>
      </w:r>
      <w:r w:rsidR="00BA58EF">
        <w:rPr>
          <w:sz w:val="26"/>
          <w:szCs w:val="26"/>
        </w:rPr>
        <w:t xml:space="preserve"> est-il possible de changer l’éclairage pour que cela n’éclaire plus :</w:t>
      </w:r>
      <w:r w:rsidR="0098722E">
        <w:rPr>
          <w:sz w:val="26"/>
          <w:szCs w:val="26"/>
        </w:rPr>
        <w:t xml:space="preserve"> </w:t>
      </w:r>
      <w:r w:rsidR="00BA58EF">
        <w:rPr>
          <w:sz w:val="26"/>
          <w:szCs w:val="26"/>
        </w:rPr>
        <w:t>A</w:t>
      </w:r>
      <w:r w:rsidR="0098722E">
        <w:rPr>
          <w:sz w:val="26"/>
          <w:szCs w:val="26"/>
        </w:rPr>
        <w:t xml:space="preserve"> </w:t>
      </w:r>
      <w:r w:rsidR="00BA58EF">
        <w:rPr>
          <w:sz w:val="26"/>
          <w:szCs w:val="26"/>
        </w:rPr>
        <w:t>voir avec le SIEGE.</w:t>
      </w:r>
    </w:p>
    <w:p w14:paraId="132D8402" w14:textId="74620933" w:rsidR="00177FB4" w:rsidRPr="002440BB" w:rsidRDefault="000C7681" w:rsidP="00253F61">
      <w:pPr>
        <w:pStyle w:val="Style2"/>
        <w:widowControl/>
        <w:rPr>
          <w:sz w:val="26"/>
          <w:szCs w:val="26"/>
        </w:rPr>
      </w:pPr>
      <w:r w:rsidRPr="002440BB">
        <w:rPr>
          <w:sz w:val="26"/>
          <w:szCs w:val="26"/>
        </w:rPr>
        <w:t xml:space="preserve">2-4) </w:t>
      </w:r>
      <w:r w:rsidR="00BA58EF">
        <w:rPr>
          <w:sz w:val="26"/>
          <w:szCs w:val="26"/>
        </w:rPr>
        <w:t>Résidence Bernard JOURDAIN : les lampadaires ne sont pas allumés.</w:t>
      </w:r>
    </w:p>
    <w:p w14:paraId="7F7FE5A6" w14:textId="1C776D74" w:rsidR="00504631" w:rsidRPr="002440BB" w:rsidRDefault="00177FB4" w:rsidP="00177FB4">
      <w:pPr>
        <w:pStyle w:val="Style2"/>
        <w:widowControl/>
        <w:rPr>
          <w:sz w:val="26"/>
          <w:szCs w:val="26"/>
        </w:rPr>
      </w:pPr>
      <w:r w:rsidRPr="002440BB">
        <w:rPr>
          <w:sz w:val="26"/>
          <w:szCs w:val="26"/>
        </w:rPr>
        <w:t>2-</w:t>
      </w:r>
      <w:r w:rsidR="00F368BC" w:rsidRPr="002440BB">
        <w:rPr>
          <w:sz w:val="26"/>
          <w:szCs w:val="26"/>
        </w:rPr>
        <w:t>5</w:t>
      </w:r>
      <w:r w:rsidRPr="002440BB">
        <w:rPr>
          <w:sz w:val="26"/>
          <w:szCs w:val="26"/>
        </w:rPr>
        <w:t>)</w:t>
      </w:r>
      <w:r w:rsidR="00504631" w:rsidRPr="002440BB">
        <w:rPr>
          <w:sz w:val="26"/>
          <w:szCs w:val="26"/>
        </w:rPr>
        <w:t xml:space="preserve"> </w:t>
      </w:r>
      <w:r w:rsidR="00BA58EF">
        <w:rPr>
          <w:sz w:val="26"/>
          <w:szCs w:val="26"/>
        </w:rPr>
        <w:t>Habitants de la résidence Georges André : signalent que les employés communaux brulent des matériaux : à vérifier.</w:t>
      </w:r>
    </w:p>
    <w:p w14:paraId="7AD7CBCC" w14:textId="7E274F01" w:rsidR="00504631" w:rsidRPr="002440BB" w:rsidRDefault="00504631" w:rsidP="00177FB4">
      <w:pPr>
        <w:pStyle w:val="Style2"/>
        <w:widowControl/>
        <w:rPr>
          <w:sz w:val="26"/>
          <w:szCs w:val="26"/>
        </w:rPr>
      </w:pPr>
      <w:r w:rsidRPr="002440BB">
        <w:rPr>
          <w:sz w:val="26"/>
          <w:szCs w:val="26"/>
        </w:rPr>
        <w:t>2-6) </w:t>
      </w:r>
      <w:r w:rsidR="00BA58EF">
        <w:rPr>
          <w:sz w:val="26"/>
          <w:szCs w:val="26"/>
        </w:rPr>
        <w:t>Des tirs ont été constatés à hauteur du Point Ball : à vérifier.</w:t>
      </w:r>
    </w:p>
    <w:p w14:paraId="12569FAE" w14:textId="63288813" w:rsidR="005E3004" w:rsidRPr="002440BB" w:rsidRDefault="00504631" w:rsidP="00177FB4">
      <w:pPr>
        <w:pStyle w:val="Style2"/>
        <w:widowControl/>
        <w:rPr>
          <w:sz w:val="26"/>
          <w:szCs w:val="26"/>
        </w:rPr>
      </w:pPr>
      <w:r w:rsidRPr="002440BB">
        <w:rPr>
          <w:sz w:val="26"/>
          <w:szCs w:val="26"/>
        </w:rPr>
        <w:t xml:space="preserve">2-7) </w:t>
      </w:r>
      <w:r w:rsidR="00BA58EF">
        <w:rPr>
          <w:sz w:val="26"/>
          <w:szCs w:val="26"/>
        </w:rPr>
        <w:t>les coupures d’électricité semblent être enfin réglées. Les pylônes aériens vont-ils être enlevés ? ENEDIS va repasser progressivement au schéma nominal électrique. Des dédommagements sont-ils prévus ? il faut contacter son fournisseur d’électricité.</w:t>
      </w:r>
    </w:p>
    <w:p w14:paraId="4DEC8D6B" w14:textId="05D3EA22" w:rsidR="00954F60" w:rsidRDefault="005E3004" w:rsidP="00177FB4">
      <w:pPr>
        <w:pStyle w:val="Style2"/>
        <w:widowControl/>
        <w:rPr>
          <w:sz w:val="26"/>
          <w:szCs w:val="26"/>
        </w:rPr>
      </w:pPr>
      <w:r w:rsidRPr="002440BB">
        <w:rPr>
          <w:sz w:val="26"/>
          <w:szCs w:val="26"/>
        </w:rPr>
        <w:t>2-</w:t>
      </w:r>
      <w:r w:rsidR="00BA58EF">
        <w:rPr>
          <w:sz w:val="26"/>
          <w:szCs w:val="26"/>
        </w:rPr>
        <w:t>8</w:t>
      </w:r>
      <w:r w:rsidRPr="002440BB">
        <w:rPr>
          <w:sz w:val="26"/>
          <w:szCs w:val="26"/>
        </w:rPr>
        <w:t xml:space="preserve">) </w:t>
      </w:r>
      <w:r w:rsidR="00BA58EF">
        <w:rPr>
          <w:sz w:val="26"/>
          <w:szCs w:val="26"/>
        </w:rPr>
        <w:t>Sortie du parking derrière la boulangerie : on voit difficilement les piétons et les véhicules : la mairie va examiner la question.</w:t>
      </w:r>
    </w:p>
    <w:p w14:paraId="7BAE46C9" w14:textId="77777777" w:rsidR="002440BB" w:rsidRPr="002440BB" w:rsidRDefault="002440BB" w:rsidP="00177FB4">
      <w:pPr>
        <w:pStyle w:val="Style2"/>
        <w:widowControl/>
        <w:rPr>
          <w:sz w:val="26"/>
          <w:szCs w:val="26"/>
        </w:rPr>
      </w:pPr>
    </w:p>
    <w:p w14:paraId="276AB67A" w14:textId="15F5ACE1" w:rsidR="001A6009" w:rsidRPr="002440BB" w:rsidRDefault="00303DE1" w:rsidP="00177FB4">
      <w:pPr>
        <w:pStyle w:val="Style2"/>
        <w:widowControl/>
        <w:rPr>
          <w:sz w:val="26"/>
          <w:szCs w:val="26"/>
        </w:rPr>
      </w:pPr>
      <w:r w:rsidRPr="002440BB">
        <w:rPr>
          <w:sz w:val="26"/>
          <w:szCs w:val="26"/>
        </w:rPr>
        <w:t xml:space="preserve">L’ordre du jour étant </w:t>
      </w:r>
      <w:r w:rsidR="00D40696" w:rsidRPr="002440BB">
        <w:rPr>
          <w:sz w:val="26"/>
          <w:szCs w:val="26"/>
        </w:rPr>
        <w:t>épuisé, la séance est levée</w:t>
      </w:r>
      <w:r w:rsidR="00EA52E8" w:rsidRPr="002440BB">
        <w:rPr>
          <w:sz w:val="26"/>
          <w:szCs w:val="26"/>
        </w:rPr>
        <w:t xml:space="preserve"> à </w:t>
      </w:r>
      <w:r w:rsidR="004E22B5" w:rsidRPr="002440BB">
        <w:rPr>
          <w:sz w:val="26"/>
          <w:szCs w:val="26"/>
        </w:rPr>
        <w:t>2</w:t>
      </w:r>
      <w:r w:rsidR="00922DE8" w:rsidRPr="002440BB">
        <w:rPr>
          <w:sz w:val="26"/>
          <w:szCs w:val="26"/>
        </w:rPr>
        <w:t>2h</w:t>
      </w:r>
      <w:r w:rsidR="00954F60" w:rsidRPr="002440BB">
        <w:rPr>
          <w:sz w:val="26"/>
          <w:szCs w:val="26"/>
        </w:rPr>
        <w:t>23</w:t>
      </w:r>
      <w:r w:rsidR="00D40696" w:rsidRPr="002440BB">
        <w:rPr>
          <w:sz w:val="26"/>
          <w:szCs w:val="26"/>
        </w:rPr>
        <w:t>.</w:t>
      </w:r>
    </w:p>
    <w:sectPr w:rsidR="001A6009" w:rsidRPr="002440BB" w:rsidSect="00ED5D9A">
      <w:pgSz w:w="11906" w:h="16838"/>
      <w:pgMar w:top="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22D87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A5703C"/>
    <w:multiLevelType w:val="hybridMultilevel"/>
    <w:tmpl w:val="0408FA30"/>
    <w:lvl w:ilvl="0" w:tplc="727A0D14">
      <w:start w:val="4"/>
      <w:numFmt w:val="bullet"/>
      <w:lvlText w:val="-"/>
      <w:lvlJc w:val="left"/>
      <w:pPr>
        <w:tabs>
          <w:tab w:val="num" w:pos="1004"/>
        </w:tabs>
        <w:ind w:left="1004" w:hanging="360"/>
      </w:pPr>
      <w:rPr>
        <w:rFonts w:ascii="Times New Roman" w:eastAsia="Times New Roman" w:hAnsi="Times New Roman" w:cs="Times New Roman" w:hint="default"/>
      </w:rPr>
    </w:lvl>
    <w:lvl w:ilvl="1" w:tplc="040C0003">
      <w:start w:val="1"/>
      <w:numFmt w:val="bullet"/>
      <w:lvlText w:val="o"/>
      <w:lvlJc w:val="left"/>
      <w:pPr>
        <w:tabs>
          <w:tab w:val="num" w:pos="1724"/>
        </w:tabs>
        <w:ind w:left="1724" w:hanging="360"/>
      </w:pPr>
      <w:rPr>
        <w:rFonts w:ascii="Courier New" w:hAnsi="Courier New" w:cs="Times New Roman"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Times New Roman"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Times New Roman"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20B06B5"/>
    <w:multiLevelType w:val="hybridMultilevel"/>
    <w:tmpl w:val="8E2E059C"/>
    <w:lvl w:ilvl="0" w:tplc="C6DC73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1172F5"/>
    <w:multiLevelType w:val="hybridMultilevel"/>
    <w:tmpl w:val="5EC8B102"/>
    <w:lvl w:ilvl="0" w:tplc="C23278A2">
      <w:start w:val="15"/>
      <w:numFmt w:val="bullet"/>
      <w:lvlText w:val="-"/>
      <w:lvlJc w:val="left"/>
      <w:rPr>
        <w:rFonts w:ascii="Arial Narrow" w:eastAsia="Calibri" w:hAnsi="Arial Narrow"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2F02DD"/>
    <w:multiLevelType w:val="hybridMultilevel"/>
    <w:tmpl w:val="9D822078"/>
    <w:lvl w:ilvl="0" w:tplc="4440C6AE">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78E076A"/>
    <w:multiLevelType w:val="hybridMultilevel"/>
    <w:tmpl w:val="2766F350"/>
    <w:lvl w:ilvl="0" w:tplc="CFF80496">
      <w:numFmt w:val="bullet"/>
      <w:lvlText w:val="-"/>
      <w:lvlJc w:val="left"/>
      <w:pPr>
        <w:ind w:left="303" w:hanging="360"/>
      </w:pPr>
      <w:rPr>
        <w:rFonts w:ascii="Times New Roman" w:eastAsia="Times New Roman" w:hAnsi="Times New Roman" w:cs="Times New Roman"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6" w15:restartNumberingAfterBreak="0">
    <w:nsid w:val="138D4137"/>
    <w:multiLevelType w:val="hybridMultilevel"/>
    <w:tmpl w:val="B97C3DD4"/>
    <w:lvl w:ilvl="0" w:tplc="F73E867C">
      <w:numFmt w:val="bullet"/>
      <w:lvlText w:val="-"/>
      <w:lvlJc w:val="left"/>
      <w:pPr>
        <w:ind w:left="303" w:hanging="360"/>
      </w:pPr>
      <w:rPr>
        <w:rFonts w:ascii="Times New Roman" w:eastAsia="Times New Roman" w:hAnsi="Times New Roman" w:cs="Times New Roman"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7" w15:restartNumberingAfterBreak="0">
    <w:nsid w:val="192137E6"/>
    <w:multiLevelType w:val="hybridMultilevel"/>
    <w:tmpl w:val="53DED508"/>
    <w:lvl w:ilvl="0" w:tplc="0C683C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2B26AE"/>
    <w:multiLevelType w:val="hybridMultilevel"/>
    <w:tmpl w:val="BEC63372"/>
    <w:lvl w:ilvl="0" w:tplc="7F845FFC">
      <w:numFmt w:val="bullet"/>
      <w:lvlText w:val="-"/>
      <w:lvlJc w:val="left"/>
      <w:pPr>
        <w:ind w:left="247" w:hanging="360"/>
      </w:pPr>
      <w:rPr>
        <w:rFonts w:ascii="Times New Roman" w:eastAsia="Times New Roman" w:hAnsi="Times New Roman" w:cs="Times New Roman" w:hint="default"/>
      </w:rPr>
    </w:lvl>
    <w:lvl w:ilvl="1" w:tplc="040C0003" w:tentative="1">
      <w:start w:val="1"/>
      <w:numFmt w:val="bullet"/>
      <w:lvlText w:val="o"/>
      <w:lvlJc w:val="left"/>
      <w:pPr>
        <w:ind w:left="967" w:hanging="360"/>
      </w:pPr>
      <w:rPr>
        <w:rFonts w:ascii="Courier New" w:hAnsi="Courier New" w:cs="Courier New" w:hint="default"/>
      </w:rPr>
    </w:lvl>
    <w:lvl w:ilvl="2" w:tplc="040C0005" w:tentative="1">
      <w:start w:val="1"/>
      <w:numFmt w:val="bullet"/>
      <w:lvlText w:val=""/>
      <w:lvlJc w:val="left"/>
      <w:pPr>
        <w:ind w:left="1687" w:hanging="360"/>
      </w:pPr>
      <w:rPr>
        <w:rFonts w:ascii="Wingdings" w:hAnsi="Wingdings" w:hint="default"/>
      </w:rPr>
    </w:lvl>
    <w:lvl w:ilvl="3" w:tplc="040C0001" w:tentative="1">
      <w:start w:val="1"/>
      <w:numFmt w:val="bullet"/>
      <w:lvlText w:val=""/>
      <w:lvlJc w:val="left"/>
      <w:pPr>
        <w:ind w:left="2407" w:hanging="360"/>
      </w:pPr>
      <w:rPr>
        <w:rFonts w:ascii="Symbol" w:hAnsi="Symbol" w:hint="default"/>
      </w:rPr>
    </w:lvl>
    <w:lvl w:ilvl="4" w:tplc="040C0003" w:tentative="1">
      <w:start w:val="1"/>
      <w:numFmt w:val="bullet"/>
      <w:lvlText w:val="o"/>
      <w:lvlJc w:val="left"/>
      <w:pPr>
        <w:ind w:left="3127" w:hanging="360"/>
      </w:pPr>
      <w:rPr>
        <w:rFonts w:ascii="Courier New" w:hAnsi="Courier New" w:cs="Courier New" w:hint="default"/>
      </w:rPr>
    </w:lvl>
    <w:lvl w:ilvl="5" w:tplc="040C0005" w:tentative="1">
      <w:start w:val="1"/>
      <w:numFmt w:val="bullet"/>
      <w:lvlText w:val=""/>
      <w:lvlJc w:val="left"/>
      <w:pPr>
        <w:ind w:left="3847" w:hanging="360"/>
      </w:pPr>
      <w:rPr>
        <w:rFonts w:ascii="Wingdings" w:hAnsi="Wingdings" w:hint="default"/>
      </w:rPr>
    </w:lvl>
    <w:lvl w:ilvl="6" w:tplc="040C0001" w:tentative="1">
      <w:start w:val="1"/>
      <w:numFmt w:val="bullet"/>
      <w:lvlText w:val=""/>
      <w:lvlJc w:val="left"/>
      <w:pPr>
        <w:ind w:left="4567" w:hanging="360"/>
      </w:pPr>
      <w:rPr>
        <w:rFonts w:ascii="Symbol" w:hAnsi="Symbol" w:hint="default"/>
      </w:rPr>
    </w:lvl>
    <w:lvl w:ilvl="7" w:tplc="040C0003" w:tentative="1">
      <w:start w:val="1"/>
      <w:numFmt w:val="bullet"/>
      <w:lvlText w:val="o"/>
      <w:lvlJc w:val="left"/>
      <w:pPr>
        <w:ind w:left="5287" w:hanging="360"/>
      </w:pPr>
      <w:rPr>
        <w:rFonts w:ascii="Courier New" w:hAnsi="Courier New" w:cs="Courier New" w:hint="default"/>
      </w:rPr>
    </w:lvl>
    <w:lvl w:ilvl="8" w:tplc="040C0005" w:tentative="1">
      <w:start w:val="1"/>
      <w:numFmt w:val="bullet"/>
      <w:lvlText w:val=""/>
      <w:lvlJc w:val="left"/>
      <w:pPr>
        <w:ind w:left="6007" w:hanging="360"/>
      </w:pPr>
      <w:rPr>
        <w:rFonts w:ascii="Wingdings" w:hAnsi="Wingdings" w:hint="default"/>
      </w:rPr>
    </w:lvl>
  </w:abstractNum>
  <w:abstractNum w:abstractNumId="9" w15:restartNumberingAfterBreak="0">
    <w:nsid w:val="1E40283C"/>
    <w:multiLevelType w:val="hybridMultilevel"/>
    <w:tmpl w:val="B5565686"/>
    <w:lvl w:ilvl="0" w:tplc="040C0001">
      <w:start w:val="1"/>
      <w:numFmt w:val="bullet"/>
      <w:lvlText w:val=""/>
      <w:lvlJc w:val="left"/>
      <w:pPr>
        <w:ind w:left="2655" w:hanging="360"/>
      </w:pPr>
      <w:rPr>
        <w:rFonts w:ascii="Symbol" w:hAnsi="Symbol" w:hint="default"/>
      </w:rPr>
    </w:lvl>
    <w:lvl w:ilvl="1" w:tplc="040C0003" w:tentative="1">
      <w:start w:val="1"/>
      <w:numFmt w:val="bullet"/>
      <w:lvlText w:val="o"/>
      <w:lvlJc w:val="left"/>
      <w:pPr>
        <w:ind w:left="3375" w:hanging="360"/>
      </w:pPr>
      <w:rPr>
        <w:rFonts w:ascii="Courier New" w:hAnsi="Courier New" w:cs="Courier New" w:hint="default"/>
      </w:rPr>
    </w:lvl>
    <w:lvl w:ilvl="2" w:tplc="040C0005" w:tentative="1">
      <w:start w:val="1"/>
      <w:numFmt w:val="bullet"/>
      <w:lvlText w:val=""/>
      <w:lvlJc w:val="left"/>
      <w:pPr>
        <w:ind w:left="4095" w:hanging="360"/>
      </w:pPr>
      <w:rPr>
        <w:rFonts w:ascii="Wingdings" w:hAnsi="Wingdings" w:hint="default"/>
      </w:rPr>
    </w:lvl>
    <w:lvl w:ilvl="3" w:tplc="040C0001" w:tentative="1">
      <w:start w:val="1"/>
      <w:numFmt w:val="bullet"/>
      <w:lvlText w:val=""/>
      <w:lvlJc w:val="left"/>
      <w:pPr>
        <w:ind w:left="4815" w:hanging="360"/>
      </w:pPr>
      <w:rPr>
        <w:rFonts w:ascii="Symbol" w:hAnsi="Symbol" w:hint="default"/>
      </w:rPr>
    </w:lvl>
    <w:lvl w:ilvl="4" w:tplc="040C0003" w:tentative="1">
      <w:start w:val="1"/>
      <w:numFmt w:val="bullet"/>
      <w:lvlText w:val="o"/>
      <w:lvlJc w:val="left"/>
      <w:pPr>
        <w:ind w:left="5535" w:hanging="360"/>
      </w:pPr>
      <w:rPr>
        <w:rFonts w:ascii="Courier New" w:hAnsi="Courier New" w:cs="Courier New" w:hint="default"/>
      </w:rPr>
    </w:lvl>
    <w:lvl w:ilvl="5" w:tplc="040C0005" w:tentative="1">
      <w:start w:val="1"/>
      <w:numFmt w:val="bullet"/>
      <w:lvlText w:val=""/>
      <w:lvlJc w:val="left"/>
      <w:pPr>
        <w:ind w:left="6255" w:hanging="360"/>
      </w:pPr>
      <w:rPr>
        <w:rFonts w:ascii="Wingdings" w:hAnsi="Wingdings" w:hint="default"/>
      </w:rPr>
    </w:lvl>
    <w:lvl w:ilvl="6" w:tplc="040C0001" w:tentative="1">
      <w:start w:val="1"/>
      <w:numFmt w:val="bullet"/>
      <w:lvlText w:val=""/>
      <w:lvlJc w:val="left"/>
      <w:pPr>
        <w:ind w:left="6975" w:hanging="360"/>
      </w:pPr>
      <w:rPr>
        <w:rFonts w:ascii="Symbol" w:hAnsi="Symbol" w:hint="default"/>
      </w:rPr>
    </w:lvl>
    <w:lvl w:ilvl="7" w:tplc="040C0003" w:tentative="1">
      <w:start w:val="1"/>
      <w:numFmt w:val="bullet"/>
      <w:lvlText w:val="o"/>
      <w:lvlJc w:val="left"/>
      <w:pPr>
        <w:ind w:left="7695" w:hanging="360"/>
      </w:pPr>
      <w:rPr>
        <w:rFonts w:ascii="Courier New" w:hAnsi="Courier New" w:cs="Courier New" w:hint="default"/>
      </w:rPr>
    </w:lvl>
    <w:lvl w:ilvl="8" w:tplc="040C0005" w:tentative="1">
      <w:start w:val="1"/>
      <w:numFmt w:val="bullet"/>
      <w:lvlText w:val=""/>
      <w:lvlJc w:val="left"/>
      <w:pPr>
        <w:ind w:left="8415" w:hanging="360"/>
      </w:pPr>
      <w:rPr>
        <w:rFonts w:ascii="Wingdings" w:hAnsi="Wingdings" w:hint="default"/>
      </w:rPr>
    </w:lvl>
  </w:abstractNum>
  <w:abstractNum w:abstractNumId="10" w15:restartNumberingAfterBreak="0">
    <w:nsid w:val="21ED3F9E"/>
    <w:multiLevelType w:val="hybridMultilevel"/>
    <w:tmpl w:val="8F2E557C"/>
    <w:lvl w:ilvl="0" w:tplc="AF0AA284">
      <w:start w:val="3"/>
      <w:numFmt w:val="upperRoman"/>
      <w:lvlText w:val="%1."/>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B17212"/>
    <w:multiLevelType w:val="hybridMultilevel"/>
    <w:tmpl w:val="7226BE58"/>
    <w:lvl w:ilvl="0" w:tplc="B6E60AE0">
      <w:numFmt w:val="bullet"/>
      <w:lvlText w:val="-"/>
      <w:lvlJc w:val="left"/>
      <w:pPr>
        <w:ind w:left="363" w:hanging="360"/>
      </w:pPr>
      <w:rPr>
        <w:rFonts w:ascii="Times New Roman" w:eastAsia="Times New Roman" w:hAnsi="Times New Roman" w:cs="Times New Roman"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12" w15:restartNumberingAfterBreak="0">
    <w:nsid w:val="2E11106F"/>
    <w:multiLevelType w:val="hybridMultilevel"/>
    <w:tmpl w:val="35207830"/>
    <w:lvl w:ilvl="0" w:tplc="0C683C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F73693"/>
    <w:multiLevelType w:val="hybridMultilevel"/>
    <w:tmpl w:val="41025684"/>
    <w:lvl w:ilvl="0" w:tplc="A498F128">
      <w:numFmt w:val="bullet"/>
      <w:lvlText w:val="-"/>
      <w:lvlJc w:val="left"/>
      <w:pPr>
        <w:ind w:left="1774" w:hanging="360"/>
      </w:pPr>
      <w:rPr>
        <w:rFonts w:ascii="Times New Roman" w:eastAsia="Times New Roman" w:hAnsi="Times New Roman" w:cs="Times New Roman" w:hint="default"/>
      </w:rPr>
    </w:lvl>
    <w:lvl w:ilvl="1" w:tplc="040C0003" w:tentative="1">
      <w:start w:val="1"/>
      <w:numFmt w:val="bullet"/>
      <w:lvlText w:val="o"/>
      <w:lvlJc w:val="left"/>
      <w:pPr>
        <w:ind w:left="2494" w:hanging="360"/>
      </w:pPr>
      <w:rPr>
        <w:rFonts w:ascii="Courier New" w:hAnsi="Courier New" w:cs="Courier New" w:hint="default"/>
      </w:rPr>
    </w:lvl>
    <w:lvl w:ilvl="2" w:tplc="040C0005" w:tentative="1">
      <w:start w:val="1"/>
      <w:numFmt w:val="bullet"/>
      <w:lvlText w:val=""/>
      <w:lvlJc w:val="left"/>
      <w:pPr>
        <w:ind w:left="3214" w:hanging="360"/>
      </w:pPr>
      <w:rPr>
        <w:rFonts w:ascii="Wingdings" w:hAnsi="Wingdings" w:hint="default"/>
      </w:rPr>
    </w:lvl>
    <w:lvl w:ilvl="3" w:tplc="040C0001" w:tentative="1">
      <w:start w:val="1"/>
      <w:numFmt w:val="bullet"/>
      <w:lvlText w:val=""/>
      <w:lvlJc w:val="left"/>
      <w:pPr>
        <w:ind w:left="3934" w:hanging="360"/>
      </w:pPr>
      <w:rPr>
        <w:rFonts w:ascii="Symbol" w:hAnsi="Symbol" w:hint="default"/>
      </w:rPr>
    </w:lvl>
    <w:lvl w:ilvl="4" w:tplc="040C0003" w:tentative="1">
      <w:start w:val="1"/>
      <w:numFmt w:val="bullet"/>
      <w:lvlText w:val="o"/>
      <w:lvlJc w:val="left"/>
      <w:pPr>
        <w:ind w:left="4654" w:hanging="360"/>
      </w:pPr>
      <w:rPr>
        <w:rFonts w:ascii="Courier New" w:hAnsi="Courier New" w:cs="Courier New" w:hint="default"/>
      </w:rPr>
    </w:lvl>
    <w:lvl w:ilvl="5" w:tplc="040C0005" w:tentative="1">
      <w:start w:val="1"/>
      <w:numFmt w:val="bullet"/>
      <w:lvlText w:val=""/>
      <w:lvlJc w:val="left"/>
      <w:pPr>
        <w:ind w:left="5374" w:hanging="360"/>
      </w:pPr>
      <w:rPr>
        <w:rFonts w:ascii="Wingdings" w:hAnsi="Wingdings" w:hint="default"/>
      </w:rPr>
    </w:lvl>
    <w:lvl w:ilvl="6" w:tplc="040C0001" w:tentative="1">
      <w:start w:val="1"/>
      <w:numFmt w:val="bullet"/>
      <w:lvlText w:val=""/>
      <w:lvlJc w:val="left"/>
      <w:pPr>
        <w:ind w:left="6094" w:hanging="360"/>
      </w:pPr>
      <w:rPr>
        <w:rFonts w:ascii="Symbol" w:hAnsi="Symbol" w:hint="default"/>
      </w:rPr>
    </w:lvl>
    <w:lvl w:ilvl="7" w:tplc="040C0003" w:tentative="1">
      <w:start w:val="1"/>
      <w:numFmt w:val="bullet"/>
      <w:lvlText w:val="o"/>
      <w:lvlJc w:val="left"/>
      <w:pPr>
        <w:ind w:left="6814" w:hanging="360"/>
      </w:pPr>
      <w:rPr>
        <w:rFonts w:ascii="Courier New" w:hAnsi="Courier New" w:cs="Courier New" w:hint="default"/>
      </w:rPr>
    </w:lvl>
    <w:lvl w:ilvl="8" w:tplc="040C0005" w:tentative="1">
      <w:start w:val="1"/>
      <w:numFmt w:val="bullet"/>
      <w:lvlText w:val=""/>
      <w:lvlJc w:val="left"/>
      <w:pPr>
        <w:ind w:left="7534" w:hanging="360"/>
      </w:pPr>
      <w:rPr>
        <w:rFonts w:ascii="Wingdings" w:hAnsi="Wingdings" w:hint="default"/>
      </w:rPr>
    </w:lvl>
  </w:abstractNum>
  <w:abstractNum w:abstractNumId="14" w15:restartNumberingAfterBreak="0">
    <w:nsid w:val="346120C9"/>
    <w:multiLevelType w:val="hybridMultilevel"/>
    <w:tmpl w:val="39EA27A4"/>
    <w:lvl w:ilvl="0" w:tplc="727A0D14">
      <w:start w:val="4"/>
      <w:numFmt w:val="bullet"/>
      <w:lvlText w:val="-"/>
      <w:lvlJc w:val="left"/>
      <w:pPr>
        <w:tabs>
          <w:tab w:val="num" w:pos="1428"/>
        </w:tabs>
        <w:ind w:left="1428"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5C20B61"/>
    <w:multiLevelType w:val="hybridMultilevel"/>
    <w:tmpl w:val="EAD46CCE"/>
    <w:lvl w:ilvl="0" w:tplc="65366562">
      <w:start w:val="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3B20D2"/>
    <w:multiLevelType w:val="hybridMultilevel"/>
    <w:tmpl w:val="85B86602"/>
    <w:lvl w:ilvl="0" w:tplc="040C000B">
      <w:start w:val="1"/>
      <w:numFmt w:val="bullet"/>
      <w:lvlText w:val=""/>
      <w:lvlJc w:val="left"/>
      <w:pPr>
        <w:ind w:left="1713" w:hanging="360"/>
      </w:pPr>
      <w:rPr>
        <w:rFonts w:ascii="Wingdings" w:hAnsi="Wingdings" w:hint="default"/>
      </w:rPr>
    </w:lvl>
    <w:lvl w:ilvl="1" w:tplc="040C0003">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7" w15:restartNumberingAfterBreak="0">
    <w:nsid w:val="39814859"/>
    <w:multiLevelType w:val="hybridMultilevel"/>
    <w:tmpl w:val="782CA34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3CFF3425"/>
    <w:multiLevelType w:val="hybridMultilevel"/>
    <w:tmpl w:val="482630FC"/>
    <w:lvl w:ilvl="0" w:tplc="CFACB034">
      <w:numFmt w:val="bullet"/>
      <w:lvlText w:val="-"/>
      <w:lvlJc w:val="left"/>
      <w:pPr>
        <w:ind w:left="1776" w:hanging="360"/>
      </w:pPr>
      <w:rPr>
        <w:rFonts w:ascii="Times New Roman" w:eastAsia="Calibri"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9" w15:restartNumberingAfterBreak="0">
    <w:nsid w:val="3E463FE9"/>
    <w:multiLevelType w:val="hybridMultilevel"/>
    <w:tmpl w:val="03BCBAE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F817D0A"/>
    <w:multiLevelType w:val="hybridMultilevel"/>
    <w:tmpl w:val="9210E852"/>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1" w15:restartNumberingAfterBreak="0">
    <w:nsid w:val="41AB1207"/>
    <w:multiLevelType w:val="hybridMultilevel"/>
    <w:tmpl w:val="E72C05D0"/>
    <w:lvl w:ilvl="0" w:tplc="FB1867A0">
      <w:start w:val="13"/>
      <w:numFmt w:val="bullet"/>
      <w:lvlText w:val="-"/>
      <w:lvlJc w:val="left"/>
      <w:pPr>
        <w:ind w:left="363" w:hanging="360"/>
      </w:pPr>
      <w:rPr>
        <w:rFonts w:ascii="Times New Roman" w:eastAsia="Times New Roman" w:hAnsi="Times New Roman" w:cs="Times New Roman"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22" w15:restartNumberingAfterBreak="0">
    <w:nsid w:val="4781624C"/>
    <w:multiLevelType w:val="hybridMultilevel"/>
    <w:tmpl w:val="B14AEDE2"/>
    <w:lvl w:ilvl="0" w:tplc="A1B8876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15:restartNumberingAfterBreak="0">
    <w:nsid w:val="4916060F"/>
    <w:multiLevelType w:val="hybridMultilevel"/>
    <w:tmpl w:val="E7CC0A6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24" w15:restartNumberingAfterBreak="0">
    <w:nsid w:val="4AEA38CE"/>
    <w:multiLevelType w:val="hybridMultilevel"/>
    <w:tmpl w:val="6076E2BE"/>
    <w:lvl w:ilvl="0" w:tplc="8D8A6912">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5" w15:restartNumberingAfterBreak="0">
    <w:nsid w:val="4B79359C"/>
    <w:multiLevelType w:val="multilevel"/>
    <w:tmpl w:val="ABF0C51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D5D3C13"/>
    <w:multiLevelType w:val="hybridMultilevel"/>
    <w:tmpl w:val="D562D13C"/>
    <w:lvl w:ilvl="0" w:tplc="0F6279A2">
      <w:numFmt w:val="bullet"/>
      <w:lvlText w:val="-"/>
      <w:lvlJc w:val="left"/>
      <w:pPr>
        <w:ind w:left="1778" w:hanging="360"/>
      </w:pPr>
      <w:rPr>
        <w:rFonts w:ascii="Times New Roman" w:eastAsia="Times New Roman" w:hAnsi="Times New Roman" w:cs="Times New Roman" w:hint="default"/>
        <w:b/>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7" w15:restartNumberingAfterBreak="0">
    <w:nsid w:val="4FAF222C"/>
    <w:multiLevelType w:val="hybridMultilevel"/>
    <w:tmpl w:val="4A423DB6"/>
    <w:lvl w:ilvl="0" w:tplc="403C88D2">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5A5128"/>
    <w:multiLevelType w:val="hybridMultilevel"/>
    <w:tmpl w:val="CEA65C64"/>
    <w:lvl w:ilvl="0" w:tplc="7C2C2C38">
      <w:start w:val="1"/>
      <w:numFmt w:val="bullet"/>
      <w:lvlText w:val="-"/>
      <w:lvlJc w:val="left"/>
      <w:pPr>
        <w:ind w:left="2486" w:hanging="360"/>
      </w:pPr>
      <w:rPr>
        <w:rFonts w:ascii="Times New Roman" w:eastAsia="Calibri" w:hAnsi="Times New Roman" w:cs="Times New Roman" w:hint="default"/>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29" w15:restartNumberingAfterBreak="0">
    <w:nsid w:val="55DA5184"/>
    <w:multiLevelType w:val="hybridMultilevel"/>
    <w:tmpl w:val="491AB7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74F2CA4"/>
    <w:multiLevelType w:val="hybridMultilevel"/>
    <w:tmpl w:val="75FA9590"/>
    <w:lvl w:ilvl="0" w:tplc="335E2E90">
      <w:start w:val="1"/>
      <w:numFmt w:val="bullet"/>
      <w:lvlText w:val=""/>
      <w:lvlJc w:val="left"/>
      <w:pPr>
        <w:tabs>
          <w:tab w:val="num" w:pos="720"/>
        </w:tabs>
        <w:ind w:left="720" w:hanging="360"/>
      </w:pPr>
      <w:rPr>
        <w:rFonts w:ascii="Wingdings" w:hAnsi="Wingdings" w:hint="default"/>
      </w:rPr>
    </w:lvl>
    <w:lvl w:ilvl="1" w:tplc="CE6A5BEC">
      <w:start w:val="1"/>
      <w:numFmt w:val="bullet"/>
      <w:lvlText w:val=""/>
      <w:lvlJc w:val="left"/>
      <w:pPr>
        <w:tabs>
          <w:tab w:val="num" w:pos="1440"/>
        </w:tabs>
        <w:ind w:left="1440" w:hanging="360"/>
      </w:pPr>
      <w:rPr>
        <w:rFonts w:ascii="Wingdings" w:hAnsi="Wingdings" w:hint="default"/>
      </w:rPr>
    </w:lvl>
    <w:lvl w:ilvl="2" w:tplc="C4B4D49A" w:tentative="1">
      <w:start w:val="1"/>
      <w:numFmt w:val="bullet"/>
      <w:lvlText w:val=""/>
      <w:lvlJc w:val="left"/>
      <w:pPr>
        <w:tabs>
          <w:tab w:val="num" w:pos="2160"/>
        </w:tabs>
        <w:ind w:left="2160" w:hanging="360"/>
      </w:pPr>
      <w:rPr>
        <w:rFonts w:ascii="Wingdings" w:hAnsi="Wingdings" w:hint="default"/>
      </w:rPr>
    </w:lvl>
    <w:lvl w:ilvl="3" w:tplc="AE381C54" w:tentative="1">
      <w:start w:val="1"/>
      <w:numFmt w:val="bullet"/>
      <w:lvlText w:val=""/>
      <w:lvlJc w:val="left"/>
      <w:pPr>
        <w:tabs>
          <w:tab w:val="num" w:pos="2880"/>
        </w:tabs>
        <w:ind w:left="2880" w:hanging="360"/>
      </w:pPr>
      <w:rPr>
        <w:rFonts w:ascii="Wingdings" w:hAnsi="Wingdings" w:hint="default"/>
      </w:rPr>
    </w:lvl>
    <w:lvl w:ilvl="4" w:tplc="4784EF0E" w:tentative="1">
      <w:start w:val="1"/>
      <w:numFmt w:val="bullet"/>
      <w:lvlText w:val=""/>
      <w:lvlJc w:val="left"/>
      <w:pPr>
        <w:tabs>
          <w:tab w:val="num" w:pos="3600"/>
        </w:tabs>
        <w:ind w:left="3600" w:hanging="360"/>
      </w:pPr>
      <w:rPr>
        <w:rFonts w:ascii="Wingdings" w:hAnsi="Wingdings" w:hint="default"/>
      </w:rPr>
    </w:lvl>
    <w:lvl w:ilvl="5" w:tplc="ACC0D816" w:tentative="1">
      <w:start w:val="1"/>
      <w:numFmt w:val="bullet"/>
      <w:lvlText w:val=""/>
      <w:lvlJc w:val="left"/>
      <w:pPr>
        <w:tabs>
          <w:tab w:val="num" w:pos="4320"/>
        </w:tabs>
        <w:ind w:left="4320" w:hanging="360"/>
      </w:pPr>
      <w:rPr>
        <w:rFonts w:ascii="Wingdings" w:hAnsi="Wingdings" w:hint="default"/>
      </w:rPr>
    </w:lvl>
    <w:lvl w:ilvl="6" w:tplc="85C2F29E" w:tentative="1">
      <w:start w:val="1"/>
      <w:numFmt w:val="bullet"/>
      <w:lvlText w:val=""/>
      <w:lvlJc w:val="left"/>
      <w:pPr>
        <w:tabs>
          <w:tab w:val="num" w:pos="5040"/>
        </w:tabs>
        <w:ind w:left="5040" w:hanging="360"/>
      </w:pPr>
      <w:rPr>
        <w:rFonts w:ascii="Wingdings" w:hAnsi="Wingdings" w:hint="default"/>
      </w:rPr>
    </w:lvl>
    <w:lvl w:ilvl="7" w:tplc="2334DF98" w:tentative="1">
      <w:start w:val="1"/>
      <w:numFmt w:val="bullet"/>
      <w:lvlText w:val=""/>
      <w:lvlJc w:val="left"/>
      <w:pPr>
        <w:tabs>
          <w:tab w:val="num" w:pos="5760"/>
        </w:tabs>
        <w:ind w:left="5760" w:hanging="360"/>
      </w:pPr>
      <w:rPr>
        <w:rFonts w:ascii="Wingdings" w:hAnsi="Wingdings" w:hint="default"/>
      </w:rPr>
    </w:lvl>
    <w:lvl w:ilvl="8" w:tplc="5AC247E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30305"/>
    <w:multiLevelType w:val="hybridMultilevel"/>
    <w:tmpl w:val="1FDA3C5E"/>
    <w:lvl w:ilvl="0" w:tplc="F4620F38">
      <w:start w:val="13"/>
      <w:numFmt w:val="bullet"/>
      <w:lvlText w:val="-"/>
      <w:lvlJc w:val="left"/>
      <w:pPr>
        <w:ind w:left="2146" w:hanging="360"/>
      </w:pPr>
      <w:rPr>
        <w:rFonts w:ascii="Times New Roman" w:eastAsia="Times New Roman" w:hAnsi="Times New Roman" w:cs="Times New Roman" w:hint="default"/>
      </w:rPr>
    </w:lvl>
    <w:lvl w:ilvl="1" w:tplc="040C0003" w:tentative="1">
      <w:start w:val="1"/>
      <w:numFmt w:val="bullet"/>
      <w:lvlText w:val="o"/>
      <w:lvlJc w:val="left"/>
      <w:pPr>
        <w:ind w:left="2866" w:hanging="360"/>
      </w:pPr>
      <w:rPr>
        <w:rFonts w:ascii="Courier New" w:hAnsi="Courier New" w:cs="Courier New" w:hint="default"/>
      </w:rPr>
    </w:lvl>
    <w:lvl w:ilvl="2" w:tplc="040C0005" w:tentative="1">
      <w:start w:val="1"/>
      <w:numFmt w:val="bullet"/>
      <w:lvlText w:val=""/>
      <w:lvlJc w:val="left"/>
      <w:pPr>
        <w:ind w:left="3586" w:hanging="360"/>
      </w:pPr>
      <w:rPr>
        <w:rFonts w:ascii="Wingdings" w:hAnsi="Wingdings" w:hint="default"/>
      </w:rPr>
    </w:lvl>
    <w:lvl w:ilvl="3" w:tplc="040C0001" w:tentative="1">
      <w:start w:val="1"/>
      <w:numFmt w:val="bullet"/>
      <w:lvlText w:val=""/>
      <w:lvlJc w:val="left"/>
      <w:pPr>
        <w:ind w:left="4306" w:hanging="360"/>
      </w:pPr>
      <w:rPr>
        <w:rFonts w:ascii="Symbol" w:hAnsi="Symbol" w:hint="default"/>
      </w:rPr>
    </w:lvl>
    <w:lvl w:ilvl="4" w:tplc="040C0003" w:tentative="1">
      <w:start w:val="1"/>
      <w:numFmt w:val="bullet"/>
      <w:lvlText w:val="o"/>
      <w:lvlJc w:val="left"/>
      <w:pPr>
        <w:ind w:left="5026" w:hanging="360"/>
      </w:pPr>
      <w:rPr>
        <w:rFonts w:ascii="Courier New" w:hAnsi="Courier New" w:cs="Courier New" w:hint="default"/>
      </w:rPr>
    </w:lvl>
    <w:lvl w:ilvl="5" w:tplc="040C0005" w:tentative="1">
      <w:start w:val="1"/>
      <w:numFmt w:val="bullet"/>
      <w:lvlText w:val=""/>
      <w:lvlJc w:val="left"/>
      <w:pPr>
        <w:ind w:left="5746" w:hanging="360"/>
      </w:pPr>
      <w:rPr>
        <w:rFonts w:ascii="Wingdings" w:hAnsi="Wingdings" w:hint="default"/>
      </w:rPr>
    </w:lvl>
    <w:lvl w:ilvl="6" w:tplc="040C0001" w:tentative="1">
      <w:start w:val="1"/>
      <w:numFmt w:val="bullet"/>
      <w:lvlText w:val=""/>
      <w:lvlJc w:val="left"/>
      <w:pPr>
        <w:ind w:left="6466" w:hanging="360"/>
      </w:pPr>
      <w:rPr>
        <w:rFonts w:ascii="Symbol" w:hAnsi="Symbol" w:hint="default"/>
      </w:rPr>
    </w:lvl>
    <w:lvl w:ilvl="7" w:tplc="040C0003" w:tentative="1">
      <w:start w:val="1"/>
      <w:numFmt w:val="bullet"/>
      <w:lvlText w:val="o"/>
      <w:lvlJc w:val="left"/>
      <w:pPr>
        <w:ind w:left="7186" w:hanging="360"/>
      </w:pPr>
      <w:rPr>
        <w:rFonts w:ascii="Courier New" w:hAnsi="Courier New" w:cs="Courier New" w:hint="default"/>
      </w:rPr>
    </w:lvl>
    <w:lvl w:ilvl="8" w:tplc="040C0005" w:tentative="1">
      <w:start w:val="1"/>
      <w:numFmt w:val="bullet"/>
      <w:lvlText w:val=""/>
      <w:lvlJc w:val="left"/>
      <w:pPr>
        <w:ind w:left="7906" w:hanging="360"/>
      </w:pPr>
      <w:rPr>
        <w:rFonts w:ascii="Wingdings" w:hAnsi="Wingdings" w:hint="default"/>
      </w:rPr>
    </w:lvl>
  </w:abstractNum>
  <w:abstractNum w:abstractNumId="32" w15:restartNumberingAfterBreak="0">
    <w:nsid w:val="5FB4404B"/>
    <w:multiLevelType w:val="hybridMultilevel"/>
    <w:tmpl w:val="5190935C"/>
    <w:lvl w:ilvl="0" w:tplc="D8FCC1C6">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3" w15:restartNumberingAfterBreak="0">
    <w:nsid w:val="5FC37896"/>
    <w:multiLevelType w:val="hybridMultilevel"/>
    <w:tmpl w:val="85405BFC"/>
    <w:lvl w:ilvl="0" w:tplc="FECEAE9E">
      <w:start w:val="1"/>
      <w:numFmt w:val="bullet"/>
      <w:lvlText w:val="r"/>
      <w:lvlJc w:val="left"/>
      <w:pPr>
        <w:ind w:left="720" w:hanging="360"/>
      </w:pPr>
      <w:rPr>
        <w:rFonts w:ascii="Wingdings" w:hAnsi="Wingdings" w:hint="default"/>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16058E7"/>
    <w:multiLevelType w:val="hybridMultilevel"/>
    <w:tmpl w:val="009E17F8"/>
    <w:lvl w:ilvl="0" w:tplc="2F88E47C">
      <w:numFmt w:val="bullet"/>
      <w:lvlText w:val="-"/>
      <w:lvlJc w:val="left"/>
      <w:pPr>
        <w:ind w:left="2205" w:hanging="360"/>
      </w:pPr>
      <w:rPr>
        <w:rFonts w:ascii="Century Gothic" w:eastAsia="Times New Roman" w:hAnsi="Century Gothic" w:cs="Times New Roman" w:hint="default"/>
        <w:sz w:val="24"/>
      </w:rPr>
    </w:lvl>
    <w:lvl w:ilvl="1" w:tplc="040C0003" w:tentative="1">
      <w:start w:val="1"/>
      <w:numFmt w:val="bullet"/>
      <w:lvlText w:val="o"/>
      <w:lvlJc w:val="left"/>
      <w:pPr>
        <w:ind w:left="2925" w:hanging="360"/>
      </w:pPr>
      <w:rPr>
        <w:rFonts w:ascii="Courier New" w:hAnsi="Courier New" w:cs="Courier New" w:hint="default"/>
      </w:rPr>
    </w:lvl>
    <w:lvl w:ilvl="2" w:tplc="040C0005" w:tentative="1">
      <w:start w:val="1"/>
      <w:numFmt w:val="bullet"/>
      <w:lvlText w:val=""/>
      <w:lvlJc w:val="left"/>
      <w:pPr>
        <w:ind w:left="3645" w:hanging="360"/>
      </w:pPr>
      <w:rPr>
        <w:rFonts w:ascii="Wingdings" w:hAnsi="Wingdings" w:hint="default"/>
      </w:rPr>
    </w:lvl>
    <w:lvl w:ilvl="3" w:tplc="040C0001" w:tentative="1">
      <w:start w:val="1"/>
      <w:numFmt w:val="bullet"/>
      <w:lvlText w:val=""/>
      <w:lvlJc w:val="left"/>
      <w:pPr>
        <w:ind w:left="4365" w:hanging="360"/>
      </w:pPr>
      <w:rPr>
        <w:rFonts w:ascii="Symbol" w:hAnsi="Symbol" w:hint="default"/>
      </w:rPr>
    </w:lvl>
    <w:lvl w:ilvl="4" w:tplc="040C0003" w:tentative="1">
      <w:start w:val="1"/>
      <w:numFmt w:val="bullet"/>
      <w:lvlText w:val="o"/>
      <w:lvlJc w:val="left"/>
      <w:pPr>
        <w:ind w:left="5085" w:hanging="360"/>
      </w:pPr>
      <w:rPr>
        <w:rFonts w:ascii="Courier New" w:hAnsi="Courier New" w:cs="Courier New" w:hint="default"/>
      </w:rPr>
    </w:lvl>
    <w:lvl w:ilvl="5" w:tplc="040C0005" w:tentative="1">
      <w:start w:val="1"/>
      <w:numFmt w:val="bullet"/>
      <w:lvlText w:val=""/>
      <w:lvlJc w:val="left"/>
      <w:pPr>
        <w:ind w:left="5805" w:hanging="360"/>
      </w:pPr>
      <w:rPr>
        <w:rFonts w:ascii="Wingdings" w:hAnsi="Wingdings" w:hint="default"/>
      </w:rPr>
    </w:lvl>
    <w:lvl w:ilvl="6" w:tplc="040C0001" w:tentative="1">
      <w:start w:val="1"/>
      <w:numFmt w:val="bullet"/>
      <w:lvlText w:val=""/>
      <w:lvlJc w:val="left"/>
      <w:pPr>
        <w:ind w:left="6525" w:hanging="360"/>
      </w:pPr>
      <w:rPr>
        <w:rFonts w:ascii="Symbol" w:hAnsi="Symbol" w:hint="default"/>
      </w:rPr>
    </w:lvl>
    <w:lvl w:ilvl="7" w:tplc="040C0003" w:tentative="1">
      <w:start w:val="1"/>
      <w:numFmt w:val="bullet"/>
      <w:lvlText w:val="o"/>
      <w:lvlJc w:val="left"/>
      <w:pPr>
        <w:ind w:left="7245" w:hanging="360"/>
      </w:pPr>
      <w:rPr>
        <w:rFonts w:ascii="Courier New" w:hAnsi="Courier New" w:cs="Courier New" w:hint="default"/>
      </w:rPr>
    </w:lvl>
    <w:lvl w:ilvl="8" w:tplc="040C0005" w:tentative="1">
      <w:start w:val="1"/>
      <w:numFmt w:val="bullet"/>
      <w:lvlText w:val=""/>
      <w:lvlJc w:val="left"/>
      <w:pPr>
        <w:ind w:left="7965" w:hanging="360"/>
      </w:pPr>
      <w:rPr>
        <w:rFonts w:ascii="Wingdings" w:hAnsi="Wingdings" w:hint="default"/>
      </w:rPr>
    </w:lvl>
  </w:abstractNum>
  <w:abstractNum w:abstractNumId="35" w15:restartNumberingAfterBreak="0">
    <w:nsid w:val="62F35FC3"/>
    <w:multiLevelType w:val="hybridMultilevel"/>
    <w:tmpl w:val="70828642"/>
    <w:lvl w:ilvl="0" w:tplc="0E344DAE">
      <w:numFmt w:val="bullet"/>
      <w:lvlText w:val="-"/>
      <w:lvlJc w:val="left"/>
      <w:pPr>
        <w:ind w:left="1834" w:hanging="360"/>
      </w:pPr>
      <w:rPr>
        <w:rFonts w:ascii="Times New Roman" w:eastAsia="Times New Roman" w:hAnsi="Times New Roman" w:cs="Times New Roman" w:hint="default"/>
      </w:rPr>
    </w:lvl>
    <w:lvl w:ilvl="1" w:tplc="040C0003" w:tentative="1">
      <w:start w:val="1"/>
      <w:numFmt w:val="bullet"/>
      <w:lvlText w:val="o"/>
      <w:lvlJc w:val="left"/>
      <w:pPr>
        <w:ind w:left="2554" w:hanging="360"/>
      </w:pPr>
      <w:rPr>
        <w:rFonts w:ascii="Courier New" w:hAnsi="Courier New" w:cs="Courier New" w:hint="default"/>
      </w:rPr>
    </w:lvl>
    <w:lvl w:ilvl="2" w:tplc="040C0005" w:tentative="1">
      <w:start w:val="1"/>
      <w:numFmt w:val="bullet"/>
      <w:lvlText w:val=""/>
      <w:lvlJc w:val="left"/>
      <w:pPr>
        <w:ind w:left="3274" w:hanging="360"/>
      </w:pPr>
      <w:rPr>
        <w:rFonts w:ascii="Wingdings" w:hAnsi="Wingdings" w:hint="default"/>
      </w:rPr>
    </w:lvl>
    <w:lvl w:ilvl="3" w:tplc="040C0001" w:tentative="1">
      <w:start w:val="1"/>
      <w:numFmt w:val="bullet"/>
      <w:lvlText w:val=""/>
      <w:lvlJc w:val="left"/>
      <w:pPr>
        <w:ind w:left="3994" w:hanging="360"/>
      </w:pPr>
      <w:rPr>
        <w:rFonts w:ascii="Symbol" w:hAnsi="Symbol" w:hint="default"/>
      </w:rPr>
    </w:lvl>
    <w:lvl w:ilvl="4" w:tplc="040C0003" w:tentative="1">
      <w:start w:val="1"/>
      <w:numFmt w:val="bullet"/>
      <w:lvlText w:val="o"/>
      <w:lvlJc w:val="left"/>
      <w:pPr>
        <w:ind w:left="4714" w:hanging="360"/>
      </w:pPr>
      <w:rPr>
        <w:rFonts w:ascii="Courier New" w:hAnsi="Courier New" w:cs="Courier New" w:hint="default"/>
      </w:rPr>
    </w:lvl>
    <w:lvl w:ilvl="5" w:tplc="040C0005" w:tentative="1">
      <w:start w:val="1"/>
      <w:numFmt w:val="bullet"/>
      <w:lvlText w:val=""/>
      <w:lvlJc w:val="left"/>
      <w:pPr>
        <w:ind w:left="5434" w:hanging="360"/>
      </w:pPr>
      <w:rPr>
        <w:rFonts w:ascii="Wingdings" w:hAnsi="Wingdings" w:hint="default"/>
      </w:rPr>
    </w:lvl>
    <w:lvl w:ilvl="6" w:tplc="040C0001" w:tentative="1">
      <w:start w:val="1"/>
      <w:numFmt w:val="bullet"/>
      <w:lvlText w:val=""/>
      <w:lvlJc w:val="left"/>
      <w:pPr>
        <w:ind w:left="6154" w:hanging="360"/>
      </w:pPr>
      <w:rPr>
        <w:rFonts w:ascii="Symbol" w:hAnsi="Symbol" w:hint="default"/>
      </w:rPr>
    </w:lvl>
    <w:lvl w:ilvl="7" w:tplc="040C0003" w:tentative="1">
      <w:start w:val="1"/>
      <w:numFmt w:val="bullet"/>
      <w:lvlText w:val="o"/>
      <w:lvlJc w:val="left"/>
      <w:pPr>
        <w:ind w:left="6874" w:hanging="360"/>
      </w:pPr>
      <w:rPr>
        <w:rFonts w:ascii="Courier New" w:hAnsi="Courier New" w:cs="Courier New" w:hint="default"/>
      </w:rPr>
    </w:lvl>
    <w:lvl w:ilvl="8" w:tplc="040C0005" w:tentative="1">
      <w:start w:val="1"/>
      <w:numFmt w:val="bullet"/>
      <w:lvlText w:val=""/>
      <w:lvlJc w:val="left"/>
      <w:pPr>
        <w:ind w:left="7594" w:hanging="360"/>
      </w:pPr>
      <w:rPr>
        <w:rFonts w:ascii="Wingdings" w:hAnsi="Wingdings" w:hint="default"/>
      </w:rPr>
    </w:lvl>
  </w:abstractNum>
  <w:abstractNum w:abstractNumId="36" w15:restartNumberingAfterBreak="0">
    <w:nsid w:val="66DC5050"/>
    <w:multiLevelType w:val="hybridMultilevel"/>
    <w:tmpl w:val="88F6D23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7" w15:restartNumberingAfterBreak="0">
    <w:nsid w:val="688F7B88"/>
    <w:multiLevelType w:val="hybridMultilevel"/>
    <w:tmpl w:val="A44096E2"/>
    <w:lvl w:ilvl="0" w:tplc="0C683C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EF5CFC"/>
    <w:multiLevelType w:val="hybridMultilevel"/>
    <w:tmpl w:val="E0580DAA"/>
    <w:lvl w:ilvl="0" w:tplc="AC48F790">
      <w:numFmt w:val="bullet"/>
      <w:lvlText w:val="-"/>
      <w:lvlJc w:val="left"/>
      <w:pPr>
        <w:ind w:left="1065" w:hanging="360"/>
      </w:pPr>
      <w:rPr>
        <w:rFonts w:ascii="Times New Roman" w:eastAsia="Times New Roman"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9" w15:restartNumberingAfterBreak="0">
    <w:nsid w:val="692F082F"/>
    <w:multiLevelType w:val="multilevel"/>
    <w:tmpl w:val="3314D4A4"/>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C444911"/>
    <w:multiLevelType w:val="hybridMultilevel"/>
    <w:tmpl w:val="75001F0A"/>
    <w:lvl w:ilvl="0" w:tplc="F46EAF1C">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1" w15:restartNumberingAfterBreak="0">
    <w:nsid w:val="6D7C6B14"/>
    <w:multiLevelType w:val="multilevel"/>
    <w:tmpl w:val="424491C8"/>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Wingdings" w:hAnsi="Wingdings"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2" w15:restartNumberingAfterBreak="0">
    <w:nsid w:val="73665E61"/>
    <w:multiLevelType w:val="hybridMultilevel"/>
    <w:tmpl w:val="F872C94A"/>
    <w:lvl w:ilvl="0" w:tplc="040C0005">
      <w:start w:val="1"/>
      <w:numFmt w:val="bullet"/>
      <w:lvlText w:val=""/>
      <w:lvlJc w:val="left"/>
      <w:pPr>
        <w:ind w:left="2137" w:hanging="360"/>
      </w:pPr>
      <w:rPr>
        <w:rFonts w:ascii="Wingdings" w:hAnsi="Wingdings"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43" w15:restartNumberingAfterBreak="0">
    <w:nsid w:val="73F70D9B"/>
    <w:multiLevelType w:val="hybridMultilevel"/>
    <w:tmpl w:val="EB6AD474"/>
    <w:lvl w:ilvl="0" w:tplc="BCE4EF96">
      <w:numFmt w:val="bullet"/>
      <w:lvlText w:val="-"/>
      <w:lvlJc w:val="left"/>
      <w:pPr>
        <w:ind w:left="363" w:hanging="360"/>
      </w:pPr>
      <w:rPr>
        <w:rFonts w:ascii="Times New Roman" w:eastAsia="Times New Roman" w:hAnsi="Times New Roman" w:cs="Times New Roman"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44" w15:restartNumberingAfterBreak="0">
    <w:nsid w:val="74441704"/>
    <w:multiLevelType w:val="multilevel"/>
    <w:tmpl w:val="54AA7160"/>
    <w:lvl w:ilvl="0">
      <w:start w:val="1"/>
      <w:numFmt w:val="decimal"/>
      <w:lvlText w:val="%1-"/>
      <w:lvlJc w:val="left"/>
      <w:pPr>
        <w:ind w:left="390" w:hanging="390"/>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45" w15:restartNumberingAfterBreak="0">
    <w:nsid w:val="7517429C"/>
    <w:multiLevelType w:val="hybridMultilevel"/>
    <w:tmpl w:val="477A73DA"/>
    <w:lvl w:ilvl="0" w:tplc="4196AAF6">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6" w15:restartNumberingAfterBreak="0">
    <w:nsid w:val="76A4366B"/>
    <w:multiLevelType w:val="hybridMultilevel"/>
    <w:tmpl w:val="EBA2420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AD474DF"/>
    <w:multiLevelType w:val="hybridMultilevel"/>
    <w:tmpl w:val="0864259E"/>
    <w:lvl w:ilvl="0" w:tplc="6064799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55061696">
    <w:abstractNumId w:val="0"/>
  </w:num>
  <w:num w:numId="2" w16cid:durableId="1539582141">
    <w:abstractNumId w:val="22"/>
  </w:num>
  <w:num w:numId="3" w16cid:durableId="1359769121">
    <w:abstractNumId w:val="20"/>
  </w:num>
  <w:num w:numId="4" w16cid:durableId="2054691445">
    <w:abstractNumId w:val="19"/>
  </w:num>
  <w:num w:numId="5" w16cid:durableId="1719666084">
    <w:abstractNumId w:val="26"/>
  </w:num>
  <w:num w:numId="6" w16cid:durableId="1584677333">
    <w:abstractNumId w:val="24"/>
  </w:num>
  <w:num w:numId="7" w16cid:durableId="356197900">
    <w:abstractNumId w:val="39"/>
  </w:num>
  <w:num w:numId="8" w16cid:durableId="1872914849">
    <w:abstractNumId w:val="25"/>
  </w:num>
  <w:num w:numId="9" w16cid:durableId="338627533">
    <w:abstractNumId w:val="31"/>
  </w:num>
  <w:num w:numId="10" w16cid:durableId="2104379845">
    <w:abstractNumId w:val="13"/>
  </w:num>
  <w:num w:numId="11" w16cid:durableId="1053626712">
    <w:abstractNumId w:val="35"/>
  </w:num>
  <w:num w:numId="12" w16cid:durableId="1494948613">
    <w:abstractNumId w:val="32"/>
  </w:num>
  <w:num w:numId="13" w16cid:durableId="829174339">
    <w:abstractNumId w:val="45"/>
  </w:num>
  <w:num w:numId="14" w16cid:durableId="2129425262">
    <w:abstractNumId w:val="40"/>
  </w:num>
  <w:num w:numId="15" w16cid:durableId="465702744">
    <w:abstractNumId w:val="6"/>
  </w:num>
  <w:num w:numId="16" w16cid:durableId="853811145">
    <w:abstractNumId w:val="36"/>
  </w:num>
  <w:num w:numId="17" w16cid:durableId="1774010824">
    <w:abstractNumId w:val="44"/>
  </w:num>
  <w:num w:numId="18" w16cid:durableId="1550411514">
    <w:abstractNumId w:val="4"/>
  </w:num>
  <w:num w:numId="19" w16cid:durableId="1370764883">
    <w:abstractNumId w:val="23"/>
  </w:num>
  <w:num w:numId="20" w16cid:durableId="1249004537">
    <w:abstractNumId w:val="10"/>
  </w:num>
  <w:num w:numId="21" w16cid:durableId="1694647305">
    <w:abstractNumId w:val="30"/>
  </w:num>
  <w:num w:numId="22" w16cid:durableId="1342972838">
    <w:abstractNumId w:val="17"/>
  </w:num>
  <w:num w:numId="23" w16cid:durableId="1407992945">
    <w:abstractNumId w:val="29"/>
  </w:num>
  <w:num w:numId="24" w16cid:durableId="1595893079">
    <w:abstractNumId w:val="2"/>
  </w:num>
  <w:num w:numId="25" w16cid:durableId="170294401">
    <w:abstractNumId w:val="47"/>
  </w:num>
  <w:num w:numId="26" w16cid:durableId="1185510480">
    <w:abstractNumId w:val="42"/>
  </w:num>
  <w:num w:numId="27" w16cid:durableId="446200771">
    <w:abstractNumId w:val="46"/>
  </w:num>
  <w:num w:numId="28" w16cid:durableId="882670111">
    <w:abstractNumId w:val="3"/>
  </w:num>
  <w:num w:numId="29" w16cid:durableId="1084569514">
    <w:abstractNumId w:val="1"/>
  </w:num>
  <w:num w:numId="30" w16cid:durableId="1379548827">
    <w:abstractNumId w:val="14"/>
  </w:num>
  <w:num w:numId="31" w16cid:durableId="18164263">
    <w:abstractNumId w:val="16"/>
  </w:num>
  <w:num w:numId="32" w16cid:durableId="1449396937">
    <w:abstractNumId w:val="41"/>
  </w:num>
  <w:num w:numId="33" w16cid:durableId="1183130879">
    <w:abstractNumId w:val="38"/>
  </w:num>
  <w:num w:numId="34" w16cid:durableId="1338187888">
    <w:abstractNumId w:val="4"/>
  </w:num>
  <w:num w:numId="35" w16cid:durableId="490952313">
    <w:abstractNumId w:val="15"/>
  </w:num>
  <w:num w:numId="36" w16cid:durableId="1336305817">
    <w:abstractNumId w:val="27"/>
  </w:num>
  <w:num w:numId="37" w16cid:durableId="1809975253">
    <w:abstractNumId w:val="34"/>
  </w:num>
  <w:num w:numId="38" w16cid:durableId="1712025910">
    <w:abstractNumId w:val="28"/>
  </w:num>
  <w:num w:numId="39" w16cid:durableId="1772506935">
    <w:abstractNumId w:val="33"/>
  </w:num>
  <w:num w:numId="40" w16cid:durableId="1879664772">
    <w:abstractNumId w:val="9"/>
  </w:num>
  <w:num w:numId="41" w16cid:durableId="1329676865">
    <w:abstractNumId w:val="8"/>
  </w:num>
  <w:num w:numId="42" w16cid:durableId="852651200">
    <w:abstractNumId w:val="37"/>
  </w:num>
  <w:num w:numId="43" w16cid:durableId="1177159671">
    <w:abstractNumId w:val="7"/>
  </w:num>
  <w:num w:numId="44" w16cid:durableId="926156099">
    <w:abstractNumId w:val="12"/>
  </w:num>
  <w:num w:numId="45" w16cid:durableId="2036689605">
    <w:abstractNumId w:val="18"/>
  </w:num>
  <w:num w:numId="46" w16cid:durableId="1448549037">
    <w:abstractNumId w:val="5"/>
  </w:num>
  <w:num w:numId="47" w16cid:durableId="662660035">
    <w:abstractNumId w:val="11"/>
  </w:num>
  <w:num w:numId="48" w16cid:durableId="2044011727">
    <w:abstractNumId w:val="43"/>
  </w:num>
  <w:num w:numId="49" w16cid:durableId="10957056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applyBreakingRules/>
    <w:useFELayout/>
    <w:compatSetting w:name="compatibilityMode" w:uri="http://schemas.microsoft.com/office/word" w:val="12"/>
    <w:compatSetting w:name="useWord2013TrackBottomHyphenation" w:uri="http://schemas.microsoft.com/office/word" w:val="1"/>
  </w:compat>
  <w:rsids>
    <w:rsidRoot w:val="009B5911"/>
    <w:rsid w:val="00030CCC"/>
    <w:rsid w:val="00034314"/>
    <w:rsid w:val="000400A3"/>
    <w:rsid w:val="00041152"/>
    <w:rsid w:val="000430A9"/>
    <w:rsid w:val="00044CAD"/>
    <w:rsid w:val="00046A49"/>
    <w:rsid w:val="00055112"/>
    <w:rsid w:val="00055693"/>
    <w:rsid w:val="000569DD"/>
    <w:rsid w:val="00056D12"/>
    <w:rsid w:val="0006007C"/>
    <w:rsid w:val="00063FA8"/>
    <w:rsid w:val="000810A5"/>
    <w:rsid w:val="0009233A"/>
    <w:rsid w:val="000A181C"/>
    <w:rsid w:val="000A7675"/>
    <w:rsid w:val="000B033E"/>
    <w:rsid w:val="000B3FB9"/>
    <w:rsid w:val="000B7104"/>
    <w:rsid w:val="000C7681"/>
    <w:rsid w:val="000D117F"/>
    <w:rsid w:val="000D5626"/>
    <w:rsid w:val="000E005B"/>
    <w:rsid w:val="000E75A0"/>
    <w:rsid w:val="000E7FDC"/>
    <w:rsid w:val="000F10E7"/>
    <w:rsid w:val="000F18D5"/>
    <w:rsid w:val="000F19EB"/>
    <w:rsid w:val="000F74BB"/>
    <w:rsid w:val="000F776B"/>
    <w:rsid w:val="001046E1"/>
    <w:rsid w:val="0012100F"/>
    <w:rsid w:val="001231F8"/>
    <w:rsid w:val="00125141"/>
    <w:rsid w:val="00137E4C"/>
    <w:rsid w:val="0014577B"/>
    <w:rsid w:val="0014663D"/>
    <w:rsid w:val="00147122"/>
    <w:rsid w:val="001514BB"/>
    <w:rsid w:val="0015314E"/>
    <w:rsid w:val="00153762"/>
    <w:rsid w:val="001554B7"/>
    <w:rsid w:val="00163F76"/>
    <w:rsid w:val="001649B7"/>
    <w:rsid w:val="001717A8"/>
    <w:rsid w:val="00174C1F"/>
    <w:rsid w:val="00177FB4"/>
    <w:rsid w:val="00180950"/>
    <w:rsid w:val="00182B32"/>
    <w:rsid w:val="00183932"/>
    <w:rsid w:val="00184B4E"/>
    <w:rsid w:val="00190371"/>
    <w:rsid w:val="00191E7F"/>
    <w:rsid w:val="00192D1B"/>
    <w:rsid w:val="00195A86"/>
    <w:rsid w:val="00196D4F"/>
    <w:rsid w:val="001A01B6"/>
    <w:rsid w:val="001A6009"/>
    <w:rsid w:val="001B12A9"/>
    <w:rsid w:val="001B1E6F"/>
    <w:rsid w:val="001B575E"/>
    <w:rsid w:val="001B6703"/>
    <w:rsid w:val="001D463A"/>
    <w:rsid w:val="001E42B5"/>
    <w:rsid w:val="001E49E0"/>
    <w:rsid w:val="001E7FF5"/>
    <w:rsid w:val="001F0226"/>
    <w:rsid w:val="001F76C9"/>
    <w:rsid w:val="00200DA1"/>
    <w:rsid w:val="00207C54"/>
    <w:rsid w:val="0021797A"/>
    <w:rsid w:val="00236522"/>
    <w:rsid w:val="002372A4"/>
    <w:rsid w:val="00240EEB"/>
    <w:rsid w:val="002440BB"/>
    <w:rsid w:val="002527B9"/>
    <w:rsid w:val="002539F4"/>
    <w:rsid w:val="00253F61"/>
    <w:rsid w:val="00273925"/>
    <w:rsid w:val="002775C5"/>
    <w:rsid w:val="002826AF"/>
    <w:rsid w:val="002855E7"/>
    <w:rsid w:val="002877F4"/>
    <w:rsid w:val="0029071C"/>
    <w:rsid w:val="002918F3"/>
    <w:rsid w:val="00294784"/>
    <w:rsid w:val="00296B32"/>
    <w:rsid w:val="002A0D67"/>
    <w:rsid w:val="002A3C79"/>
    <w:rsid w:val="002A7036"/>
    <w:rsid w:val="002D1F91"/>
    <w:rsid w:val="002D7600"/>
    <w:rsid w:val="002D7EDC"/>
    <w:rsid w:val="002E3CEA"/>
    <w:rsid w:val="002F3957"/>
    <w:rsid w:val="002F583D"/>
    <w:rsid w:val="00301C76"/>
    <w:rsid w:val="00303441"/>
    <w:rsid w:val="00303AF2"/>
    <w:rsid w:val="00303DE1"/>
    <w:rsid w:val="00306612"/>
    <w:rsid w:val="0030705B"/>
    <w:rsid w:val="00314B18"/>
    <w:rsid w:val="00320F01"/>
    <w:rsid w:val="00323F40"/>
    <w:rsid w:val="003352E6"/>
    <w:rsid w:val="00336920"/>
    <w:rsid w:val="0034158B"/>
    <w:rsid w:val="00342543"/>
    <w:rsid w:val="00343E3D"/>
    <w:rsid w:val="003527E5"/>
    <w:rsid w:val="003600BE"/>
    <w:rsid w:val="00375FE5"/>
    <w:rsid w:val="00380BD8"/>
    <w:rsid w:val="0038704F"/>
    <w:rsid w:val="0039058C"/>
    <w:rsid w:val="00394511"/>
    <w:rsid w:val="003A4B4D"/>
    <w:rsid w:val="003A56F9"/>
    <w:rsid w:val="003A6238"/>
    <w:rsid w:val="003A63BA"/>
    <w:rsid w:val="003B19F0"/>
    <w:rsid w:val="003B7086"/>
    <w:rsid w:val="003C5262"/>
    <w:rsid w:val="003C5A68"/>
    <w:rsid w:val="003D1258"/>
    <w:rsid w:val="003D6EBC"/>
    <w:rsid w:val="003E0971"/>
    <w:rsid w:val="003E677F"/>
    <w:rsid w:val="003F1308"/>
    <w:rsid w:val="003F2654"/>
    <w:rsid w:val="004004C6"/>
    <w:rsid w:val="004105B2"/>
    <w:rsid w:val="00410A25"/>
    <w:rsid w:val="0041265C"/>
    <w:rsid w:val="00425583"/>
    <w:rsid w:val="00427134"/>
    <w:rsid w:val="00436137"/>
    <w:rsid w:val="00436F08"/>
    <w:rsid w:val="004413CF"/>
    <w:rsid w:val="00445444"/>
    <w:rsid w:val="00445C56"/>
    <w:rsid w:val="004503E9"/>
    <w:rsid w:val="00451452"/>
    <w:rsid w:val="00453E02"/>
    <w:rsid w:val="00455532"/>
    <w:rsid w:val="004572D6"/>
    <w:rsid w:val="0046147B"/>
    <w:rsid w:val="00462982"/>
    <w:rsid w:val="00463DB1"/>
    <w:rsid w:val="00463F10"/>
    <w:rsid w:val="00467327"/>
    <w:rsid w:val="0047404A"/>
    <w:rsid w:val="00493C01"/>
    <w:rsid w:val="00495DBA"/>
    <w:rsid w:val="004971C9"/>
    <w:rsid w:val="004A063D"/>
    <w:rsid w:val="004A1BFF"/>
    <w:rsid w:val="004D0A26"/>
    <w:rsid w:val="004D3978"/>
    <w:rsid w:val="004E22B5"/>
    <w:rsid w:val="004E55F4"/>
    <w:rsid w:val="004E7312"/>
    <w:rsid w:val="004F5339"/>
    <w:rsid w:val="004F6DEF"/>
    <w:rsid w:val="00502D6E"/>
    <w:rsid w:val="00504631"/>
    <w:rsid w:val="005055B2"/>
    <w:rsid w:val="00510154"/>
    <w:rsid w:val="005128E5"/>
    <w:rsid w:val="005129C9"/>
    <w:rsid w:val="0051589B"/>
    <w:rsid w:val="00520530"/>
    <w:rsid w:val="0052250D"/>
    <w:rsid w:val="00524B07"/>
    <w:rsid w:val="00525F98"/>
    <w:rsid w:val="005314F9"/>
    <w:rsid w:val="005345FB"/>
    <w:rsid w:val="00544745"/>
    <w:rsid w:val="00544C98"/>
    <w:rsid w:val="00546F46"/>
    <w:rsid w:val="005565A0"/>
    <w:rsid w:val="00566657"/>
    <w:rsid w:val="005701C2"/>
    <w:rsid w:val="00570951"/>
    <w:rsid w:val="00572EC4"/>
    <w:rsid w:val="00575BAC"/>
    <w:rsid w:val="0057664C"/>
    <w:rsid w:val="0057749B"/>
    <w:rsid w:val="00581D64"/>
    <w:rsid w:val="00585DDF"/>
    <w:rsid w:val="00591967"/>
    <w:rsid w:val="00594C63"/>
    <w:rsid w:val="00596C88"/>
    <w:rsid w:val="005A4C7D"/>
    <w:rsid w:val="005A5891"/>
    <w:rsid w:val="005B3573"/>
    <w:rsid w:val="005B3990"/>
    <w:rsid w:val="005B5D63"/>
    <w:rsid w:val="005B6A9E"/>
    <w:rsid w:val="005C0764"/>
    <w:rsid w:val="005C0A44"/>
    <w:rsid w:val="005C3534"/>
    <w:rsid w:val="005C3C66"/>
    <w:rsid w:val="005C517D"/>
    <w:rsid w:val="005C6471"/>
    <w:rsid w:val="005C6C49"/>
    <w:rsid w:val="005D0716"/>
    <w:rsid w:val="005D1EF3"/>
    <w:rsid w:val="005D2CC7"/>
    <w:rsid w:val="005E02F9"/>
    <w:rsid w:val="005E3004"/>
    <w:rsid w:val="005E3327"/>
    <w:rsid w:val="005E364C"/>
    <w:rsid w:val="005E3A23"/>
    <w:rsid w:val="005E75E3"/>
    <w:rsid w:val="005F2EC8"/>
    <w:rsid w:val="005F55E0"/>
    <w:rsid w:val="005F6299"/>
    <w:rsid w:val="0060139C"/>
    <w:rsid w:val="00605C58"/>
    <w:rsid w:val="00606982"/>
    <w:rsid w:val="006077D1"/>
    <w:rsid w:val="00616486"/>
    <w:rsid w:val="00637D5D"/>
    <w:rsid w:val="00641FB9"/>
    <w:rsid w:val="00644248"/>
    <w:rsid w:val="0065487D"/>
    <w:rsid w:val="00656B08"/>
    <w:rsid w:val="006616D4"/>
    <w:rsid w:val="006666B8"/>
    <w:rsid w:val="006678B5"/>
    <w:rsid w:val="006765DE"/>
    <w:rsid w:val="00692949"/>
    <w:rsid w:val="00693EDB"/>
    <w:rsid w:val="0069641B"/>
    <w:rsid w:val="006A1C83"/>
    <w:rsid w:val="006A3636"/>
    <w:rsid w:val="006A4DC4"/>
    <w:rsid w:val="006A5552"/>
    <w:rsid w:val="006B1532"/>
    <w:rsid w:val="006B1903"/>
    <w:rsid w:val="006B2C93"/>
    <w:rsid w:val="006B33AC"/>
    <w:rsid w:val="006B399D"/>
    <w:rsid w:val="006B622D"/>
    <w:rsid w:val="006C7080"/>
    <w:rsid w:val="006D3C88"/>
    <w:rsid w:val="006D3EAC"/>
    <w:rsid w:val="006D7011"/>
    <w:rsid w:val="006E4662"/>
    <w:rsid w:val="006F37FF"/>
    <w:rsid w:val="006F60A4"/>
    <w:rsid w:val="006F71A5"/>
    <w:rsid w:val="00703D7A"/>
    <w:rsid w:val="007064D3"/>
    <w:rsid w:val="0071151E"/>
    <w:rsid w:val="00717B30"/>
    <w:rsid w:val="00720142"/>
    <w:rsid w:val="00735F76"/>
    <w:rsid w:val="007448A2"/>
    <w:rsid w:val="00744F8F"/>
    <w:rsid w:val="00747072"/>
    <w:rsid w:val="007627A8"/>
    <w:rsid w:val="00763945"/>
    <w:rsid w:val="007769F5"/>
    <w:rsid w:val="00781AAE"/>
    <w:rsid w:val="007868DC"/>
    <w:rsid w:val="00787B78"/>
    <w:rsid w:val="007926E8"/>
    <w:rsid w:val="00792C64"/>
    <w:rsid w:val="00795A1C"/>
    <w:rsid w:val="007A18AA"/>
    <w:rsid w:val="007A36EB"/>
    <w:rsid w:val="007A43E1"/>
    <w:rsid w:val="007B1FA8"/>
    <w:rsid w:val="007B2DD6"/>
    <w:rsid w:val="007C0DB7"/>
    <w:rsid w:val="007C220F"/>
    <w:rsid w:val="007C61F8"/>
    <w:rsid w:val="007D2788"/>
    <w:rsid w:val="007D6722"/>
    <w:rsid w:val="007E16B2"/>
    <w:rsid w:val="007E3691"/>
    <w:rsid w:val="007E7E9E"/>
    <w:rsid w:val="007F5485"/>
    <w:rsid w:val="008012A5"/>
    <w:rsid w:val="008012C2"/>
    <w:rsid w:val="00801B7E"/>
    <w:rsid w:val="00801CCC"/>
    <w:rsid w:val="00801D64"/>
    <w:rsid w:val="00804874"/>
    <w:rsid w:val="00805CCD"/>
    <w:rsid w:val="00813100"/>
    <w:rsid w:val="00815890"/>
    <w:rsid w:val="00815F93"/>
    <w:rsid w:val="00821511"/>
    <w:rsid w:val="00822E83"/>
    <w:rsid w:val="00825E6E"/>
    <w:rsid w:val="00826736"/>
    <w:rsid w:val="00834969"/>
    <w:rsid w:val="0083526F"/>
    <w:rsid w:val="00836759"/>
    <w:rsid w:val="00836D3F"/>
    <w:rsid w:val="0084086F"/>
    <w:rsid w:val="0084601C"/>
    <w:rsid w:val="00851EA4"/>
    <w:rsid w:val="00856A44"/>
    <w:rsid w:val="0086647C"/>
    <w:rsid w:val="00867DFD"/>
    <w:rsid w:val="00870E03"/>
    <w:rsid w:val="008734AD"/>
    <w:rsid w:val="00876268"/>
    <w:rsid w:val="008928EC"/>
    <w:rsid w:val="008930ED"/>
    <w:rsid w:val="008A1946"/>
    <w:rsid w:val="008A2F32"/>
    <w:rsid w:val="008B3DD9"/>
    <w:rsid w:val="008B59AD"/>
    <w:rsid w:val="008B5D00"/>
    <w:rsid w:val="008B688D"/>
    <w:rsid w:val="008C47D0"/>
    <w:rsid w:val="008C6969"/>
    <w:rsid w:val="008C73FF"/>
    <w:rsid w:val="008C747B"/>
    <w:rsid w:val="008C7E85"/>
    <w:rsid w:val="008D3271"/>
    <w:rsid w:val="008D6358"/>
    <w:rsid w:val="008E181E"/>
    <w:rsid w:val="008E5FBB"/>
    <w:rsid w:val="008E74B5"/>
    <w:rsid w:val="008F4001"/>
    <w:rsid w:val="008F58A6"/>
    <w:rsid w:val="009016E2"/>
    <w:rsid w:val="00904048"/>
    <w:rsid w:val="00914EB8"/>
    <w:rsid w:val="00915194"/>
    <w:rsid w:val="00915840"/>
    <w:rsid w:val="00922DE8"/>
    <w:rsid w:val="009278C6"/>
    <w:rsid w:val="00930C0B"/>
    <w:rsid w:val="00931FF9"/>
    <w:rsid w:val="00932909"/>
    <w:rsid w:val="00934A86"/>
    <w:rsid w:val="00934D41"/>
    <w:rsid w:val="00937824"/>
    <w:rsid w:val="009417B5"/>
    <w:rsid w:val="0094274E"/>
    <w:rsid w:val="009437D6"/>
    <w:rsid w:val="009440BF"/>
    <w:rsid w:val="0094417A"/>
    <w:rsid w:val="0095323A"/>
    <w:rsid w:val="00954F60"/>
    <w:rsid w:val="00965623"/>
    <w:rsid w:val="00967AF6"/>
    <w:rsid w:val="00972E7A"/>
    <w:rsid w:val="00973095"/>
    <w:rsid w:val="00975B04"/>
    <w:rsid w:val="00975C13"/>
    <w:rsid w:val="00975FED"/>
    <w:rsid w:val="00977D6B"/>
    <w:rsid w:val="00981012"/>
    <w:rsid w:val="0098292F"/>
    <w:rsid w:val="009831D7"/>
    <w:rsid w:val="00983734"/>
    <w:rsid w:val="0098722E"/>
    <w:rsid w:val="0099281A"/>
    <w:rsid w:val="00993007"/>
    <w:rsid w:val="00995044"/>
    <w:rsid w:val="009A4B3E"/>
    <w:rsid w:val="009B0506"/>
    <w:rsid w:val="009B341E"/>
    <w:rsid w:val="009B3590"/>
    <w:rsid w:val="009B3DB6"/>
    <w:rsid w:val="009B4077"/>
    <w:rsid w:val="009B5911"/>
    <w:rsid w:val="009C05AD"/>
    <w:rsid w:val="009C3906"/>
    <w:rsid w:val="009D7037"/>
    <w:rsid w:val="009D7BA2"/>
    <w:rsid w:val="009E1225"/>
    <w:rsid w:val="009F7DB0"/>
    <w:rsid w:val="00A00D81"/>
    <w:rsid w:val="00A03897"/>
    <w:rsid w:val="00A03FC6"/>
    <w:rsid w:val="00A04EF0"/>
    <w:rsid w:val="00A04F82"/>
    <w:rsid w:val="00A065C2"/>
    <w:rsid w:val="00A06EA3"/>
    <w:rsid w:val="00A11BA9"/>
    <w:rsid w:val="00A12DC7"/>
    <w:rsid w:val="00A160D1"/>
    <w:rsid w:val="00A207A9"/>
    <w:rsid w:val="00A318D0"/>
    <w:rsid w:val="00A31DCE"/>
    <w:rsid w:val="00A320C9"/>
    <w:rsid w:val="00A32A72"/>
    <w:rsid w:val="00A56FC8"/>
    <w:rsid w:val="00A6138E"/>
    <w:rsid w:val="00A614CA"/>
    <w:rsid w:val="00A62A01"/>
    <w:rsid w:val="00A62A8E"/>
    <w:rsid w:val="00A6319B"/>
    <w:rsid w:val="00A74403"/>
    <w:rsid w:val="00A81031"/>
    <w:rsid w:val="00A83A44"/>
    <w:rsid w:val="00A84E62"/>
    <w:rsid w:val="00A8615E"/>
    <w:rsid w:val="00A86320"/>
    <w:rsid w:val="00A92F28"/>
    <w:rsid w:val="00A9600B"/>
    <w:rsid w:val="00A97D01"/>
    <w:rsid w:val="00AA1550"/>
    <w:rsid w:val="00AA2497"/>
    <w:rsid w:val="00AA28B3"/>
    <w:rsid w:val="00AA4986"/>
    <w:rsid w:val="00AB31C0"/>
    <w:rsid w:val="00AB791F"/>
    <w:rsid w:val="00AC2A3B"/>
    <w:rsid w:val="00AC4A64"/>
    <w:rsid w:val="00AD0CE1"/>
    <w:rsid w:val="00AD5D7C"/>
    <w:rsid w:val="00AE0837"/>
    <w:rsid w:val="00AE2918"/>
    <w:rsid w:val="00AE5EA6"/>
    <w:rsid w:val="00AF12EA"/>
    <w:rsid w:val="00AF35B3"/>
    <w:rsid w:val="00AF429E"/>
    <w:rsid w:val="00B05DE1"/>
    <w:rsid w:val="00B0702C"/>
    <w:rsid w:val="00B11B10"/>
    <w:rsid w:val="00B15DCD"/>
    <w:rsid w:val="00B17FF6"/>
    <w:rsid w:val="00B2070D"/>
    <w:rsid w:val="00B20D3E"/>
    <w:rsid w:val="00B2165F"/>
    <w:rsid w:val="00B23D91"/>
    <w:rsid w:val="00B347E8"/>
    <w:rsid w:val="00B530AC"/>
    <w:rsid w:val="00B658C3"/>
    <w:rsid w:val="00B67C8B"/>
    <w:rsid w:val="00B72789"/>
    <w:rsid w:val="00B73318"/>
    <w:rsid w:val="00B7352A"/>
    <w:rsid w:val="00B773FE"/>
    <w:rsid w:val="00B83F10"/>
    <w:rsid w:val="00B84331"/>
    <w:rsid w:val="00B8678B"/>
    <w:rsid w:val="00B878F7"/>
    <w:rsid w:val="00B941C8"/>
    <w:rsid w:val="00B9753A"/>
    <w:rsid w:val="00BA58EF"/>
    <w:rsid w:val="00BA6393"/>
    <w:rsid w:val="00BC2618"/>
    <w:rsid w:val="00BC7CB3"/>
    <w:rsid w:val="00BD0A19"/>
    <w:rsid w:val="00BD4FF7"/>
    <w:rsid w:val="00BE09E0"/>
    <w:rsid w:val="00BE2C30"/>
    <w:rsid w:val="00BF324C"/>
    <w:rsid w:val="00BF3FDE"/>
    <w:rsid w:val="00BF7A46"/>
    <w:rsid w:val="00C078B5"/>
    <w:rsid w:val="00C07905"/>
    <w:rsid w:val="00C13319"/>
    <w:rsid w:val="00C137E2"/>
    <w:rsid w:val="00C22BED"/>
    <w:rsid w:val="00C2325B"/>
    <w:rsid w:val="00C26F10"/>
    <w:rsid w:val="00C270EF"/>
    <w:rsid w:val="00C36B5F"/>
    <w:rsid w:val="00C37A49"/>
    <w:rsid w:val="00C401E5"/>
    <w:rsid w:val="00C41B3E"/>
    <w:rsid w:val="00C41D4B"/>
    <w:rsid w:val="00C42DF3"/>
    <w:rsid w:val="00C4342C"/>
    <w:rsid w:val="00C4592D"/>
    <w:rsid w:val="00C469B4"/>
    <w:rsid w:val="00C51D0A"/>
    <w:rsid w:val="00C5657A"/>
    <w:rsid w:val="00C6116F"/>
    <w:rsid w:val="00C61548"/>
    <w:rsid w:val="00C63552"/>
    <w:rsid w:val="00C66AFD"/>
    <w:rsid w:val="00C7086A"/>
    <w:rsid w:val="00C71865"/>
    <w:rsid w:val="00C749FC"/>
    <w:rsid w:val="00C76287"/>
    <w:rsid w:val="00C77DE4"/>
    <w:rsid w:val="00C82D4A"/>
    <w:rsid w:val="00C92EBD"/>
    <w:rsid w:val="00C96578"/>
    <w:rsid w:val="00C97F04"/>
    <w:rsid w:val="00CB30F4"/>
    <w:rsid w:val="00CB5D0B"/>
    <w:rsid w:val="00CC032A"/>
    <w:rsid w:val="00CC0FC6"/>
    <w:rsid w:val="00CC1E84"/>
    <w:rsid w:val="00CC31D8"/>
    <w:rsid w:val="00CC33DE"/>
    <w:rsid w:val="00CD3030"/>
    <w:rsid w:val="00CD3B65"/>
    <w:rsid w:val="00CD6920"/>
    <w:rsid w:val="00CE15CE"/>
    <w:rsid w:val="00CE4383"/>
    <w:rsid w:val="00CF0FE7"/>
    <w:rsid w:val="00CF436F"/>
    <w:rsid w:val="00CF4376"/>
    <w:rsid w:val="00CF5810"/>
    <w:rsid w:val="00D15120"/>
    <w:rsid w:val="00D154A2"/>
    <w:rsid w:val="00D2264F"/>
    <w:rsid w:val="00D25685"/>
    <w:rsid w:val="00D262E8"/>
    <w:rsid w:val="00D26CDB"/>
    <w:rsid w:val="00D37E0D"/>
    <w:rsid w:val="00D4016A"/>
    <w:rsid w:val="00D40696"/>
    <w:rsid w:val="00D408B6"/>
    <w:rsid w:val="00D45152"/>
    <w:rsid w:val="00D45BF3"/>
    <w:rsid w:val="00D46270"/>
    <w:rsid w:val="00D47128"/>
    <w:rsid w:val="00D5145D"/>
    <w:rsid w:val="00D51AFF"/>
    <w:rsid w:val="00D536A4"/>
    <w:rsid w:val="00D53C78"/>
    <w:rsid w:val="00D56643"/>
    <w:rsid w:val="00D66179"/>
    <w:rsid w:val="00D67695"/>
    <w:rsid w:val="00D72B79"/>
    <w:rsid w:val="00D815C8"/>
    <w:rsid w:val="00D82EB8"/>
    <w:rsid w:val="00D84DDF"/>
    <w:rsid w:val="00D9374F"/>
    <w:rsid w:val="00D9554A"/>
    <w:rsid w:val="00DA179A"/>
    <w:rsid w:val="00DA5FD6"/>
    <w:rsid w:val="00DB06F4"/>
    <w:rsid w:val="00DB0C93"/>
    <w:rsid w:val="00DB29DA"/>
    <w:rsid w:val="00DC096C"/>
    <w:rsid w:val="00DC23F3"/>
    <w:rsid w:val="00DD3263"/>
    <w:rsid w:val="00DE2901"/>
    <w:rsid w:val="00DE3D10"/>
    <w:rsid w:val="00DE5353"/>
    <w:rsid w:val="00E13C84"/>
    <w:rsid w:val="00E146AC"/>
    <w:rsid w:val="00E167D8"/>
    <w:rsid w:val="00E22843"/>
    <w:rsid w:val="00E32256"/>
    <w:rsid w:val="00E32849"/>
    <w:rsid w:val="00E32BFE"/>
    <w:rsid w:val="00E337D6"/>
    <w:rsid w:val="00E3461B"/>
    <w:rsid w:val="00E42BAE"/>
    <w:rsid w:val="00E439BE"/>
    <w:rsid w:val="00E450E6"/>
    <w:rsid w:val="00E53A58"/>
    <w:rsid w:val="00E53AC0"/>
    <w:rsid w:val="00E53DB4"/>
    <w:rsid w:val="00E556E7"/>
    <w:rsid w:val="00E60D0F"/>
    <w:rsid w:val="00E6519E"/>
    <w:rsid w:val="00E658AD"/>
    <w:rsid w:val="00E65EB7"/>
    <w:rsid w:val="00E660E0"/>
    <w:rsid w:val="00E71966"/>
    <w:rsid w:val="00E73486"/>
    <w:rsid w:val="00E74FB6"/>
    <w:rsid w:val="00E853F8"/>
    <w:rsid w:val="00E86952"/>
    <w:rsid w:val="00E953B6"/>
    <w:rsid w:val="00EA0384"/>
    <w:rsid w:val="00EA52E8"/>
    <w:rsid w:val="00EB0AEB"/>
    <w:rsid w:val="00EB519E"/>
    <w:rsid w:val="00EC0CA1"/>
    <w:rsid w:val="00EC1909"/>
    <w:rsid w:val="00EC212B"/>
    <w:rsid w:val="00ED1277"/>
    <w:rsid w:val="00ED32AF"/>
    <w:rsid w:val="00ED4D5A"/>
    <w:rsid w:val="00ED5D9A"/>
    <w:rsid w:val="00EE464B"/>
    <w:rsid w:val="00EF040E"/>
    <w:rsid w:val="00F0755F"/>
    <w:rsid w:val="00F12EBB"/>
    <w:rsid w:val="00F17D86"/>
    <w:rsid w:val="00F2775C"/>
    <w:rsid w:val="00F27CBB"/>
    <w:rsid w:val="00F368BC"/>
    <w:rsid w:val="00F375DD"/>
    <w:rsid w:val="00F37CA3"/>
    <w:rsid w:val="00F45F6B"/>
    <w:rsid w:val="00F472B0"/>
    <w:rsid w:val="00F50C67"/>
    <w:rsid w:val="00F55A5F"/>
    <w:rsid w:val="00F60DF3"/>
    <w:rsid w:val="00F631DB"/>
    <w:rsid w:val="00F63377"/>
    <w:rsid w:val="00F67689"/>
    <w:rsid w:val="00F71653"/>
    <w:rsid w:val="00F74505"/>
    <w:rsid w:val="00F81927"/>
    <w:rsid w:val="00F82EE5"/>
    <w:rsid w:val="00F837F3"/>
    <w:rsid w:val="00F842EE"/>
    <w:rsid w:val="00F85BED"/>
    <w:rsid w:val="00F9400B"/>
    <w:rsid w:val="00F94B33"/>
    <w:rsid w:val="00F94B78"/>
    <w:rsid w:val="00FA7375"/>
    <w:rsid w:val="00FA7F4C"/>
    <w:rsid w:val="00FB0CD4"/>
    <w:rsid w:val="00FB359D"/>
    <w:rsid w:val="00FC4C1D"/>
    <w:rsid w:val="00FC508D"/>
    <w:rsid w:val="00FD0FDD"/>
    <w:rsid w:val="00FF113F"/>
    <w:rsid w:val="00FF514A"/>
    <w:rsid w:val="00FF7A23"/>
  </w:rsids>
  <m:mathPr>
    <m:mathFont m:val="Cambria Math"/>
    <m:brkBin m:val="before"/>
    <m:brkBinSub m:val="--"/>
    <m:smallFrac/>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1941DA52"/>
  <w15:docId w15:val="{0648F1D9-55A0-4D44-89C3-6194A0D2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E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16E2"/>
    <w:pPr>
      <w:ind w:left="720"/>
      <w:contextualSpacing/>
    </w:pPr>
  </w:style>
  <w:style w:type="paragraph" w:customStyle="1" w:styleId="Style2">
    <w:name w:val="Style2"/>
    <w:rsid w:val="00975FED"/>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930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30ED"/>
    <w:rPr>
      <w:rFonts w:ascii="Segoe UI" w:hAnsi="Segoe UI" w:cs="Segoe UI"/>
      <w:sz w:val="18"/>
      <w:szCs w:val="18"/>
    </w:rPr>
  </w:style>
  <w:style w:type="paragraph" w:styleId="Listepuces">
    <w:name w:val="List Bullet"/>
    <w:basedOn w:val="Normal"/>
    <w:rsid w:val="00CC33DE"/>
    <w:pPr>
      <w:numPr>
        <w:numId w:val="1"/>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 w:val="20"/>
      <w:szCs w:val="20"/>
      <w:lang w:eastAsia="fr-FR"/>
    </w:rPr>
  </w:style>
  <w:style w:type="character" w:customStyle="1" w:styleId="Style61">
    <w:name w:val="Style61"/>
    <w:rsid w:val="00C77DE4"/>
    <w:rPr>
      <w:sz w:val="20"/>
    </w:rPr>
  </w:style>
  <w:style w:type="paragraph" w:styleId="Sansinterligne">
    <w:name w:val="No Spacing"/>
    <w:uiPriority w:val="1"/>
    <w:qFormat/>
    <w:rsid w:val="00BA6393"/>
    <w:pPr>
      <w:spacing w:after="0"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BA6393"/>
  </w:style>
  <w:style w:type="character" w:customStyle="1" w:styleId="eop">
    <w:name w:val="eop"/>
    <w:basedOn w:val="Policepardfaut"/>
    <w:rsid w:val="00BA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4798">
      <w:bodyDiv w:val="1"/>
      <w:marLeft w:val="0"/>
      <w:marRight w:val="0"/>
      <w:marTop w:val="0"/>
      <w:marBottom w:val="0"/>
      <w:divBdr>
        <w:top w:val="none" w:sz="0" w:space="0" w:color="auto"/>
        <w:left w:val="none" w:sz="0" w:space="0" w:color="auto"/>
        <w:bottom w:val="none" w:sz="0" w:space="0" w:color="auto"/>
        <w:right w:val="none" w:sz="0" w:space="0" w:color="auto"/>
      </w:divBdr>
    </w:div>
    <w:div w:id="99572424">
      <w:bodyDiv w:val="1"/>
      <w:marLeft w:val="0"/>
      <w:marRight w:val="0"/>
      <w:marTop w:val="0"/>
      <w:marBottom w:val="0"/>
      <w:divBdr>
        <w:top w:val="none" w:sz="0" w:space="0" w:color="auto"/>
        <w:left w:val="none" w:sz="0" w:space="0" w:color="auto"/>
        <w:bottom w:val="none" w:sz="0" w:space="0" w:color="auto"/>
        <w:right w:val="none" w:sz="0" w:space="0" w:color="auto"/>
      </w:divBdr>
    </w:div>
    <w:div w:id="243537470">
      <w:bodyDiv w:val="1"/>
      <w:marLeft w:val="0"/>
      <w:marRight w:val="0"/>
      <w:marTop w:val="0"/>
      <w:marBottom w:val="0"/>
      <w:divBdr>
        <w:top w:val="none" w:sz="0" w:space="0" w:color="auto"/>
        <w:left w:val="none" w:sz="0" w:space="0" w:color="auto"/>
        <w:bottom w:val="none" w:sz="0" w:space="0" w:color="auto"/>
        <w:right w:val="none" w:sz="0" w:space="0" w:color="auto"/>
      </w:divBdr>
    </w:div>
    <w:div w:id="270554486">
      <w:bodyDiv w:val="1"/>
      <w:marLeft w:val="0"/>
      <w:marRight w:val="0"/>
      <w:marTop w:val="0"/>
      <w:marBottom w:val="0"/>
      <w:divBdr>
        <w:top w:val="none" w:sz="0" w:space="0" w:color="auto"/>
        <w:left w:val="none" w:sz="0" w:space="0" w:color="auto"/>
        <w:bottom w:val="none" w:sz="0" w:space="0" w:color="auto"/>
        <w:right w:val="none" w:sz="0" w:space="0" w:color="auto"/>
      </w:divBdr>
    </w:div>
    <w:div w:id="294289070">
      <w:bodyDiv w:val="1"/>
      <w:marLeft w:val="0"/>
      <w:marRight w:val="0"/>
      <w:marTop w:val="0"/>
      <w:marBottom w:val="0"/>
      <w:divBdr>
        <w:top w:val="none" w:sz="0" w:space="0" w:color="auto"/>
        <w:left w:val="none" w:sz="0" w:space="0" w:color="auto"/>
        <w:bottom w:val="none" w:sz="0" w:space="0" w:color="auto"/>
        <w:right w:val="none" w:sz="0" w:space="0" w:color="auto"/>
      </w:divBdr>
    </w:div>
    <w:div w:id="360520084">
      <w:bodyDiv w:val="1"/>
      <w:marLeft w:val="0"/>
      <w:marRight w:val="0"/>
      <w:marTop w:val="0"/>
      <w:marBottom w:val="0"/>
      <w:divBdr>
        <w:top w:val="none" w:sz="0" w:space="0" w:color="auto"/>
        <w:left w:val="none" w:sz="0" w:space="0" w:color="auto"/>
        <w:bottom w:val="none" w:sz="0" w:space="0" w:color="auto"/>
        <w:right w:val="none" w:sz="0" w:space="0" w:color="auto"/>
      </w:divBdr>
    </w:div>
    <w:div w:id="386077729">
      <w:bodyDiv w:val="1"/>
      <w:marLeft w:val="0"/>
      <w:marRight w:val="0"/>
      <w:marTop w:val="0"/>
      <w:marBottom w:val="0"/>
      <w:divBdr>
        <w:top w:val="none" w:sz="0" w:space="0" w:color="auto"/>
        <w:left w:val="none" w:sz="0" w:space="0" w:color="auto"/>
        <w:bottom w:val="none" w:sz="0" w:space="0" w:color="auto"/>
        <w:right w:val="none" w:sz="0" w:space="0" w:color="auto"/>
      </w:divBdr>
    </w:div>
    <w:div w:id="398484979">
      <w:bodyDiv w:val="1"/>
      <w:marLeft w:val="0"/>
      <w:marRight w:val="0"/>
      <w:marTop w:val="0"/>
      <w:marBottom w:val="0"/>
      <w:divBdr>
        <w:top w:val="none" w:sz="0" w:space="0" w:color="auto"/>
        <w:left w:val="none" w:sz="0" w:space="0" w:color="auto"/>
        <w:bottom w:val="none" w:sz="0" w:space="0" w:color="auto"/>
        <w:right w:val="none" w:sz="0" w:space="0" w:color="auto"/>
      </w:divBdr>
    </w:div>
    <w:div w:id="554851544">
      <w:bodyDiv w:val="1"/>
      <w:marLeft w:val="0"/>
      <w:marRight w:val="0"/>
      <w:marTop w:val="0"/>
      <w:marBottom w:val="0"/>
      <w:divBdr>
        <w:top w:val="none" w:sz="0" w:space="0" w:color="auto"/>
        <w:left w:val="none" w:sz="0" w:space="0" w:color="auto"/>
        <w:bottom w:val="none" w:sz="0" w:space="0" w:color="auto"/>
        <w:right w:val="none" w:sz="0" w:space="0" w:color="auto"/>
      </w:divBdr>
    </w:div>
    <w:div w:id="611791210">
      <w:bodyDiv w:val="1"/>
      <w:marLeft w:val="0"/>
      <w:marRight w:val="0"/>
      <w:marTop w:val="0"/>
      <w:marBottom w:val="0"/>
      <w:divBdr>
        <w:top w:val="none" w:sz="0" w:space="0" w:color="auto"/>
        <w:left w:val="none" w:sz="0" w:space="0" w:color="auto"/>
        <w:bottom w:val="none" w:sz="0" w:space="0" w:color="auto"/>
        <w:right w:val="none" w:sz="0" w:space="0" w:color="auto"/>
      </w:divBdr>
    </w:div>
    <w:div w:id="649871004">
      <w:bodyDiv w:val="1"/>
      <w:marLeft w:val="0"/>
      <w:marRight w:val="0"/>
      <w:marTop w:val="0"/>
      <w:marBottom w:val="0"/>
      <w:divBdr>
        <w:top w:val="none" w:sz="0" w:space="0" w:color="auto"/>
        <w:left w:val="none" w:sz="0" w:space="0" w:color="auto"/>
        <w:bottom w:val="none" w:sz="0" w:space="0" w:color="auto"/>
        <w:right w:val="none" w:sz="0" w:space="0" w:color="auto"/>
      </w:divBdr>
    </w:div>
    <w:div w:id="672954302">
      <w:bodyDiv w:val="1"/>
      <w:marLeft w:val="0"/>
      <w:marRight w:val="0"/>
      <w:marTop w:val="0"/>
      <w:marBottom w:val="0"/>
      <w:divBdr>
        <w:top w:val="none" w:sz="0" w:space="0" w:color="auto"/>
        <w:left w:val="none" w:sz="0" w:space="0" w:color="auto"/>
        <w:bottom w:val="none" w:sz="0" w:space="0" w:color="auto"/>
        <w:right w:val="none" w:sz="0" w:space="0" w:color="auto"/>
      </w:divBdr>
    </w:div>
    <w:div w:id="684938400">
      <w:bodyDiv w:val="1"/>
      <w:marLeft w:val="0"/>
      <w:marRight w:val="0"/>
      <w:marTop w:val="0"/>
      <w:marBottom w:val="0"/>
      <w:divBdr>
        <w:top w:val="none" w:sz="0" w:space="0" w:color="auto"/>
        <w:left w:val="none" w:sz="0" w:space="0" w:color="auto"/>
        <w:bottom w:val="none" w:sz="0" w:space="0" w:color="auto"/>
        <w:right w:val="none" w:sz="0" w:space="0" w:color="auto"/>
      </w:divBdr>
    </w:div>
    <w:div w:id="701398589">
      <w:bodyDiv w:val="1"/>
      <w:marLeft w:val="0"/>
      <w:marRight w:val="0"/>
      <w:marTop w:val="0"/>
      <w:marBottom w:val="0"/>
      <w:divBdr>
        <w:top w:val="none" w:sz="0" w:space="0" w:color="auto"/>
        <w:left w:val="none" w:sz="0" w:space="0" w:color="auto"/>
        <w:bottom w:val="none" w:sz="0" w:space="0" w:color="auto"/>
        <w:right w:val="none" w:sz="0" w:space="0" w:color="auto"/>
      </w:divBdr>
    </w:div>
    <w:div w:id="704674891">
      <w:bodyDiv w:val="1"/>
      <w:marLeft w:val="0"/>
      <w:marRight w:val="0"/>
      <w:marTop w:val="0"/>
      <w:marBottom w:val="0"/>
      <w:divBdr>
        <w:top w:val="none" w:sz="0" w:space="0" w:color="auto"/>
        <w:left w:val="none" w:sz="0" w:space="0" w:color="auto"/>
        <w:bottom w:val="none" w:sz="0" w:space="0" w:color="auto"/>
        <w:right w:val="none" w:sz="0" w:space="0" w:color="auto"/>
      </w:divBdr>
    </w:div>
    <w:div w:id="722171995">
      <w:bodyDiv w:val="1"/>
      <w:marLeft w:val="0"/>
      <w:marRight w:val="0"/>
      <w:marTop w:val="0"/>
      <w:marBottom w:val="0"/>
      <w:divBdr>
        <w:top w:val="none" w:sz="0" w:space="0" w:color="auto"/>
        <w:left w:val="none" w:sz="0" w:space="0" w:color="auto"/>
        <w:bottom w:val="none" w:sz="0" w:space="0" w:color="auto"/>
        <w:right w:val="none" w:sz="0" w:space="0" w:color="auto"/>
      </w:divBdr>
    </w:div>
    <w:div w:id="770782450">
      <w:bodyDiv w:val="1"/>
      <w:marLeft w:val="0"/>
      <w:marRight w:val="0"/>
      <w:marTop w:val="0"/>
      <w:marBottom w:val="0"/>
      <w:divBdr>
        <w:top w:val="none" w:sz="0" w:space="0" w:color="auto"/>
        <w:left w:val="none" w:sz="0" w:space="0" w:color="auto"/>
        <w:bottom w:val="none" w:sz="0" w:space="0" w:color="auto"/>
        <w:right w:val="none" w:sz="0" w:space="0" w:color="auto"/>
      </w:divBdr>
    </w:div>
    <w:div w:id="804006808">
      <w:bodyDiv w:val="1"/>
      <w:marLeft w:val="0"/>
      <w:marRight w:val="0"/>
      <w:marTop w:val="0"/>
      <w:marBottom w:val="0"/>
      <w:divBdr>
        <w:top w:val="none" w:sz="0" w:space="0" w:color="auto"/>
        <w:left w:val="none" w:sz="0" w:space="0" w:color="auto"/>
        <w:bottom w:val="none" w:sz="0" w:space="0" w:color="auto"/>
        <w:right w:val="none" w:sz="0" w:space="0" w:color="auto"/>
      </w:divBdr>
    </w:div>
    <w:div w:id="805202941">
      <w:bodyDiv w:val="1"/>
      <w:marLeft w:val="0"/>
      <w:marRight w:val="0"/>
      <w:marTop w:val="0"/>
      <w:marBottom w:val="0"/>
      <w:divBdr>
        <w:top w:val="none" w:sz="0" w:space="0" w:color="auto"/>
        <w:left w:val="none" w:sz="0" w:space="0" w:color="auto"/>
        <w:bottom w:val="none" w:sz="0" w:space="0" w:color="auto"/>
        <w:right w:val="none" w:sz="0" w:space="0" w:color="auto"/>
      </w:divBdr>
    </w:div>
    <w:div w:id="850140938">
      <w:bodyDiv w:val="1"/>
      <w:marLeft w:val="0"/>
      <w:marRight w:val="0"/>
      <w:marTop w:val="0"/>
      <w:marBottom w:val="0"/>
      <w:divBdr>
        <w:top w:val="none" w:sz="0" w:space="0" w:color="auto"/>
        <w:left w:val="none" w:sz="0" w:space="0" w:color="auto"/>
        <w:bottom w:val="none" w:sz="0" w:space="0" w:color="auto"/>
        <w:right w:val="none" w:sz="0" w:space="0" w:color="auto"/>
      </w:divBdr>
    </w:div>
    <w:div w:id="895703495">
      <w:bodyDiv w:val="1"/>
      <w:marLeft w:val="0"/>
      <w:marRight w:val="0"/>
      <w:marTop w:val="0"/>
      <w:marBottom w:val="0"/>
      <w:divBdr>
        <w:top w:val="none" w:sz="0" w:space="0" w:color="auto"/>
        <w:left w:val="none" w:sz="0" w:space="0" w:color="auto"/>
        <w:bottom w:val="none" w:sz="0" w:space="0" w:color="auto"/>
        <w:right w:val="none" w:sz="0" w:space="0" w:color="auto"/>
      </w:divBdr>
    </w:div>
    <w:div w:id="900598576">
      <w:bodyDiv w:val="1"/>
      <w:marLeft w:val="0"/>
      <w:marRight w:val="0"/>
      <w:marTop w:val="0"/>
      <w:marBottom w:val="0"/>
      <w:divBdr>
        <w:top w:val="none" w:sz="0" w:space="0" w:color="auto"/>
        <w:left w:val="none" w:sz="0" w:space="0" w:color="auto"/>
        <w:bottom w:val="none" w:sz="0" w:space="0" w:color="auto"/>
        <w:right w:val="none" w:sz="0" w:space="0" w:color="auto"/>
      </w:divBdr>
    </w:div>
    <w:div w:id="909268478">
      <w:bodyDiv w:val="1"/>
      <w:marLeft w:val="0"/>
      <w:marRight w:val="0"/>
      <w:marTop w:val="0"/>
      <w:marBottom w:val="0"/>
      <w:divBdr>
        <w:top w:val="none" w:sz="0" w:space="0" w:color="auto"/>
        <w:left w:val="none" w:sz="0" w:space="0" w:color="auto"/>
        <w:bottom w:val="none" w:sz="0" w:space="0" w:color="auto"/>
        <w:right w:val="none" w:sz="0" w:space="0" w:color="auto"/>
      </w:divBdr>
    </w:div>
    <w:div w:id="956061028">
      <w:bodyDiv w:val="1"/>
      <w:marLeft w:val="0"/>
      <w:marRight w:val="0"/>
      <w:marTop w:val="0"/>
      <w:marBottom w:val="0"/>
      <w:divBdr>
        <w:top w:val="none" w:sz="0" w:space="0" w:color="auto"/>
        <w:left w:val="none" w:sz="0" w:space="0" w:color="auto"/>
        <w:bottom w:val="none" w:sz="0" w:space="0" w:color="auto"/>
        <w:right w:val="none" w:sz="0" w:space="0" w:color="auto"/>
      </w:divBdr>
    </w:div>
    <w:div w:id="970674558">
      <w:bodyDiv w:val="1"/>
      <w:marLeft w:val="0"/>
      <w:marRight w:val="0"/>
      <w:marTop w:val="0"/>
      <w:marBottom w:val="0"/>
      <w:divBdr>
        <w:top w:val="none" w:sz="0" w:space="0" w:color="auto"/>
        <w:left w:val="none" w:sz="0" w:space="0" w:color="auto"/>
        <w:bottom w:val="none" w:sz="0" w:space="0" w:color="auto"/>
        <w:right w:val="none" w:sz="0" w:space="0" w:color="auto"/>
      </w:divBdr>
    </w:div>
    <w:div w:id="1030493381">
      <w:bodyDiv w:val="1"/>
      <w:marLeft w:val="0"/>
      <w:marRight w:val="0"/>
      <w:marTop w:val="0"/>
      <w:marBottom w:val="0"/>
      <w:divBdr>
        <w:top w:val="none" w:sz="0" w:space="0" w:color="auto"/>
        <w:left w:val="none" w:sz="0" w:space="0" w:color="auto"/>
        <w:bottom w:val="none" w:sz="0" w:space="0" w:color="auto"/>
        <w:right w:val="none" w:sz="0" w:space="0" w:color="auto"/>
      </w:divBdr>
    </w:div>
    <w:div w:id="1147667680">
      <w:bodyDiv w:val="1"/>
      <w:marLeft w:val="0"/>
      <w:marRight w:val="0"/>
      <w:marTop w:val="0"/>
      <w:marBottom w:val="0"/>
      <w:divBdr>
        <w:top w:val="none" w:sz="0" w:space="0" w:color="auto"/>
        <w:left w:val="none" w:sz="0" w:space="0" w:color="auto"/>
        <w:bottom w:val="none" w:sz="0" w:space="0" w:color="auto"/>
        <w:right w:val="none" w:sz="0" w:space="0" w:color="auto"/>
      </w:divBdr>
    </w:div>
    <w:div w:id="1155947793">
      <w:bodyDiv w:val="1"/>
      <w:marLeft w:val="0"/>
      <w:marRight w:val="0"/>
      <w:marTop w:val="0"/>
      <w:marBottom w:val="0"/>
      <w:divBdr>
        <w:top w:val="none" w:sz="0" w:space="0" w:color="auto"/>
        <w:left w:val="none" w:sz="0" w:space="0" w:color="auto"/>
        <w:bottom w:val="none" w:sz="0" w:space="0" w:color="auto"/>
        <w:right w:val="none" w:sz="0" w:space="0" w:color="auto"/>
      </w:divBdr>
    </w:div>
    <w:div w:id="1173036476">
      <w:bodyDiv w:val="1"/>
      <w:marLeft w:val="0"/>
      <w:marRight w:val="0"/>
      <w:marTop w:val="0"/>
      <w:marBottom w:val="0"/>
      <w:divBdr>
        <w:top w:val="none" w:sz="0" w:space="0" w:color="auto"/>
        <w:left w:val="none" w:sz="0" w:space="0" w:color="auto"/>
        <w:bottom w:val="none" w:sz="0" w:space="0" w:color="auto"/>
        <w:right w:val="none" w:sz="0" w:space="0" w:color="auto"/>
      </w:divBdr>
    </w:div>
    <w:div w:id="1176000699">
      <w:bodyDiv w:val="1"/>
      <w:marLeft w:val="0"/>
      <w:marRight w:val="0"/>
      <w:marTop w:val="0"/>
      <w:marBottom w:val="0"/>
      <w:divBdr>
        <w:top w:val="none" w:sz="0" w:space="0" w:color="auto"/>
        <w:left w:val="none" w:sz="0" w:space="0" w:color="auto"/>
        <w:bottom w:val="none" w:sz="0" w:space="0" w:color="auto"/>
        <w:right w:val="none" w:sz="0" w:space="0" w:color="auto"/>
      </w:divBdr>
    </w:div>
    <w:div w:id="1207990387">
      <w:bodyDiv w:val="1"/>
      <w:marLeft w:val="0"/>
      <w:marRight w:val="0"/>
      <w:marTop w:val="0"/>
      <w:marBottom w:val="0"/>
      <w:divBdr>
        <w:top w:val="none" w:sz="0" w:space="0" w:color="auto"/>
        <w:left w:val="none" w:sz="0" w:space="0" w:color="auto"/>
        <w:bottom w:val="none" w:sz="0" w:space="0" w:color="auto"/>
        <w:right w:val="none" w:sz="0" w:space="0" w:color="auto"/>
      </w:divBdr>
    </w:div>
    <w:div w:id="1318605946">
      <w:bodyDiv w:val="1"/>
      <w:marLeft w:val="0"/>
      <w:marRight w:val="0"/>
      <w:marTop w:val="0"/>
      <w:marBottom w:val="0"/>
      <w:divBdr>
        <w:top w:val="none" w:sz="0" w:space="0" w:color="auto"/>
        <w:left w:val="none" w:sz="0" w:space="0" w:color="auto"/>
        <w:bottom w:val="none" w:sz="0" w:space="0" w:color="auto"/>
        <w:right w:val="none" w:sz="0" w:space="0" w:color="auto"/>
      </w:divBdr>
    </w:div>
    <w:div w:id="1374846343">
      <w:bodyDiv w:val="1"/>
      <w:marLeft w:val="0"/>
      <w:marRight w:val="0"/>
      <w:marTop w:val="0"/>
      <w:marBottom w:val="0"/>
      <w:divBdr>
        <w:top w:val="none" w:sz="0" w:space="0" w:color="auto"/>
        <w:left w:val="none" w:sz="0" w:space="0" w:color="auto"/>
        <w:bottom w:val="none" w:sz="0" w:space="0" w:color="auto"/>
        <w:right w:val="none" w:sz="0" w:space="0" w:color="auto"/>
      </w:divBdr>
    </w:div>
    <w:div w:id="1383140074">
      <w:bodyDiv w:val="1"/>
      <w:marLeft w:val="0"/>
      <w:marRight w:val="0"/>
      <w:marTop w:val="0"/>
      <w:marBottom w:val="0"/>
      <w:divBdr>
        <w:top w:val="none" w:sz="0" w:space="0" w:color="auto"/>
        <w:left w:val="none" w:sz="0" w:space="0" w:color="auto"/>
        <w:bottom w:val="none" w:sz="0" w:space="0" w:color="auto"/>
        <w:right w:val="none" w:sz="0" w:space="0" w:color="auto"/>
      </w:divBdr>
    </w:div>
    <w:div w:id="1419252816">
      <w:bodyDiv w:val="1"/>
      <w:marLeft w:val="0"/>
      <w:marRight w:val="0"/>
      <w:marTop w:val="0"/>
      <w:marBottom w:val="0"/>
      <w:divBdr>
        <w:top w:val="none" w:sz="0" w:space="0" w:color="auto"/>
        <w:left w:val="none" w:sz="0" w:space="0" w:color="auto"/>
        <w:bottom w:val="none" w:sz="0" w:space="0" w:color="auto"/>
        <w:right w:val="none" w:sz="0" w:space="0" w:color="auto"/>
      </w:divBdr>
    </w:div>
    <w:div w:id="1474714428">
      <w:bodyDiv w:val="1"/>
      <w:marLeft w:val="0"/>
      <w:marRight w:val="0"/>
      <w:marTop w:val="0"/>
      <w:marBottom w:val="0"/>
      <w:divBdr>
        <w:top w:val="none" w:sz="0" w:space="0" w:color="auto"/>
        <w:left w:val="none" w:sz="0" w:space="0" w:color="auto"/>
        <w:bottom w:val="none" w:sz="0" w:space="0" w:color="auto"/>
        <w:right w:val="none" w:sz="0" w:space="0" w:color="auto"/>
      </w:divBdr>
    </w:div>
    <w:div w:id="1507745649">
      <w:bodyDiv w:val="1"/>
      <w:marLeft w:val="0"/>
      <w:marRight w:val="0"/>
      <w:marTop w:val="0"/>
      <w:marBottom w:val="0"/>
      <w:divBdr>
        <w:top w:val="none" w:sz="0" w:space="0" w:color="auto"/>
        <w:left w:val="none" w:sz="0" w:space="0" w:color="auto"/>
        <w:bottom w:val="none" w:sz="0" w:space="0" w:color="auto"/>
        <w:right w:val="none" w:sz="0" w:space="0" w:color="auto"/>
      </w:divBdr>
    </w:div>
    <w:div w:id="1575436069">
      <w:bodyDiv w:val="1"/>
      <w:marLeft w:val="0"/>
      <w:marRight w:val="0"/>
      <w:marTop w:val="0"/>
      <w:marBottom w:val="0"/>
      <w:divBdr>
        <w:top w:val="none" w:sz="0" w:space="0" w:color="auto"/>
        <w:left w:val="none" w:sz="0" w:space="0" w:color="auto"/>
        <w:bottom w:val="none" w:sz="0" w:space="0" w:color="auto"/>
        <w:right w:val="none" w:sz="0" w:space="0" w:color="auto"/>
      </w:divBdr>
    </w:div>
    <w:div w:id="1584951776">
      <w:bodyDiv w:val="1"/>
      <w:marLeft w:val="0"/>
      <w:marRight w:val="0"/>
      <w:marTop w:val="0"/>
      <w:marBottom w:val="0"/>
      <w:divBdr>
        <w:top w:val="none" w:sz="0" w:space="0" w:color="auto"/>
        <w:left w:val="none" w:sz="0" w:space="0" w:color="auto"/>
        <w:bottom w:val="none" w:sz="0" w:space="0" w:color="auto"/>
        <w:right w:val="none" w:sz="0" w:space="0" w:color="auto"/>
      </w:divBdr>
    </w:div>
    <w:div w:id="1652906043">
      <w:bodyDiv w:val="1"/>
      <w:marLeft w:val="0"/>
      <w:marRight w:val="0"/>
      <w:marTop w:val="0"/>
      <w:marBottom w:val="0"/>
      <w:divBdr>
        <w:top w:val="none" w:sz="0" w:space="0" w:color="auto"/>
        <w:left w:val="none" w:sz="0" w:space="0" w:color="auto"/>
        <w:bottom w:val="none" w:sz="0" w:space="0" w:color="auto"/>
        <w:right w:val="none" w:sz="0" w:space="0" w:color="auto"/>
      </w:divBdr>
    </w:div>
    <w:div w:id="1674802166">
      <w:bodyDiv w:val="1"/>
      <w:marLeft w:val="0"/>
      <w:marRight w:val="0"/>
      <w:marTop w:val="0"/>
      <w:marBottom w:val="0"/>
      <w:divBdr>
        <w:top w:val="none" w:sz="0" w:space="0" w:color="auto"/>
        <w:left w:val="none" w:sz="0" w:space="0" w:color="auto"/>
        <w:bottom w:val="none" w:sz="0" w:space="0" w:color="auto"/>
        <w:right w:val="none" w:sz="0" w:space="0" w:color="auto"/>
      </w:divBdr>
    </w:div>
    <w:div w:id="1780446196">
      <w:bodyDiv w:val="1"/>
      <w:marLeft w:val="0"/>
      <w:marRight w:val="0"/>
      <w:marTop w:val="0"/>
      <w:marBottom w:val="0"/>
      <w:divBdr>
        <w:top w:val="none" w:sz="0" w:space="0" w:color="auto"/>
        <w:left w:val="none" w:sz="0" w:space="0" w:color="auto"/>
        <w:bottom w:val="none" w:sz="0" w:space="0" w:color="auto"/>
        <w:right w:val="none" w:sz="0" w:space="0" w:color="auto"/>
      </w:divBdr>
    </w:div>
    <w:div w:id="1821266555">
      <w:bodyDiv w:val="1"/>
      <w:marLeft w:val="0"/>
      <w:marRight w:val="0"/>
      <w:marTop w:val="0"/>
      <w:marBottom w:val="0"/>
      <w:divBdr>
        <w:top w:val="none" w:sz="0" w:space="0" w:color="auto"/>
        <w:left w:val="none" w:sz="0" w:space="0" w:color="auto"/>
        <w:bottom w:val="none" w:sz="0" w:space="0" w:color="auto"/>
        <w:right w:val="none" w:sz="0" w:space="0" w:color="auto"/>
      </w:divBdr>
    </w:div>
    <w:div w:id="1948191414">
      <w:bodyDiv w:val="1"/>
      <w:marLeft w:val="0"/>
      <w:marRight w:val="0"/>
      <w:marTop w:val="0"/>
      <w:marBottom w:val="0"/>
      <w:divBdr>
        <w:top w:val="none" w:sz="0" w:space="0" w:color="auto"/>
        <w:left w:val="none" w:sz="0" w:space="0" w:color="auto"/>
        <w:bottom w:val="none" w:sz="0" w:space="0" w:color="auto"/>
        <w:right w:val="none" w:sz="0" w:space="0" w:color="auto"/>
      </w:divBdr>
    </w:div>
    <w:div w:id="1957322864">
      <w:bodyDiv w:val="1"/>
      <w:marLeft w:val="0"/>
      <w:marRight w:val="0"/>
      <w:marTop w:val="0"/>
      <w:marBottom w:val="0"/>
      <w:divBdr>
        <w:top w:val="none" w:sz="0" w:space="0" w:color="auto"/>
        <w:left w:val="none" w:sz="0" w:space="0" w:color="auto"/>
        <w:bottom w:val="none" w:sz="0" w:space="0" w:color="auto"/>
        <w:right w:val="none" w:sz="0" w:space="0" w:color="auto"/>
      </w:divBdr>
    </w:div>
    <w:div w:id="2049791783">
      <w:bodyDiv w:val="1"/>
      <w:marLeft w:val="0"/>
      <w:marRight w:val="0"/>
      <w:marTop w:val="0"/>
      <w:marBottom w:val="0"/>
      <w:divBdr>
        <w:top w:val="none" w:sz="0" w:space="0" w:color="auto"/>
        <w:left w:val="none" w:sz="0" w:space="0" w:color="auto"/>
        <w:bottom w:val="none" w:sz="0" w:space="0" w:color="auto"/>
        <w:right w:val="none" w:sz="0" w:space="0" w:color="auto"/>
      </w:divBdr>
    </w:div>
    <w:div w:id="214279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A3D5-7ACE-43CD-98BF-EDE9C265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4267</TotalTime>
  <Pages>6</Pages>
  <Words>2429</Words>
  <Characters>13365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courcelles</dc:creator>
  <cp:lastModifiedBy>courcelles SurSeine</cp:lastModifiedBy>
  <cp:revision>338</cp:revision>
  <cp:lastPrinted>2023-10-20T11:57:00Z</cp:lastPrinted>
  <dcterms:created xsi:type="dcterms:W3CDTF">2015-02-06T10:01:00Z</dcterms:created>
  <dcterms:modified xsi:type="dcterms:W3CDTF">2023-10-20T12:05:00Z</dcterms:modified>
</cp:coreProperties>
</file>