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92" w:rsidRDefault="000F1769" w:rsidP="00E12C92">
      <w:pPr>
        <w:pStyle w:val="NormalWeb"/>
        <w:rPr>
          <w:noProof/>
          <w:sz w:val="20"/>
          <w:szCs w:val="20"/>
        </w:rPr>
      </w:pPr>
      <w:r>
        <w:rPr>
          <w:noProof/>
          <w:sz w:val="20"/>
          <w:szCs w:val="20"/>
        </w:rPr>
        <w:object w:dxaOrig="1320" w:dyaOrig="1185" w14:anchorId="2DBB8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4.4pt;height:75.3pt;mso-width-percent:0;mso-height-percent:0;mso-width-percent:0;mso-height-percent:0" o:ole="">
            <v:imagedata r:id="rId5" o:title=""/>
          </v:shape>
          <o:OLEObject Type="Embed" ProgID="CorelDraw.Graphic.8" ShapeID="_x0000_i1026" DrawAspect="Content" ObjectID="_1772526807" r:id="rId6"/>
        </w:object>
      </w:r>
    </w:p>
    <w:p w:rsidR="0004336B" w:rsidRPr="00E12C92" w:rsidRDefault="0004336B" w:rsidP="0004336B">
      <w:pPr>
        <w:pStyle w:val="NormalWeb"/>
        <w:jc w:val="center"/>
        <w:rPr>
          <w:rFonts w:asciiTheme="minorHAnsi" w:hAnsiTheme="minorHAnsi" w:cstheme="minorHAnsi"/>
          <w:b/>
        </w:rPr>
      </w:pPr>
      <w:r w:rsidRPr="00E12C92">
        <w:rPr>
          <w:rFonts w:asciiTheme="minorHAnsi" w:hAnsiTheme="minorHAnsi" w:cstheme="minorHAnsi"/>
          <w:b/>
          <w:sz w:val="32"/>
          <w:szCs w:val="32"/>
        </w:rPr>
        <w:t xml:space="preserve">Règlement pour l’attribution des aides à l’acquisition de </w:t>
      </w:r>
      <w:r w:rsidR="00765813">
        <w:rPr>
          <w:rFonts w:asciiTheme="minorHAnsi" w:hAnsiTheme="minorHAnsi" w:cstheme="minorHAnsi"/>
          <w:b/>
          <w:sz w:val="32"/>
          <w:szCs w:val="32"/>
        </w:rPr>
        <w:t>récupérateurs d’eau de pluie</w:t>
      </w:r>
    </w:p>
    <w:p w:rsidR="0029128D" w:rsidRDefault="0029128D" w:rsidP="0004336B">
      <w:pPr>
        <w:pStyle w:val="NormalWeb"/>
        <w:spacing w:before="0" w:beforeAutospacing="0" w:after="0" w:afterAutospacing="0"/>
        <w:rPr>
          <w:rFonts w:asciiTheme="minorHAnsi" w:hAnsiTheme="minorHAnsi" w:cstheme="minorHAnsi"/>
          <w:b/>
          <w:bCs/>
        </w:rPr>
      </w:pPr>
    </w:p>
    <w:p w:rsidR="0004336B" w:rsidRDefault="0004336B" w:rsidP="004E0614">
      <w:pPr>
        <w:pStyle w:val="NormalWeb"/>
        <w:spacing w:before="0" w:beforeAutospacing="0" w:after="0" w:afterAutospacing="0"/>
        <w:jc w:val="both"/>
        <w:rPr>
          <w:rFonts w:asciiTheme="minorHAnsi" w:hAnsiTheme="minorHAnsi" w:cstheme="minorHAnsi"/>
          <w:b/>
          <w:bCs/>
          <w:sz w:val="22"/>
          <w:szCs w:val="22"/>
        </w:rPr>
      </w:pPr>
      <w:r w:rsidRPr="0029128D">
        <w:rPr>
          <w:rFonts w:asciiTheme="minorHAnsi" w:hAnsiTheme="minorHAnsi" w:cstheme="minorHAnsi"/>
          <w:b/>
          <w:bCs/>
          <w:sz w:val="22"/>
          <w:szCs w:val="22"/>
        </w:rPr>
        <w:t>Préambule :</w:t>
      </w:r>
    </w:p>
    <w:p w:rsidR="00657D90" w:rsidRPr="0029128D" w:rsidRDefault="00657D90" w:rsidP="004E0614">
      <w:pPr>
        <w:pStyle w:val="NormalWeb"/>
        <w:spacing w:before="0" w:beforeAutospacing="0" w:after="0" w:afterAutospacing="0"/>
        <w:jc w:val="both"/>
        <w:rPr>
          <w:rFonts w:asciiTheme="minorHAnsi" w:hAnsiTheme="minorHAnsi" w:cstheme="minorHAnsi"/>
          <w:sz w:val="22"/>
          <w:szCs w:val="22"/>
        </w:rPr>
      </w:pPr>
    </w:p>
    <w:p w:rsidR="0004336B" w:rsidRDefault="00765813" w:rsidP="004E061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Dans le cadre de la politique environnementale et plus précisément de préservation des ressources naturelles sur son territoire, la commune de Blacé met en place une aide financière pour l’acquisition de récupérateurs d’eau de pluie.</w:t>
      </w:r>
    </w:p>
    <w:p w:rsidR="00765813" w:rsidRPr="00765813" w:rsidRDefault="00765813" w:rsidP="004E0614">
      <w:pPr>
        <w:pStyle w:val="NormalWeb"/>
        <w:spacing w:before="0" w:beforeAutospacing="0" w:after="0" w:afterAutospacing="0"/>
        <w:jc w:val="both"/>
        <w:rPr>
          <w:rFonts w:asciiTheme="minorHAnsi" w:hAnsiTheme="minorHAnsi" w:cstheme="minorHAnsi"/>
          <w:sz w:val="22"/>
          <w:szCs w:val="22"/>
        </w:rPr>
      </w:pPr>
      <w:r w:rsidRPr="00765813">
        <w:rPr>
          <w:rFonts w:asciiTheme="minorHAnsi" w:hAnsiTheme="minorHAnsi" w:cstheme="minorHAnsi"/>
          <w:sz w:val="22"/>
          <w:szCs w:val="22"/>
        </w:rPr>
        <w:t>Ce dispositif vise à encourager les habitants de Blacé qui le souhaitent à s’équiper d’un récupérateur afin d’optimiser leur propre consommation permettant ainsi de limiter leur impact environnemental.</w:t>
      </w:r>
    </w:p>
    <w:p w:rsidR="0004336B" w:rsidRDefault="0004336B" w:rsidP="004E0614">
      <w:pPr>
        <w:jc w:val="both"/>
        <w:rPr>
          <w:rFonts w:eastAsia="Times New Roman" w:cstheme="minorHAnsi"/>
          <w:color w:val="000000"/>
          <w:sz w:val="22"/>
          <w:szCs w:val="22"/>
          <w:lang w:eastAsia="fr-FR"/>
        </w:rPr>
      </w:pPr>
    </w:p>
    <w:p w:rsidR="00071A0F" w:rsidRPr="0004336B" w:rsidRDefault="00071A0F" w:rsidP="004E0614">
      <w:pPr>
        <w:jc w:val="both"/>
        <w:rPr>
          <w:rFonts w:eastAsia="Times New Roman" w:cstheme="minorHAnsi"/>
          <w:b/>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b/>
          <w:color w:val="000000"/>
          <w:sz w:val="22"/>
          <w:szCs w:val="22"/>
          <w:lang w:eastAsia="fr-FR"/>
        </w:rPr>
        <w:t>Article 1 : objet du règlement</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présent règlement a pour but :</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de</w:t>
      </w:r>
      <w:proofErr w:type="gramEnd"/>
      <w:r w:rsidRPr="00657D90">
        <w:rPr>
          <w:rFonts w:eastAsia="Times New Roman" w:cstheme="minorHAnsi"/>
          <w:color w:val="000000"/>
          <w:sz w:val="22"/>
          <w:szCs w:val="22"/>
          <w:lang w:eastAsia="fr-FR"/>
        </w:rPr>
        <w:t xml:space="preserve"> fixer les règles de mise en place de l’aide à l’acquisition </w:t>
      </w:r>
      <w:r w:rsidR="00071A0F">
        <w:rPr>
          <w:rFonts w:eastAsia="Times New Roman" w:cstheme="minorHAnsi"/>
          <w:color w:val="000000"/>
          <w:sz w:val="22"/>
          <w:szCs w:val="22"/>
          <w:lang w:eastAsia="fr-FR"/>
        </w:rPr>
        <w:t>de récupérateurs d’eau,</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de</w:t>
      </w:r>
      <w:proofErr w:type="gramEnd"/>
      <w:r w:rsidRPr="00657D90">
        <w:rPr>
          <w:rFonts w:eastAsia="Times New Roman" w:cstheme="minorHAnsi"/>
          <w:color w:val="000000"/>
          <w:sz w:val="22"/>
          <w:szCs w:val="22"/>
          <w:lang w:eastAsia="fr-FR"/>
        </w:rPr>
        <w:t xml:space="preserve"> définir les critères d’attribution de l’aide à </w:t>
      </w:r>
      <w:r w:rsidR="00980C43">
        <w:rPr>
          <w:rFonts w:eastAsia="Times New Roman" w:cstheme="minorHAnsi"/>
          <w:color w:val="000000"/>
          <w:sz w:val="22"/>
          <w:szCs w:val="22"/>
          <w:lang w:eastAsia="fr-FR"/>
        </w:rPr>
        <w:t xml:space="preserve">l’acquisition </w:t>
      </w:r>
      <w:r w:rsidRPr="00657D90">
        <w:rPr>
          <w:rFonts w:eastAsia="Times New Roman" w:cstheme="minorHAnsi"/>
          <w:color w:val="000000"/>
          <w:sz w:val="22"/>
          <w:szCs w:val="22"/>
          <w:lang w:eastAsia="fr-FR"/>
        </w:rPr>
        <w:t xml:space="preserve">de </w:t>
      </w:r>
      <w:r w:rsidR="00FA1464" w:rsidRPr="00657D90">
        <w:rPr>
          <w:rFonts w:eastAsia="Times New Roman" w:cstheme="minorHAnsi"/>
          <w:color w:val="000000"/>
          <w:sz w:val="22"/>
          <w:szCs w:val="22"/>
          <w:lang w:eastAsia="fr-FR"/>
        </w:rPr>
        <w:t>c</w:t>
      </w:r>
      <w:r w:rsidRPr="00657D90">
        <w:rPr>
          <w:rFonts w:eastAsia="Times New Roman" w:cstheme="minorHAnsi"/>
          <w:color w:val="000000"/>
          <w:sz w:val="22"/>
          <w:szCs w:val="22"/>
          <w:lang w:eastAsia="fr-FR"/>
        </w:rPr>
        <w:t>es équipements</w:t>
      </w:r>
      <w:r w:rsidR="00071A0F">
        <w:rPr>
          <w:rFonts w:eastAsia="Times New Roman" w:cstheme="minorHAnsi"/>
          <w:color w:val="000000"/>
          <w:sz w:val="22"/>
          <w:szCs w:val="22"/>
          <w:lang w:eastAsia="fr-FR"/>
        </w:rPr>
        <w:t>,</w:t>
      </w:r>
    </w:p>
    <w:p w:rsidR="00BD47AA"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d’indiquer</w:t>
      </w:r>
      <w:proofErr w:type="gramEnd"/>
      <w:r w:rsidRPr="00657D90">
        <w:rPr>
          <w:rFonts w:eastAsia="Times New Roman" w:cstheme="minorHAnsi"/>
          <w:color w:val="000000"/>
          <w:sz w:val="22"/>
          <w:szCs w:val="22"/>
          <w:lang w:eastAsia="fr-FR"/>
        </w:rPr>
        <w:t xml:space="preserve"> le contenu du dossier de demande d’aide et les modalités de son instruction.</w:t>
      </w:r>
      <w:r w:rsidRPr="00657D90">
        <w:rPr>
          <w:rFonts w:eastAsia="Times New Roman" w:cstheme="minorHAnsi"/>
          <w:color w:val="000000"/>
          <w:sz w:val="22"/>
          <w:szCs w:val="22"/>
          <w:lang w:eastAsia="fr-FR"/>
        </w:rPr>
        <w:br/>
      </w:r>
    </w:p>
    <w:p w:rsidR="00657D90" w:rsidRP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b/>
          <w:color w:val="000000"/>
          <w:sz w:val="22"/>
          <w:szCs w:val="22"/>
          <w:lang w:eastAsia="fr-FR"/>
        </w:rPr>
        <w:t>Article 2 : bénéficiaires</w:t>
      </w:r>
    </w:p>
    <w:p w:rsidR="0079221F"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dispositif d’aide à l’acquisition s’adresse</w:t>
      </w:r>
      <w:r w:rsidR="0079221F">
        <w:rPr>
          <w:rFonts w:eastAsia="Times New Roman" w:cstheme="minorHAnsi"/>
          <w:color w:val="000000"/>
          <w:sz w:val="22"/>
          <w:szCs w:val="22"/>
          <w:lang w:eastAsia="fr-FR"/>
        </w:rPr>
        <w:t> :</w:t>
      </w:r>
    </w:p>
    <w:p w:rsidR="00BD47AA" w:rsidRDefault="0079221F"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xml:space="preserve">- aux propriétaires qui occupent </w:t>
      </w:r>
      <w:r w:rsidR="002449EC">
        <w:rPr>
          <w:rFonts w:eastAsia="Times New Roman" w:cstheme="minorHAnsi"/>
          <w:color w:val="000000"/>
          <w:sz w:val="22"/>
          <w:szCs w:val="22"/>
          <w:lang w:eastAsia="fr-FR"/>
        </w:rPr>
        <w:t>leur logement à titre de résidence principale ou secondaire,</w:t>
      </w:r>
    </w:p>
    <w:p w:rsidR="002449EC" w:rsidRDefault="002449E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aux propriétaires qui louent leur logement à titre de résidence principale ou secondaire,</w:t>
      </w:r>
    </w:p>
    <w:p w:rsidR="002449EC" w:rsidRDefault="002449E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aux propriétaires qui occupent dans le cadre d’une activité professionnelle un logement</w:t>
      </w:r>
      <w:r w:rsidR="00AC261D">
        <w:rPr>
          <w:rFonts w:eastAsia="Times New Roman" w:cstheme="minorHAnsi"/>
          <w:color w:val="000000"/>
          <w:sz w:val="22"/>
          <w:szCs w:val="22"/>
          <w:lang w:eastAsia="fr-FR"/>
        </w:rPr>
        <w:t>,</w:t>
      </w:r>
      <w:bookmarkStart w:id="0" w:name="_GoBack"/>
      <w:bookmarkEnd w:id="0"/>
    </w:p>
    <w:p w:rsidR="002449EC" w:rsidRPr="0004336B" w:rsidRDefault="002449E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aux locataires ou occupants à titre gratuit avec l’accord du propriétaire et / ou l’accord de la propriété (</w:t>
      </w:r>
      <w:proofErr w:type="spellStart"/>
      <w:r>
        <w:rPr>
          <w:rFonts w:eastAsia="Times New Roman" w:cstheme="minorHAnsi"/>
          <w:color w:val="000000"/>
          <w:sz w:val="22"/>
          <w:szCs w:val="22"/>
          <w:lang w:eastAsia="fr-FR"/>
        </w:rPr>
        <w:t>cf</w:t>
      </w:r>
      <w:proofErr w:type="spellEnd"/>
      <w:r>
        <w:rPr>
          <w:rFonts w:eastAsia="Times New Roman" w:cstheme="minorHAnsi"/>
          <w:color w:val="000000"/>
          <w:sz w:val="22"/>
          <w:szCs w:val="22"/>
          <w:lang w:eastAsia="fr-FR"/>
        </w:rPr>
        <w:t xml:space="preserve"> annexe 1, accord du propriétaire)</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3 : durée du dispositif</w:t>
      </w:r>
    </w:p>
    <w:p w:rsidR="004E0614"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Afin de réaliser cette opération d’aide financière à l’achat de </w:t>
      </w:r>
      <w:r w:rsidR="00071A0F">
        <w:rPr>
          <w:rFonts w:eastAsia="Times New Roman" w:cstheme="minorHAnsi"/>
          <w:color w:val="000000"/>
          <w:sz w:val="22"/>
          <w:szCs w:val="22"/>
          <w:lang w:eastAsia="fr-FR"/>
        </w:rPr>
        <w:t>récupérateurs d’eau</w:t>
      </w:r>
      <w:r w:rsidRPr="0004336B">
        <w:rPr>
          <w:rFonts w:eastAsia="Times New Roman" w:cstheme="minorHAnsi"/>
          <w:color w:val="000000"/>
          <w:sz w:val="22"/>
          <w:szCs w:val="22"/>
          <w:lang w:eastAsia="fr-FR"/>
        </w:rPr>
        <w:t xml:space="preserve">, la commune de Blacé a prévu une enveloppe budgétaire de </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000 € pour l’année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 xml:space="preserve">. Le versement d’une aide à l’acquisition est possible tant que l’intégralité de l’enveloppe n’est pas consommée. Une fois les fonds épuisés, il ne sera plus possible de délivrer d’aide à l’acquisition de </w:t>
      </w:r>
      <w:r w:rsidR="00071A0F">
        <w:rPr>
          <w:rFonts w:eastAsia="Times New Roman" w:cstheme="minorHAnsi"/>
          <w:color w:val="000000"/>
          <w:sz w:val="22"/>
          <w:szCs w:val="22"/>
          <w:lang w:eastAsia="fr-FR"/>
        </w:rPr>
        <w:t>récupérateurs d’eau.</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Pour le versement des aides dans le cadre de cette enveloppe budgétaire contraint</w:t>
      </w:r>
      <w:r w:rsidR="00FA1464">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les demandes de subventions seront classées par ordre de réception d’un dossier complet par l</w:t>
      </w:r>
      <w:r w:rsidR="0004336B" w:rsidRPr="0004336B">
        <w:rPr>
          <w:rFonts w:eastAsia="Times New Roman" w:cstheme="minorHAnsi"/>
          <w:color w:val="000000"/>
          <w:sz w:val="22"/>
          <w:szCs w:val="22"/>
          <w:lang w:eastAsia="fr-FR"/>
        </w:rPr>
        <w:t>e secrétariat</w:t>
      </w:r>
      <w:r w:rsidRPr="0004336B">
        <w:rPr>
          <w:rFonts w:eastAsia="Times New Roman" w:cstheme="minorHAnsi"/>
          <w:color w:val="000000"/>
          <w:sz w:val="22"/>
          <w:szCs w:val="22"/>
          <w:lang w:eastAsia="fr-FR"/>
        </w:rPr>
        <w:t xml:space="preserve"> de mairie. Pour ce classement, sera pris en compte :</w:t>
      </w:r>
    </w:p>
    <w:p w:rsid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la</w:t>
      </w:r>
      <w:proofErr w:type="gramEnd"/>
      <w:r w:rsidRPr="00657D90">
        <w:rPr>
          <w:rFonts w:eastAsia="Times New Roman" w:cstheme="minorHAnsi"/>
          <w:color w:val="000000"/>
          <w:sz w:val="22"/>
          <w:szCs w:val="22"/>
          <w:lang w:eastAsia="fr-FR"/>
        </w:rPr>
        <w:t xml:space="preserve"> date de réception du dossier initial complet,</w:t>
      </w:r>
    </w:p>
    <w:p w:rsidR="00BD47AA" w:rsidRPr="00657D90" w:rsidRDefault="00BD47AA" w:rsidP="004E0614">
      <w:pPr>
        <w:pStyle w:val="Paragraphedeliste"/>
        <w:numPr>
          <w:ilvl w:val="0"/>
          <w:numId w:val="3"/>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ou</w:t>
      </w:r>
      <w:proofErr w:type="gramEnd"/>
      <w:r w:rsidRPr="00657D90">
        <w:rPr>
          <w:rFonts w:eastAsia="Times New Roman" w:cstheme="minorHAnsi"/>
          <w:color w:val="000000"/>
          <w:sz w:val="22"/>
          <w:szCs w:val="22"/>
          <w:lang w:eastAsia="fr-FR"/>
        </w:rPr>
        <w:t xml:space="preserve"> la date de réception des pièces complémentaires dans l’hypothèse où le dossier envoyé initialement est incomplet.</w:t>
      </w:r>
    </w:p>
    <w:p w:rsidR="00657D90" w:rsidRDefault="00657D90" w:rsidP="004E0614">
      <w:pPr>
        <w:jc w:val="both"/>
        <w:rPr>
          <w:rFonts w:eastAsia="Times New Roman" w:cstheme="minorHAnsi"/>
          <w:color w:val="000000"/>
          <w:sz w:val="22"/>
          <w:szCs w:val="22"/>
          <w:lang w:eastAsia="fr-FR"/>
        </w:rPr>
      </w:pPr>
    </w:p>
    <w:p w:rsidR="00E12C92" w:rsidRDefault="00E12C92"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4 : nombre et modèle</w:t>
      </w:r>
      <w:r w:rsidR="00FA1464">
        <w:rPr>
          <w:rFonts w:eastAsia="Times New Roman" w:cstheme="minorHAnsi"/>
          <w:b/>
          <w:color w:val="000000"/>
          <w:sz w:val="22"/>
          <w:szCs w:val="22"/>
          <w:lang w:eastAsia="fr-FR"/>
        </w:rPr>
        <w:t>s</w:t>
      </w:r>
      <w:r w:rsidRPr="0004336B">
        <w:rPr>
          <w:rFonts w:eastAsia="Times New Roman" w:cstheme="minorHAnsi"/>
          <w:b/>
          <w:color w:val="000000"/>
          <w:sz w:val="22"/>
          <w:szCs w:val="22"/>
          <w:lang w:eastAsia="fr-FR"/>
        </w:rPr>
        <w:t xml:space="preserve"> de </w:t>
      </w:r>
      <w:r w:rsidR="00D22B9A">
        <w:rPr>
          <w:rFonts w:eastAsia="Times New Roman" w:cstheme="minorHAnsi"/>
          <w:b/>
          <w:color w:val="000000"/>
          <w:sz w:val="22"/>
          <w:szCs w:val="22"/>
          <w:lang w:eastAsia="fr-FR"/>
        </w:rPr>
        <w:t>récupérate</w:t>
      </w:r>
      <w:r w:rsidR="009655AC">
        <w:rPr>
          <w:rFonts w:eastAsia="Times New Roman" w:cstheme="minorHAnsi"/>
          <w:b/>
          <w:color w:val="000000"/>
          <w:sz w:val="22"/>
          <w:szCs w:val="22"/>
          <w:lang w:eastAsia="fr-FR"/>
        </w:rPr>
        <w:t>u</w:t>
      </w:r>
      <w:r w:rsidR="00D22B9A">
        <w:rPr>
          <w:rFonts w:eastAsia="Times New Roman" w:cstheme="minorHAnsi"/>
          <w:b/>
          <w:color w:val="000000"/>
          <w:sz w:val="22"/>
          <w:szCs w:val="22"/>
          <w:lang w:eastAsia="fr-FR"/>
        </w:rPr>
        <w:t>rs</w:t>
      </w:r>
      <w:r w:rsidRPr="0004336B">
        <w:rPr>
          <w:rFonts w:eastAsia="Times New Roman" w:cstheme="minorHAnsi"/>
          <w:b/>
          <w:color w:val="000000"/>
          <w:sz w:val="22"/>
          <w:szCs w:val="22"/>
          <w:lang w:eastAsia="fr-FR"/>
        </w:rPr>
        <w:t xml:space="preserve"> éligible</w:t>
      </w:r>
      <w:r w:rsidR="00FA1464">
        <w:rPr>
          <w:rFonts w:eastAsia="Times New Roman" w:cstheme="minorHAnsi"/>
          <w:b/>
          <w:color w:val="000000"/>
          <w:sz w:val="22"/>
          <w:szCs w:val="22"/>
          <w:lang w:eastAsia="fr-FR"/>
        </w:rPr>
        <w:t>s</w:t>
      </w:r>
    </w:p>
    <w:p w:rsidR="00071A0F"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L’aide ne peut être octroyée qu’une seule fois pour l’achat d’un seul matériel éligible </w:t>
      </w:r>
      <w:r w:rsidR="00071A0F">
        <w:rPr>
          <w:rFonts w:eastAsia="Times New Roman" w:cstheme="minorHAnsi"/>
          <w:color w:val="000000"/>
          <w:sz w:val="22"/>
          <w:szCs w:val="22"/>
          <w:lang w:eastAsia="fr-FR"/>
        </w:rPr>
        <w:t>par</w:t>
      </w:r>
      <w:r w:rsidRPr="0004336B">
        <w:rPr>
          <w:rFonts w:eastAsia="Times New Roman" w:cstheme="minorHAnsi"/>
          <w:color w:val="000000"/>
          <w:sz w:val="22"/>
          <w:szCs w:val="22"/>
          <w:lang w:eastAsia="fr-FR"/>
        </w:rPr>
        <w:t xml:space="preserve"> </w:t>
      </w:r>
      <w:r w:rsidR="00071A0F">
        <w:rPr>
          <w:rFonts w:eastAsia="Times New Roman" w:cstheme="minorHAnsi"/>
          <w:color w:val="000000"/>
          <w:sz w:val="22"/>
          <w:szCs w:val="22"/>
          <w:lang w:eastAsia="fr-FR"/>
        </w:rPr>
        <w:t>foyer</w:t>
      </w:r>
      <w:r w:rsidRPr="0004336B">
        <w:rPr>
          <w:rFonts w:eastAsia="Times New Roman" w:cstheme="minorHAnsi"/>
          <w:color w:val="000000"/>
          <w:sz w:val="22"/>
          <w:szCs w:val="22"/>
          <w:lang w:eastAsia="fr-FR"/>
        </w:rPr>
        <w:t xml:space="preserve">. </w:t>
      </w:r>
    </w:p>
    <w:p w:rsidR="00BD47AA"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 xml:space="preserve">Les </w:t>
      </w:r>
      <w:r w:rsidR="00071A0F">
        <w:rPr>
          <w:rFonts w:eastAsia="Times New Roman" w:cstheme="minorHAnsi"/>
          <w:color w:val="000000"/>
          <w:sz w:val="22"/>
          <w:szCs w:val="22"/>
          <w:lang w:eastAsia="fr-FR"/>
        </w:rPr>
        <w:t>récupérateurs</w:t>
      </w:r>
      <w:r w:rsidRPr="0004336B">
        <w:rPr>
          <w:rFonts w:eastAsia="Times New Roman" w:cstheme="minorHAnsi"/>
          <w:color w:val="000000"/>
          <w:sz w:val="22"/>
          <w:szCs w:val="22"/>
          <w:lang w:eastAsia="fr-FR"/>
        </w:rPr>
        <w:t xml:space="preserve"> permettant de solliciter une aide</w:t>
      </w:r>
      <w:r w:rsidR="00D22B9A">
        <w:rPr>
          <w:rFonts w:eastAsia="Times New Roman" w:cstheme="minorHAnsi"/>
          <w:color w:val="000000"/>
          <w:sz w:val="22"/>
          <w:szCs w:val="22"/>
          <w:lang w:eastAsia="fr-FR"/>
        </w:rPr>
        <w:t xml:space="preserve"> devront avoir une </w:t>
      </w:r>
      <w:r w:rsidR="00D22B9A" w:rsidRPr="009655AC">
        <w:rPr>
          <w:rFonts w:eastAsia="Times New Roman" w:cstheme="minorHAnsi"/>
          <w:color w:val="000000"/>
          <w:sz w:val="22"/>
          <w:szCs w:val="22"/>
          <w:u w:val="single"/>
          <w:lang w:eastAsia="fr-FR"/>
        </w:rPr>
        <w:t>contenance minimum de 300 litres</w:t>
      </w:r>
      <w:r w:rsidR="00D22B9A">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br/>
        <w:t xml:space="preserve">Les </w:t>
      </w:r>
      <w:r w:rsidR="00D22B9A">
        <w:rPr>
          <w:rFonts w:eastAsia="Times New Roman" w:cstheme="minorHAnsi"/>
          <w:color w:val="000000"/>
          <w:sz w:val="22"/>
          <w:szCs w:val="22"/>
          <w:lang w:eastAsia="fr-FR"/>
        </w:rPr>
        <w:t>récupérateurs</w:t>
      </w:r>
      <w:r w:rsidRPr="0004336B">
        <w:rPr>
          <w:rFonts w:eastAsia="Times New Roman" w:cstheme="minorHAnsi"/>
          <w:color w:val="000000"/>
          <w:sz w:val="22"/>
          <w:szCs w:val="22"/>
          <w:lang w:eastAsia="fr-FR"/>
        </w:rPr>
        <w:t xml:space="preserve"> doivent être achetés </w:t>
      </w:r>
      <w:r w:rsidR="00D22B9A">
        <w:rPr>
          <w:rFonts w:eastAsia="Times New Roman" w:cstheme="minorHAnsi"/>
          <w:color w:val="000000"/>
          <w:sz w:val="22"/>
          <w:szCs w:val="22"/>
          <w:lang w:eastAsia="fr-FR"/>
        </w:rPr>
        <w:t>dans un commerce</w:t>
      </w:r>
      <w:r w:rsidRPr="0004336B">
        <w:rPr>
          <w:rFonts w:eastAsia="Times New Roman" w:cstheme="minorHAnsi"/>
          <w:color w:val="000000"/>
          <w:sz w:val="22"/>
          <w:szCs w:val="22"/>
          <w:lang w:eastAsia="fr-FR"/>
        </w:rPr>
        <w:t xml:space="preserve"> du territoire de la </w:t>
      </w:r>
      <w:r w:rsidR="00B746FF">
        <w:rPr>
          <w:rFonts w:eastAsia="Times New Roman" w:cstheme="minorHAnsi"/>
          <w:color w:val="000000"/>
          <w:sz w:val="22"/>
          <w:szCs w:val="22"/>
          <w:lang w:eastAsia="fr-FR"/>
        </w:rPr>
        <w:t>C</w:t>
      </w:r>
      <w:r w:rsidRPr="0004336B">
        <w:rPr>
          <w:rFonts w:eastAsia="Times New Roman" w:cstheme="minorHAnsi"/>
          <w:color w:val="000000"/>
          <w:sz w:val="22"/>
          <w:szCs w:val="22"/>
          <w:lang w:eastAsia="fr-FR"/>
        </w:rPr>
        <w:t>ommunauté d’</w:t>
      </w:r>
      <w:r w:rsidR="00B746FF">
        <w:rPr>
          <w:rFonts w:eastAsia="Times New Roman" w:cstheme="minorHAnsi"/>
          <w:color w:val="000000"/>
          <w:sz w:val="22"/>
          <w:szCs w:val="22"/>
          <w:lang w:eastAsia="fr-FR"/>
        </w:rPr>
        <w:t>A</w:t>
      </w:r>
      <w:r w:rsidRPr="0004336B">
        <w:rPr>
          <w:rFonts w:eastAsia="Times New Roman" w:cstheme="minorHAnsi"/>
          <w:color w:val="000000"/>
          <w:sz w:val="22"/>
          <w:szCs w:val="22"/>
          <w:lang w:eastAsia="fr-FR"/>
        </w:rPr>
        <w:t>gglomération</w:t>
      </w:r>
      <w:r w:rsidR="0004336B">
        <w:rPr>
          <w:rFonts w:eastAsia="Times New Roman" w:cstheme="minorHAnsi"/>
          <w:color w:val="000000"/>
          <w:sz w:val="22"/>
          <w:szCs w:val="22"/>
          <w:lang w:eastAsia="fr-FR"/>
        </w:rPr>
        <w:t xml:space="preserve"> Villefranche Beaujolais Saône</w:t>
      </w:r>
      <w:r w:rsidR="00B746FF">
        <w:rPr>
          <w:rFonts w:eastAsia="Times New Roman" w:cstheme="minorHAnsi"/>
          <w:color w:val="000000"/>
          <w:sz w:val="22"/>
          <w:szCs w:val="22"/>
          <w:lang w:eastAsia="fr-FR"/>
        </w:rPr>
        <w:t xml:space="preserve"> (CAVBS)</w:t>
      </w:r>
      <w:r w:rsidRPr="0004336B">
        <w:rPr>
          <w:rFonts w:eastAsia="Times New Roman" w:cstheme="minorHAnsi"/>
          <w:color w:val="000000"/>
          <w:sz w:val="22"/>
          <w:szCs w:val="22"/>
          <w:lang w:eastAsia="fr-FR"/>
        </w:rPr>
        <w:t>. Chaque achat devra faire l’objet d’une facture mentionnant le nom, l’adresse et le numéro S</w:t>
      </w:r>
      <w:r w:rsidR="00FA1464">
        <w:rPr>
          <w:rFonts w:eastAsia="Times New Roman" w:cstheme="minorHAnsi"/>
          <w:color w:val="000000"/>
          <w:sz w:val="22"/>
          <w:szCs w:val="22"/>
          <w:lang w:eastAsia="fr-FR"/>
        </w:rPr>
        <w:t>IRET</w:t>
      </w:r>
      <w:r w:rsidRPr="0004336B">
        <w:rPr>
          <w:rFonts w:eastAsia="Times New Roman" w:cstheme="minorHAnsi"/>
          <w:color w:val="000000"/>
          <w:sz w:val="22"/>
          <w:szCs w:val="22"/>
          <w:lang w:eastAsia="fr-FR"/>
        </w:rPr>
        <w:t xml:space="preserve"> de l’entreprise, ainsi que la date d’achat.</w:t>
      </w:r>
    </w:p>
    <w:p w:rsidR="009655AC" w:rsidRDefault="009655A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L’aide municipale se trouve subordonnée :</w:t>
      </w:r>
    </w:p>
    <w:p w:rsidR="009655AC" w:rsidRDefault="009655A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au respect de la législation en vigueur relative à la récupération des eaux de pluie et à leur usage à l’intérieur et à l’extérieur des bâtiments notamment pour les eaux utilisées à l’intérieur d’un bâtiment et renvoyées vers le réseau d’eaux usées et pour lesquelles le propriétaire doit faire une déclaration d’usage,</w:t>
      </w:r>
    </w:p>
    <w:p w:rsidR="009655AC" w:rsidRPr="0004336B" w:rsidRDefault="009655AC" w:rsidP="004E0614">
      <w:pPr>
        <w:jc w:val="both"/>
        <w:rPr>
          <w:rFonts w:eastAsia="Times New Roman" w:cstheme="minorHAnsi"/>
          <w:color w:val="000000"/>
          <w:sz w:val="22"/>
          <w:szCs w:val="22"/>
          <w:lang w:eastAsia="fr-FR"/>
        </w:rPr>
      </w:pPr>
      <w:r>
        <w:rPr>
          <w:rFonts w:eastAsia="Times New Roman" w:cstheme="minorHAnsi"/>
          <w:color w:val="000000"/>
          <w:sz w:val="22"/>
          <w:szCs w:val="22"/>
          <w:lang w:eastAsia="fr-FR"/>
        </w:rPr>
        <w:t>- au respect de la réglementation applicable en matière d’urbanisme (copropriétés, quartiers mais aussi réglementations nationales…).</w:t>
      </w:r>
    </w:p>
    <w:p w:rsidR="009655AC" w:rsidRDefault="009655AC"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5 : date d’achat et période concernée p</w:t>
      </w:r>
      <w:r w:rsidR="00FA1464">
        <w:rPr>
          <w:rFonts w:eastAsia="Times New Roman" w:cstheme="minorHAnsi"/>
          <w:b/>
          <w:color w:val="000000"/>
          <w:sz w:val="22"/>
          <w:szCs w:val="22"/>
          <w:lang w:eastAsia="fr-FR"/>
        </w:rPr>
        <w:t>a</w:t>
      </w:r>
      <w:r w:rsidRPr="0004336B">
        <w:rPr>
          <w:rFonts w:eastAsia="Times New Roman" w:cstheme="minorHAnsi"/>
          <w:b/>
          <w:color w:val="000000"/>
          <w:sz w:val="22"/>
          <w:szCs w:val="22"/>
          <w:lang w:eastAsia="fr-FR"/>
        </w:rPr>
        <w:t>r le dispositif</w:t>
      </w:r>
    </w:p>
    <w:p w:rsidR="00BD47AA"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Les </w:t>
      </w:r>
      <w:r w:rsidR="00D22B9A">
        <w:rPr>
          <w:rFonts w:eastAsia="Times New Roman" w:cstheme="minorHAnsi"/>
          <w:color w:val="000000"/>
          <w:sz w:val="22"/>
          <w:szCs w:val="22"/>
          <w:lang w:eastAsia="fr-FR"/>
        </w:rPr>
        <w:t>récupérateurs</w:t>
      </w:r>
      <w:r w:rsidRPr="0004336B">
        <w:rPr>
          <w:rFonts w:eastAsia="Times New Roman" w:cstheme="minorHAnsi"/>
          <w:color w:val="000000"/>
          <w:sz w:val="22"/>
          <w:szCs w:val="22"/>
          <w:lang w:eastAsia="fr-FR"/>
        </w:rPr>
        <w:t xml:space="preserve"> ci-dessus listés sont éligibles à la subvention si leur date d’achat est postérieure au 1er janvier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w:t>
      </w:r>
      <w:r w:rsidR="00D22B9A">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t>Les demandes doivent être soumises au plus tard le 31 décembre 202</w:t>
      </w:r>
      <w:r w:rsidR="002F08C4">
        <w:rPr>
          <w:rFonts w:eastAsia="Times New Roman" w:cstheme="minorHAnsi"/>
          <w:color w:val="000000"/>
          <w:sz w:val="22"/>
          <w:szCs w:val="22"/>
          <w:lang w:eastAsia="fr-FR"/>
        </w:rPr>
        <w:t>4</w:t>
      </w:r>
      <w:r w:rsidRPr="0004336B">
        <w:rPr>
          <w:rFonts w:eastAsia="Times New Roman" w:cstheme="minorHAnsi"/>
          <w:color w:val="000000"/>
          <w:sz w:val="22"/>
          <w:szCs w:val="22"/>
          <w:lang w:eastAsia="fr-FR"/>
        </w:rPr>
        <w:t>. À cet égard, la date indiquée sur la facture fait foi.</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6 : montant de l’aide</w:t>
      </w:r>
    </w:p>
    <w:p w:rsidR="00BD47AA" w:rsidRPr="0004336B"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Le montant de l’aide fixé par la commune de Blacé est le suivant :</w:t>
      </w:r>
    </w:p>
    <w:p w:rsidR="00FA1464" w:rsidRDefault="00860D43" w:rsidP="004E0614">
      <w:pPr>
        <w:pStyle w:val="Paragraphedeliste"/>
        <w:numPr>
          <w:ilvl w:val="0"/>
          <w:numId w:val="2"/>
        </w:numPr>
        <w:jc w:val="both"/>
        <w:rPr>
          <w:rFonts w:eastAsia="Times New Roman" w:cstheme="minorHAnsi"/>
          <w:color w:val="000000"/>
          <w:sz w:val="22"/>
          <w:szCs w:val="22"/>
          <w:lang w:eastAsia="fr-FR"/>
        </w:rPr>
      </w:pPr>
      <w:r>
        <w:rPr>
          <w:rFonts w:eastAsia="Times New Roman" w:cstheme="minorHAnsi"/>
          <w:color w:val="000000"/>
          <w:sz w:val="22"/>
          <w:szCs w:val="22"/>
          <w:lang w:eastAsia="fr-FR"/>
        </w:rPr>
        <w:t>5</w:t>
      </w:r>
      <w:r w:rsidR="00D22B9A">
        <w:rPr>
          <w:rFonts w:eastAsia="Times New Roman" w:cstheme="minorHAnsi"/>
          <w:color w:val="000000"/>
          <w:sz w:val="22"/>
          <w:szCs w:val="22"/>
          <w:lang w:eastAsia="fr-FR"/>
        </w:rPr>
        <w:t>0</w:t>
      </w:r>
      <w:r>
        <w:rPr>
          <w:rFonts w:eastAsia="Times New Roman" w:cstheme="minorHAnsi"/>
          <w:color w:val="000000"/>
          <w:sz w:val="22"/>
          <w:szCs w:val="22"/>
          <w:lang w:eastAsia="fr-FR"/>
        </w:rPr>
        <w:t xml:space="preserve">% du prix d’achat dans la limite de </w:t>
      </w:r>
      <w:r w:rsidR="00D22B9A">
        <w:rPr>
          <w:rFonts w:eastAsia="Times New Roman" w:cstheme="minorHAnsi"/>
          <w:color w:val="000000"/>
          <w:sz w:val="22"/>
          <w:szCs w:val="22"/>
          <w:lang w:eastAsia="fr-FR"/>
        </w:rPr>
        <w:t>1</w:t>
      </w:r>
      <w:r w:rsidR="00FA1464">
        <w:rPr>
          <w:rFonts w:eastAsia="Times New Roman" w:cstheme="minorHAnsi"/>
          <w:color w:val="000000"/>
          <w:sz w:val="22"/>
          <w:szCs w:val="22"/>
          <w:lang w:eastAsia="fr-FR"/>
        </w:rPr>
        <w:t xml:space="preserve">00€ pour l’achat d’un </w:t>
      </w:r>
      <w:r w:rsidR="00D22B9A">
        <w:rPr>
          <w:rFonts w:eastAsia="Times New Roman" w:cstheme="minorHAnsi"/>
          <w:color w:val="000000"/>
          <w:sz w:val="22"/>
          <w:szCs w:val="22"/>
          <w:lang w:eastAsia="fr-FR"/>
        </w:rPr>
        <w:t xml:space="preserve">récupérateur. Les accessoires tels que socle, kit de raccordement </w:t>
      </w:r>
      <w:proofErr w:type="spellStart"/>
      <w:r w:rsidR="00D22B9A">
        <w:rPr>
          <w:rFonts w:eastAsia="Times New Roman" w:cstheme="minorHAnsi"/>
          <w:color w:val="000000"/>
          <w:sz w:val="22"/>
          <w:szCs w:val="22"/>
          <w:lang w:eastAsia="fr-FR"/>
        </w:rPr>
        <w:t>ou</w:t>
      </w:r>
      <w:proofErr w:type="spellEnd"/>
      <w:r w:rsidR="00D22B9A">
        <w:rPr>
          <w:rFonts w:eastAsia="Times New Roman" w:cstheme="minorHAnsi"/>
          <w:color w:val="000000"/>
          <w:sz w:val="22"/>
          <w:szCs w:val="22"/>
          <w:lang w:eastAsia="fr-FR"/>
        </w:rPr>
        <w:t xml:space="preserve"> robinet pourront être pris en charge s’ils figurent sur la même facture.</w:t>
      </w:r>
    </w:p>
    <w:p w:rsidR="00BD47AA" w:rsidRPr="00FA1464" w:rsidRDefault="00BD47AA" w:rsidP="004E0614">
      <w:pPr>
        <w:jc w:val="both"/>
        <w:rPr>
          <w:rFonts w:eastAsia="Times New Roman" w:cstheme="minorHAnsi"/>
          <w:color w:val="000000"/>
          <w:sz w:val="22"/>
          <w:szCs w:val="22"/>
          <w:lang w:eastAsia="fr-FR"/>
        </w:rPr>
      </w:pPr>
      <w:r w:rsidRPr="00FA1464">
        <w:rPr>
          <w:rFonts w:eastAsia="Times New Roman" w:cstheme="minorHAnsi"/>
          <w:color w:val="000000"/>
          <w:sz w:val="22"/>
          <w:szCs w:val="22"/>
          <w:lang w:eastAsia="fr-FR"/>
        </w:rPr>
        <w:t xml:space="preserve">La commune de Blacé attribuera les subventions jusqu’à la consommation totale de l’enveloppe budgétaire de </w:t>
      </w:r>
      <w:r w:rsidR="002F08C4">
        <w:rPr>
          <w:rFonts w:eastAsia="Times New Roman" w:cstheme="minorHAnsi"/>
          <w:color w:val="000000"/>
          <w:sz w:val="22"/>
          <w:szCs w:val="22"/>
          <w:lang w:eastAsia="fr-FR"/>
        </w:rPr>
        <w:t>4</w:t>
      </w:r>
      <w:r w:rsidRPr="00FA1464">
        <w:rPr>
          <w:rFonts w:eastAsia="Times New Roman" w:cstheme="minorHAnsi"/>
          <w:color w:val="000000"/>
          <w:sz w:val="22"/>
          <w:szCs w:val="22"/>
          <w:lang w:eastAsia="fr-FR"/>
        </w:rPr>
        <w:t>000 €.</w:t>
      </w:r>
      <w:r w:rsidR="00FA1464">
        <w:rPr>
          <w:rFonts w:eastAsia="Times New Roman" w:cstheme="minorHAnsi"/>
          <w:color w:val="000000"/>
          <w:sz w:val="22"/>
          <w:szCs w:val="22"/>
          <w:lang w:eastAsia="fr-FR"/>
        </w:rPr>
        <w:t xml:space="preserve"> Les dossiers qui arriveront après la consommation totale de l’enveloppe budgétaire seront conservés dans leur ordre d’arrivée et instruit si l’aide était reconduite en 202</w:t>
      </w:r>
      <w:r w:rsidR="002F08C4">
        <w:rPr>
          <w:rFonts w:eastAsia="Times New Roman" w:cstheme="minorHAnsi"/>
          <w:color w:val="000000"/>
          <w:sz w:val="22"/>
          <w:szCs w:val="22"/>
          <w:lang w:eastAsia="fr-FR"/>
        </w:rPr>
        <w:t>5</w:t>
      </w:r>
      <w:r w:rsidR="00FA1464">
        <w:rPr>
          <w:rFonts w:eastAsia="Times New Roman" w:cstheme="minorHAnsi"/>
          <w:color w:val="000000"/>
          <w:sz w:val="22"/>
          <w:szCs w:val="22"/>
          <w:lang w:eastAsia="fr-FR"/>
        </w:rPr>
        <w:t>.</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04336B">
        <w:rPr>
          <w:rFonts w:eastAsia="Times New Roman" w:cstheme="minorHAnsi"/>
          <w:b/>
          <w:color w:val="000000"/>
          <w:sz w:val="22"/>
          <w:szCs w:val="22"/>
          <w:lang w:eastAsia="fr-FR"/>
        </w:rPr>
        <w:t>Article 7 : pièces justificatives à fournir</w:t>
      </w:r>
    </w:p>
    <w:p w:rsidR="00B746FF"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Chaque demande se fait en envoyant le formulaire de demande dûment complété.</w:t>
      </w:r>
      <w:r w:rsidR="00B746FF">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t>Le formulaire</w:t>
      </w:r>
      <w:r w:rsidR="00B746FF">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t>est disponible sur le site Internet de la commune de Blacé</w:t>
      </w:r>
      <w:r w:rsidR="00B746FF">
        <w:rPr>
          <w:rFonts w:eastAsia="Times New Roman" w:cstheme="minorHAnsi"/>
          <w:color w:val="000000"/>
          <w:sz w:val="22"/>
          <w:szCs w:val="22"/>
          <w:lang w:eastAsia="fr-FR"/>
        </w:rPr>
        <w:t xml:space="preserve"> : </w:t>
      </w:r>
      <w:hyperlink r:id="rId7" w:history="1">
        <w:r w:rsidR="00B746FF" w:rsidRPr="00E60014">
          <w:rPr>
            <w:rStyle w:val="Lienhypertexte"/>
            <w:rFonts w:eastAsia="Times New Roman" w:cstheme="minorHAnsi"/>
            <w:sz w:val="22"/>
            <w:szCs w:val="22"/>
            <w:lang w:eastAsia="fr-FR"/>
          </w:rPr>
          <w:t>https://mairie-blace.fr</w:t>
        </w:r>
      </w:hyperlink>
      <w:r w:rsidR="00B746FF">
        <w:rPr>
          <w:rFonts w:eastAsia="Times New Roman" w:cstheme="minorHAnsi"/>
          <w:color w:val="000000"/>
          <w:sz w:val="22"/>
          <w:szCs w:val="22"/>
          <w:lang w:eastAsia="fr-FR"/>
        </w:rPr>
        <w:t xml:space="preserve"> </w:t>
      </w:r>
    </w:p>
    <w:p w:rsidR="00FA1464"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Ce formulaire doit être accompagné des pièces justificatives suivantes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le</w:t>
      </w:r>
      <w:proofErr w:type="gramEnd"/>
      <w:r w:rsidRPr="00FA1464">
        <w:rPr>
          <w:rFonts w:eastAsia="Times New Roman" w:cstheme="minorHAnsi"/>
          <w:color w:val="000000"/>
          <w:sz w:val="22"/>
          <w:szCs w:val="22"/>
          <w:lang w:eastAsia="fr-FR"/>
        </w:rPr>
        <w:t xml:space="preserve"> présent règlement assorti de la mention </w:t>
      </w:r>
      <w:r w:rsidR="00B746FF" w:rsidRPr="00FA1464">
        <w:rPr>
          <w:rFonts w:eastAsia="Times New Roman" w:cstheme="minorHAnsi"/>
          <w:color w:val="000000"/>
          <w:sz w:val="22"/>
          <w:szCs w:val="22"/>
          <w:lang w:eastAsia="fr-FR"/>
        </w:rPr>
        <w:t>« </w:t>
      </w:r>
      <w:r w:rsidRPr="00FA1464">
        <w:rPr>
          <w:rFonts w:eastAsia="Times New Roman" w:cstheme="minorHAnsi"/>
          <w:color w:val="000000"/>
          <w:sz w:val="22"/>
          <w:szCs w:val="22"/>
          <w:lang w:eastAsia="fr-FR"/>
        </w:rPr>
        <w:t>lu et approuvé</w:t>
      </w:r>
      <w:r w:rsidR="00B746FF" w:rsidRPr="00FA1464">
        <w:rPr>
          <w:rFonts w:eastAsia="Times New Roman" w:cstheme="minorHAnsi"/>
          <w:color w:val="000000"/>
          <w:sz w:val="22"/>
          <w:szCs w:val="22"/>
          <w:lang w:eastAsia="fr-FR"/>
        </w:rPr>
        <w:t> »</w:t>
      </w:r>
      <w:r w:rsidRPr="00FA1464">
        <w:rPr>
          <w:rFonts w:eastAsia="Times New Roman" w:cstheme="minorHAnsi"/>
          <w:color w:val="000000"/>
          <w:sz w:val="22"/>
          <w:szCs w:val="22"/>
          <w:lang w:eastAsia="fr-FR"/>
        </w:rPr>
        <w:t xml:space="preserve"> et sign</w:t>
      </w:r>
      <w:r w:rsidR="00B746FF" w:rsidRPr="00FA1464">
        <w:rPr>
          <w:rFonts w:eastAsia="Times New Roman" w:cstheme="minorHAnsi"/>
          <w:color w:val="000000"/>
          <w:sz w:val="22"/>
          <w:szCs w:val="22"/>
          <w:lang w:eastAsia="fr-FR"/>
        </w:rPr>
        <w:t>é</w:t>
      </w:r>
      <w:r w:rsidRPr="00FA1464">
        <w:rPr>
          <w:rFonts w:eastAsia="Times New Roman" w:cstheme="minorHAnsi"/>
          <w:color w:val="000000"/>
          <w:sz w:val="22"/>
          <w:szCs w:val="22"/>
          <w:lang w:eastAsia="fr-FR"/>
        </w:rPr>
        <w:t xml:space="preserve"> ;</w:t>
      </w:r>
    </w:p>
    <w:p w:rsidR="00FA1464"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w:t>
      </w:r>
      <w:r w:rsidR="00BD47AA" w:rsidRPr="00FA1464">
        <w:rPr>
          <w:rFonts w:eastAsia="Times New Roman" w:cstheme="minorHAnsi"/>
          <w:color w:val="000000"/>
          <w:sz w:val="22"/>
          <w:szCs w:val="22"/>
          <w:lang w:eastAsia="fr-FR"/>
        </w:rPr>
        <w:t>n</w:t>
      </w:r>
      <w:proofErr w:type="gramEnd"/>
      <w:r w:rsidR="00BD47AA" w:rsidRPr="00FA1464">
        <w:rPr>
          <w:rFonts w:eastAsia="Times New Roman" w:cstheme="minorHAnsi"/>
          <w:color w:val="000000"/>
          <w:sz w:val="22"/>
          <w:szCs w:val="22"/>
          <w:lang w:eastAsia="fr-FR"/>
        </w:rPr>
        <w:t xml:space="preserve"> justificatif d</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identité (carte d’identité, passeport, permis de conduire)</w:t>
      </w:r>
    </w:p>
    <w:p w:rsidR="00FA1464"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w:t>
      </w:r>
      <w:r w:rsidR="00BD47AA" w:rsidRPr="00FA1464">
        <w:rPr>
          <w:rFonts w:eastAsia="Times New Roman" w:cstheme="minorHAnsi"/>
          <w:color w:val="000000"/>
          <w:sz w:val="22"/>
          <w:szCs w:val="22"/>
          <w:lang w:eastAsia="fr-FR"/>
        </w:rPr>
        <w:t>n</w:t>
      </w:r>
      <w:proofErr w:type="gramEnd"/>
      <w:r w:rsidR="00BD47AA" w:rsidRPr="00FA1464">
        <w:rPr>
          <w:rFonts w:eastAsia="Times New Roman" w:cstheme="minorHAnsi"/>
          <w:color w:val="000000"/>
          <w:sz w:val="22"/>
          <w:szCs w:val="22"/>
          <w:lang w:eastAsia="fr-FR"/>
        </w:rPr>
        <w:t xml:space="preserve"> justificatif de domicile de moins de </w:t>
      </w:r>
      <w:r w:rsidRPr="00FA1464">
        <w:rPr>
          <w:rFonts w:eastAsia="Times New Roman" w:cstheme="minorHAnsi"/>
          <w:color w:val="000000"/>
          <w:sz w:val="22"/>
          <w:szCs w:val="22"/>
          <w:lang w:eastAsia="fr-FR"/>
        </w:rPr>
        <w:t>3</w:t>
      </w:r>
      <w:r w:rsidR="00BD47AA" w:rsidRPr="00FA1464">
        <w:rPr>
          <w:rFonts w:eastAsia="Times New Roman" w:cstheme="minorHAnsi"/>
          <w:color w:val="000000"/>
          <w:sz w:val="22"/>
          <w:szCs w:val="22"/>
          <w:lang w:eastAsia="fr-FR"/>
        </w:rPr>
        <w:t xml:space="preserve"> mois </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 xml:space="preserve">taxe d’habitation, taxe foncière, facture de téléphone </w:t>
      </w:r>
      <w:r w:rsidR="00BD47AA" w:rsidRPr="00657D90">
        <w:rPr>
          <w:rFonts w:eastAsia="Times New Roman" w:cstheme="minorHAnsi"/>
          <w:color w:val="000000"/>
          <w:sz w:val="22"/>
          <w:szCs w:val="22"/>
          <w:u w:val="single"/>
          <w:lang w:eastAsia="fr-FR"/>
        </w:rPr>
        <w:t>fixe</w:t>
      </w:r>
      <w:r w:rsidR="00BD47AA" w:rsidRPr="00FA1464">
        <w:rPr>
          <w:rFonts w:eastAsia="Times New Roman" w:cstheme="minorHAnsi"/>
          <w:color w:val="000000"/>
          <w:sz w:val="22"/>
          <w:szCs w:val="22"/>
          <w:lang w:eastAsia="fr-FR"/>
        </w:rPr>
        <w:t xml:space="preserve"> ou d’abonnement Internet, facture d’eau, d’électricité ou de gaz</w:t>
      </w:r>
      <w:r w:rsidRPr="00FA1464">
        <w:rPr>
          <w:rFonts w:eastAsia="Times New Roman" w:cstheme="minorHAnsi"/>
          <w:color w:val="000000"/>
          <w:sz w:val="22"/>
          <w:szCs w:val="22"/>
          <w:lang w:eastAsia="fr-FR"/>
        </w:rPr>
        <w:t>)</w:t>
      </w:r>
      <w:r w:rsidR="00BD47AA" w:rsidRPr="00FA1464">
        <w:rPr>
          <w:rFonts w:eastAsia="Times New Roman" w:cstheme="minorHAnsi"/>
          <w:color w:val="000000"/>
          <w:sz w:val="22"/>
          <w:szCs w:val="22"/>
          <w:lang w:eastAsia="fr-FR"/>
        </w:rPr>
        <w:t xml:space="preserve">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la</w:t>
      </w:r>
      <w:proofErr w:type="gramEnd"/>
      <w:r w:rsidRPr="00FA1464">
        <w:rPr>
          <w:rFonts w:eastAsia="Times New Roman" w:cstheme="minorHAnsi"/>
          <w:color w:val="000000"/>
          <w:sz w:val="22"/>
          <w:szCs w:val="22"/>
          <w:lang w:eastAsia="fr-FR"/>
        </w:rPr>
        <w:t xml:space="preserve"> facture d’achat du </w:t>
      </w:r>
      <w:r w:rsidR="00D22B9A">
        <w:rPr>
          <w:rFonts w:eastAsia="Times New Roman" w:cstheme="minorHAnsi"/>
          <w:color w:val="000000"/>
          <w:sz w:val="22"/>
          <w:szCs w:val="22"/>
          <w:lang w:eastAsia="fr-FR"/>
        </w:rPr>
        <w:t>récupérateur</w:t>
      </w:r>
      <w:r w:rsidRPr="00FA1464">
        <w:rPr>
          <w:rFonts w:eastAsia="Times New Roman" w:cstheme="minorHAnsi"/>
          <w:color w:val="000000"/>
          <w:sz w:val="22"/>
          <w:szCs w:val="22"/>
          <w:lang w:eastAsia="fr-FR"/>
        </w:rPr>
        <w:t xml:space="preserve"> comportant les mentions précisé</w:t>
      </w:r>
      <w:r w:rsidR="00B746FF" w:rsidRPr="00FA1464">
        <w:rPr>
          <w:rFonts w:eastAsia="Times New Roman" w:cstheme="minorHAnsi"/>
          <w:color w:val="000000"/>
          <w:sz w:val="22"/>
          <w:szCs w:val="22"/>
          <w:lang w:eastAsia="fr-FR"/>
        </w:rPr>
        <w:t>es</w:t>
      </w:r>
      <w:r w:rsidRPr="00FA1464">
        <w:rPr>
          <w:rFonts w:eastAsia="Times New Roman" w:cstheme="minorHAnsi"/>
          <w:color w:val="000000"/>
          <w:sz w:val="22"/>
          <w:szCs w:val="22"/>
          <w:lang w:eastAsia="fr-FR"/>
        </w:rPr>
        <w:t xml:space="preserve"> à l’article </w:t>
      </w:r>
      <w:r w:rsidR="00B746FF" w:rsidRPr="00FA1464">
        <w:rPr>
          <w:rFonts w:eastAsia="Times New Roman" w:cstheme="minorHAnsi"/>
          <w:color w:val="000000"/>
          <w:sz w:val="22"/>
          <w:szCs w:val="22"/>
          <w:lang w:eastAsia="fr-FR"/>
        </w:rPr>
        <w:t>4 ;</w:t>
      </w:r>
    </w:p>
    <w:p w:rsidR="00FA1464"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FA1464">
        <w:rPr>
          <w:rFonts w:eastAsia="Times New Roman" w:cstheme="minorHAnsi"/>
          <w:color w:val="000000"/>
          <w:sz w:val="22"/>
          <w:szCs w:val="22"/>
          <w:lang w:eastAsia="fr-FR"/>
        </w:rPr>
        <w:t>un</w:t>
      </w:r>
      <w:proofErr w:type="gramEnd"/>
      <w:r w:rsidRPr="00FA1464">
        <w:rPr>
          <w:rFonts w:eastAsia="Times New Roman" w:cstheme="minorHAnsi"/>
          <w:color w:val="000000"/>
          <w:sz w:val="22"/>
          <w:szCs w:val="22"/>
          <w:lang w:eastAsia="fr-FR"/>
        </w:rPr>
        <w:t xml:space="preserve"> relevé d’identité bancaire </w:t>
      </w:r>
      <w:r w:rsidR="00B746FF" w:rsidRPr="00FA1464">
        <w:rPr>
          <w:rFonts w:eastAsia="Times New Roman" w:cstheme="minorHAnsi"/>
          <w:color w:val="000000"/>
          <w:sz w:val="22"/>
          <w:szCs w:val="22"/>
          <w:lang w:eastAsia="fr-FR"/>
        </w:rPr>
        <w:t xml:space="preserve">(RIB) </w:t>
      </w:r>
      <w:r w:rsidRPr="00FA1464">
        <w:rPr>
          <w:rFonts w:eastAsia="Times New Roman" w:cstheme="minorHAnsi"/>
          <w:color w:val="000000"/>
          <w:sz w:val="22"/>
          <w:szCs w:val="22"/>
          <w:lang w:eastAsia="fr-FR"/>
        </w:rPr>
        <w:t>au nom du demandeur</w:t>
      </w:r>
      <w:r w:rsidR="00657D90">
        <w:rPr>
          <w:rFonts w:eastAsia="Times New Roman" w:cstheme="minorHAnsi"/>
          <w:color w:val="000000"/>
          <w:sz w:val="22"/>
          <w:szCs w:val="22"/>
          <w:lang w:eastAsia="fr-FR"/>
        </w:rPr>
        <w:t>.</w:t>
      </w:r>
    </w:p>
    <w:p w:rsidR="00657D90" w:rsidRP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color w:val="000000"/>
          <w:sz w:val="22"/>
          <w:szCs w:val="22"/>
          <w:lang w:eastAsia="fr-FR"/>
        </w:rPr>
      </w:pPr>
      <w:r w:rsidRPr="00FA1464">
        <w:rPr>
          <w:rFonts w:eastAsia="Times New Roman" w:cstheme="minorHAnsi"/>
          <w:color w:val="000000"/>
          <w:sz w:val="22"/>
          <w:szCs w:val="22"/>
          <w:lang w:eastAsia="fr-FR"/>
        </w:rPr>
        <w:t>Le formulaire de demande complété et accompagné des pièces justificatives doit être envoy</w:t>
      </w:r>
      <w:r w:rsidR="00B746FF" w:rsidRPr="00FA1464">
        <w:rPr>
          <w:rFonts w:eastAsia="Times New Roman" w:cstheme="minorHAnsi"/>
          <w:color w:val="000000"/>
          <w:sz w:val="22"/>
          <w:szCs w:val="22"/>
          <w:lang w:eastAsia="fr-FR"/>
        </w:rPr>
        <w:t>é</w:t>
      </w:r>
      <w:r w:rsidR="00657D90">
        <w:rPr>
          <w:rFonts w:eastAsia="Times New Roman" w:cstheme="minorHAnsi"/>
          <w:color w:val="000000"/>
          <w:sz w:val="22"/>
          <w:szCs w:val="22"/>
          <w:lang w:eastAsia="fr-FR"/>
        </w:rPr>
        <w:t> :</w:t>
      </w:r>
    </w:p>
    <w:p w:rsidR="004E0614" w:rsidRDefault="004E0614" w:rsidP="004E0614">
      <w:pPr>
        <w:jc w:val="both"/>
        <w:rPr>
          <w:rFonts w:eastAsia="Times New Roman" w:cstheme="minorHAnsi"/>
          <w:color w:val="000000"/>
          <w:sz w:val="22"/>
          <w:szCs w:val="22"/>
          <w:lang w:eastAsia="fr-FR"/>
        </w:rPr>
      </w:pPr>
    </w:p>
    <w:p w:rsidR="00657D90" w:rsidRDefault="00657D90" w:rsidP="004E0614">
      <w:pPr>
        <w:pStyle w:val="Paragraphedeliste"/>
        <w:numPr>
          <w:ilvl w:val="0"/>
          <w:numId w:val="2"/>
        </w:numPr>
        <w:jc w:val="both"/>
        <w:rPr>
          <w:rFonts w:eastAsia="Times New Roman" w:cstheme="minorHAnsi"/>
          <w:color w:val="000000"/>
          <w:sz w:val="22"/>
          <w:szCs w:val="22"/>
          <w:lang w:eastAsia="fr-FR"/>
        </w:rPr>
      </w:pPr>
      <w:proofErr w:type="gramStart"/>
      <w:r>
        <w:rPr>
          <w:rFonts w:eastAsia="Times New Roman" w:cstheme="minorHAnsi"/>
          <w:color w:val="000000"/>
          <w:sz w:val="22"/>
          <w:szCs w:val="22"/>
          <w:lang w:eastAsia="fr-FR"/>
        </w:rPr>
        <w:t>par</w:t>
      </w:r>
      <w:proofErr w:type="gramEnd"/>
      <w:r>
        <w:rPr>
          <w:rFonts w:eastAsia="Times New Roman" w:cstheme="minorHAnsi"/>
          <w:color w:val="000000"/>
          <w:sz w:val="22"/>
          <w:szCs w:val="22"/>
          <w:lang w:eastAsia="fr-FR"/>
        </w:rPr>
        <w:t xml:space="preserve"> mail à : secretariat@mairie-blace.fr</w:t>
      </w:r>
      <w:r w:rsidRPr="00657D90">
        <w:rPr>
          <w:rFonts w:eastAsia="Times New Roman" w:cstheme="minorHAnsi"/>
          <w:color w:val="000000"/>
          <w:sz w:val="22"/>
          <w:szCs w:val="22"/>
          <w:lang w:eastAsia="fr-FR"/>
        </w:rPr>
        <w:t xml:space="preserve"> </w:t>
      </w:r>
    </w:p>
    <w:p w:rsidR="00B746FF" w:rsidRPr="004E0614" w:rsidRDefault="00657D90" w:rsidP="004E0614">
      <w:pPr>
        <w:pStyle w:val="Paragraphedeliste"/>
        <w:numPr>
          <w:ilvl w:val="0"/>
          <w:numId w:val="2"/>
        </w:numPr>
        <w:jc w:val="both"/>
        <w:rPr>
          <w:rFonts w:eastAsia="Times New Roman" w:cstheme="minorHAnsi"/>
          <w:color w:val="000000"/>
          <w:sz w:val="22"/>
          <w:szCs w:val="22"/>
          <w:lang w:eastAsia="fr-FR"/>
        </w:rPr>
      </w:pPr>
      <w:proofErr w:type="gramStart"/>
      <w:r>
        <w:rPr>
          <w:rFonts w:eastAsia="Times New Roman" w:cstheme="minorHAnsi"/>
          <w:color w:val="000000"/>
          <w:sz w:val="22"/>
          <w:szCs w:val="22"/>
          <w:lang w:eastAsia="fr-FR"/>
        </w:rPr>
        <w:t>ou</w:t>
      </w:r>
      <w:proofErr w:type="gramEnd"/>
      <w:r>
        <w:rPr>
          <w:rFonts w:eastAsia="Times New Roman" w:cstheme="minorHAnsi"/>
          <w:color w:val="000000"/>
          <w:sz w:val="22"/>
          <w:szCs w:val="22"/>
          <w:lang w:eastAsia="fr-FR"/>
        </w:rPr>
        <w:t xml:space="preserve"> par courrier </w:t>
      </w:r>
      <w:r w:rsidR="00BD47AA" w:rsidRPr="00657D90">
        <w:rPr>
          <w:rFonts w:eastAsia="Times New Roman" w:cstheme="minorHAnsi"/>
          <w:color w:val="000000"/>
          <w:sz w:val="22"/>
          <w:szCs w:val="22"/>
          <w:lang w:eastAsia="fr-FR"/>
        </w:rPr>
        <w:t>à l’adresse suivante :</w:t>
      </w:r>
      <w:r w:rsidR="004E0614">
        <w:rPr>
          <w:rFonts w:eastAsia="Times New Roman" w:cstheme="minorHAnsi"/>
          <w:color w:val="000000"/>
          <w:sz w:val="22"/>
          <w:szCs w:val="22"/>
          <w:lang w:eastAsia="fr-FR"/>
        </w:rPr>
        <w:t xml:space="preserve"> </w:t>
      </w:r>
      <w:r w:rsidR="00BD47AA" w:rsidRPr="004E0614">
        <w:rPr>
          <w:rFonts w:eastAsia="Times New Roman" w:cstheme="minorHAnsi"/>
          <w:color w:val="000000"/>
          <w:sz w:val="22"/>
          <w:szCs w:val="22"/>
          <w:lang w:eastAsia="fr-FR"/>
        </w:rPr>
        <w:t>Mairie de Blacé</w:t>
      </w:r>
      <w:r w:rsidR="004E0614">
        <w:rPr>
          <w:rFonts w:eastAsia="Times New Roman" w:cstheme="minorHAnsi"/>
          <w:color w:val="000000"/>
          <w:sz w:val="22"/>
          <w:szCs w:val="22"/>
          <w:lang w:eastAsia="fr-FR"/>
        </w:rPr>
        <w:t xml:space="preserve"> - </w:t>
      </w:r>
      <w:r w:rsidR="00B746FF" w:rsidRPr="004E0614">
        <w:rPr>
          <w:rFonts w:eastAsia="Times New Roman" w:cstheme="minorHAnsi"/>
          <w:color w:val="000000"/>
          <w:sz w:val="22"/>
          <w:szCs w:val="22"/>
          <w:lang w:eastAsia="fr-FR"/>
        </w:rPr>
        <w:t>36 r</w:t>
      </w:r>
      <w:r w:rsidR="00BD47AA" w:rsidRPr="004E0614">
        <w:rPr>
          <w:rFonts w:eastAsia="Times New Roman" w:cstheme="minorHAnsi"/>
          <w:color w:val="000000"/>
          <w:sz w:val="22"/>
          <w:szCs w:val="22"/>
          <w:lang w:eastAsia="fr-FR"/>
        </w:rPr>
        <w:t>ue Adolphe Valette</w:t>
      </w:r>
      <w:r w:rsidR="004E0614">
        <w:rPr>
          <w:rFonts w:eastAsia="Times New Roman" w:cstheme="minorHAnsi"/>
          <w:color w:val="000000"/>
          <w:sz w:val="22"/>
          <w:szCs w:val="22"/>
          <w:lang w:eastAsia="fr-FR"/>
        </w:rPr>
        <w:t xml:space="preserve"> - </w:t>
      </w:r>
      <w:r w:rsidR="00BD47AA" w:rsidRPr="004E0614">
        <w:rPr>
          <w:rFonts w:eastAsia="Times New Roman" w:cstheme="minorHAnsi"/>
          <w:color w:val="000000"/>
          <w:sz w:val="22"/>
          <w:szCs w:val="22"/>
          <w:lang w:eastAsia="fr-FR"/>
        </w:rPr>
        <w:t>69480 Blacé</w:t>
      </w:r>
    </w:p>
    <w:p w:rsidR="004E0614" w:rsidRDefault="004E0614"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lastRenderedPageBreak/>
        <w:br/>
      </w:r>
      <w:r w:rsidRPr="0004336B">
        <w:rPr>
          <w:rFonts w:eastAsia="Times New Roman" w:cstheme="minorHAnsi"/>
          <w:b/>
          <w:color w:val="000000"/>
          <w:sz w:val="22"/>
          <w:szCs w:val="22"/>
          <w:lang w:eastAsia="fr-FR"/>
        </w:rPr>
        <w:t>Article 8 : instruction du dossier</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À réception des dossiers par </w:t>
      </w:r>
      <w:r w:rsidR="00B746FF">
        <w:rPr>
          <w:rFonts w:eastAsia="Times New Roman" w:cstheme="minorHAnsi"/>
          <w:color w:val="000000"/>
          <w:sz w:val="22"/>
          <w:szCs w:val="22"/>
          <w:lang w:eastAsia="fr-FR"/>
        </w:rPr>
        <w:t>le secrétariat de mairie</w:t>
      </w:r>
      <w:r w:rsidRPr="0004336B">
        <w:rPr>
          <w:rFonts w:eastAsia="Times New Roman" w:cstheme="minorHAnsi"/>
          <w:color w:val="000000"/>
          <w:sz w:val="22"/>
          <w:szCs w:val="22"/>
          <w:lang w:eastAsia="fr-FR"/>
        </w:rPr>
        <w:t xml:space="preserve"> de Blacé, un courrier électronique daté, ou courrier postal à défaut d’adresse électronique renseigné</w:t>
      </w:r>
      <w:r w:rsidR="00657D90">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sera envoyé dans un délai de huit jours francs suivant la réception, à l’adresse du demandeur renseign</w:t>
      </w:r>
      <w:r w:rsidR="00B746FF">
        <w:rPr>
          <w:rFonts w:eastAsia="Times New Roman" w:cstheme="minorHAnsi"/>
          <w:color w:val="000000"/>
          <w:sz w:val="22"/>
          <w:szCs w:val="22"/>
          <w:lang w:eastAsia="fr-FR"/>
        </w:rPr>
        <w:t>ée</w:t>
      </w:r>
      <w:r w:rsidRPr="0004336B">
        <w:rPr>
          <w:rFonts w:eastAsia="Times New Roman" w:cstheme="minorHAnsi"/>
          <w:color w:val="000000"/>
          <w:sz w:val="22"/>
          <w:szCs w:val="22"/>
          <w:lang w:eastAsia="fr-FR"/>
        </w:rPr>
        <w:t xml:space="preserve"> dans le formulaire de demande</w:t>
      </w:r>
      <w:r w:rsidR="00B746FF">
        <w:rPr>
          <w:rFonts w:eastAsia="Times New Roman" w:cstheme="minorHAnsi"/>
          <w:color w:val="000000"/>
          <w:sz w:val="22"/>
          <w:szCs w:val="22"/>
          <w:lang w:eastAsia="fr-FR"/>
        </w:rPr>
        <w:t xml:space="preserve"> a</w:t>
      </w:r>
      <w:r w:rsidRPr="0004336B">
        <w:rPr>
          <w:rFonts w:eastAsia="Times New Roman" w:cstheme="minorHAnsi"/>
          <w:color w:val="000000"/>
          <w:sz w:val="22"/>
          <w:szCs w:val="22"/>
          <w:lang w:eastAsia="fr-FR"/>
        </w:rPr>
        <w:t>fin :</w:t>
      </w:r>
    </w:p>
    <w:p w:rsidR="00657D90" w:rsidRDefault="00BD47AA" w:rsidP="004E0614">
      <w:pPr>
        <w:pStyle w:val="Paragraphedeliste"/>
        <w:numPr>
          <w:ilvl w:val="0"/>
          <w:numId w:val="2"/>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d’accuser</w:t>
      </w:r>
      <w:proofErr w:type="gramEnd"/>
      <w:r w:rsidRPr="00657D90">
        <w:rPr>
          <w:rFonts w:eastAsia="Times New Roman" w:cstheme="minorHAnsi"/>
          <w:color w:val="000000"/>
          <w:sz w:val="22"/>
          <w:szCs w:val="22"/>
          <w:lang w:eastAsia="fr-FR"/>
        </w:rPr>
        <w:t xml:space="preserve"> réception de la demande ;</w:t>
      </w:r>
    </w:p>
    <w:p w:rsidR="00657D90" w:rsidRDefault="00B746FF" w:rsidP="004E0614">
      <w:pPr>
        <w:pStyle w:val="Paragraphedeliste"/>
        <w:numPr>
          <w:ilvl w:val="0"/>
          <w:numId w:val="2"/>
        </w:numPr>
        <w:jc w:val="both"/>
        <w:rPr>
          <w:rFonts w:eastAsia="Times New Roman" w:cstheme="minorHAnsi"/>
          <w:color w:val="000000"/>
          <w:sz w:val="22"/>
          <w:szCs w:val="22"/>
          <w:lang w:eastAsia="fr-FR"/>
        </w:rPr>
      </w:pPr>
      <w:proofErr w:type="gramStart"/>
      <w:r w:rsidRPr="00657D90">
        <w:rPr>
          <w:rFonts w:eastAsia="Times New Roman" w:cstheme="minorHAnsi"/>
          <w:color w:val="000000"/>
          <w:sz w:val="22"/>
          <w:szCs w:val="22"/>
          <w:lang w:eastAsia="fr-FR"/>
        </w:rPr>
        <w:t>e</w:t>
      </w:r>
      <w:r w:rsidR="00BD47AA" w:rsidRPr="00657D90">
        <w:rPr>
          <w:rFonts w:eastAsia="Times New Roman" w:cstheme="minorHAnsi"/>
          <w:color w:val="000000"/>
          <w:sz w:val="22"/>
          <w:szCs w:val="22"/>
          <w:lang w:eastAsia="fr-FR"/>
        </w:rPr>
        <w:t>t</w:t>
      </w:r>
      <w:proofErr w:type="gramEnd"/>
      <w:r w:rsidR="00BD47AA" w:rsidRPr="00657D90">
        <w:rPr>
          <w:rFonts w:eastAsia="Times New Roman" w:cstheme="minorHAnsi"/>
          <w:color w:val="000000"/>
          <w:sz w:val="22"/>
          <w:szCs w:val="22"/>
          <w:lang w:eastAsia="fr-FR"/>
        </w:rPr>
        <w:t xml:space="preserve"> en cas d’incomplétude du dossier, de solliciter des pièces manquantes. En</w:t>
      </w:r>
      <w:r w:rsidRPr="00657D90">
        <w:rPr>
          <w:rFonts w:eastAsia="Times New Roman" w:cstheme="minorHAnsi"/>
          <w:color w:val="000000"/>
          <w:sz w:val="22"/>
          <w:szCs w:val="22"/>
          <w:lang w:eastAsia="fr-FR"/>
        </w:rPr>
        <w:t xml:space="preserve"> l’absence</w:t>
      </w:r>
      <w:r w:rsidR="00BD47AA" w:rsidRPr="00657D90">
        <w:rPr>
          <w:rFonts w:eastAsia="Times New Roman" w:cstheme="minorHAnsi"/>
          <w:color w:val="000000"/>
          <w:sz w:val="22"/>
          <w:szCs w:val="22"/>
          <w:lang w:eastAsia="fr-FR"/>
        </w:rPr>
        <w:t xml:space="preserve"> de réception des pièces manquantes demandées dans un délai d’un mois suivant ce courrier électronique adressé par la mairie de Blacé, la demande sera considérée comme caduque et ne sera pas in</w:t>
      </w:r>
      <w:r w:rsidRPr="00657D90">
        <w:rPr>
          <w:rFonts w:eastAsia="Times New Roman" w:cstheme="minorHAnsi"/>
          <w:color w:val="000000"/>
          <w:sz w:val="22"/>
          <w:szCs w:val="22"/>
          <w:lang w:eastAsia="fr-FR"/>
        </w:rPr>
        <w:t>struite</w:t>
      </w:r>
      <w:r w:rsidR="00BD47AA" w:rsidRPr="00657D90">
        <w:rPr>
          <w:rFonts w:eastAsia="Times New Roman" w:cstheme="minorHAnsi"/>
          <w:color w:val="000000"/>
          <w:sz w:val="22"/>
          <w:szCs w:val="22"/>
          <w:lang w:eastAsia="fr-FR"/>
        </w:rPr>
        <w:t>.</w:t>
      </w:r>
    </w:p>
    <w:p w:rsidR="00BD47AA" w:rsidRPr="00657D90" w:rsidRDefault="00BD47AA" w:rsidP="004E0614">
      <w:pPr>
        <w:jc w:val="both"/>
        <w:rPr>
          <w:rFonts w:eastAsia="Times New Roman" w:cstheme="minorHAnsi"/>
          <w:color w:val="000000"/>
          <w:sz w:val="22"/>
          <w:szCs w:val="22"/>
          <w:lang w:eastAsia="fr-FR"/>
        </w:rPr>
      </w:pPr>
      <w:r w:rsidRPr="00657D90">
        <w:rPr>
          <w:rFonts w:eastAsia="Times New Roman" w:cstheme="minorHAnsi"/>
          <w:color w:val="000000"/>
          <w:sz w:val="22"/>
          <w:szCs w:val="22"/>
          <w:lang w:eastAsia="fr-FR"/>
        </w:rPr>
        <w:br/>
        <w:t xml:space="preserve">Après instruction du dossier, la décision d’accorder la subvention à l’achat </w:t>
      </w:r>
      <w:r w:rsidR="00D22B9A">
        <w:rPr>
          <w:rFonts w:eastAsia="Times New Roman" w:cstheme="minorHAnsi"/>
          <w:color w:val="000000"/>
          <w:sz w:val="22"/>
          <w:szCs w:val="22"/>
          <w:lang w:eastAsia="fr-FR"/>
        </w:rPr>
        <w:t xml:space="preserve">d’un récupérateur d’eau de pluie </w:t>
      </w:r>
      <w:r w:rsidRPr="00657D90">
        <w:rPr>
          <w:rFonts w:eastAsia="Times New Roman" w:cstheme="minorHAnsi"/>
          <w:color w:val="000000"/>
          <w:sz w:val="22"/>
          <w:szCs w:val="22"/>
          <w:lang w:eastAsia="fr-FR"/>
        </w:rPr>
        <w:t>sera notifié</w:t>
      </w:r>
      <w:r w:rsidR="00B746FF" w:rsidRPr="00657D90">
        <w:rPr>
          <w:rFonts w:eastAsia="Times New Roman" w:cstheme="minorHAnsi"/>
          <w:color w:val="000000"/>
          <w:sz w:val="22"/>
          <w:szCs w:val="22"/>
          <w:lang w:eastAsia="fr-FR"/>
        </w:rPr>
        <w:t>e</w:t>
      </w:r>
      <w:r w:rsidRPr="00657D90">
        <w:rPr>
          <w:rFonts w:eastAsia="Times New Roman" w:cstheme="minorHAnsi"/>
          <w:color w:val="000000"/>
          <w:sz w:val="22"/>
          <w:szCs w:val="22"/>
          <w:lang w:eastAsia="fr-FR"/>
        </w:rPr>
        <w:t xml:space="preserve"> aux bénéficiaires. En cas d’accord, le versement de l</w:t>
      </w:r>
      <w:r w:rsidR="00B746FF" w:rsidRPr="00657D90">
        <w:rPr>
          <w:rFonts w:eastAsia="Times New Roman" w:cstheme="minorHAnsi"/>
          <w:color w:val="000000"/>
          <w:sz w:val="22"/>
          <w:szCs w:val="22"/>
          <w:lang w:eastAsia="fr-FR"/>
        </w:rPr>
        <w:t>’aide</w:t>
      </w:r>
      <w:r w:rsidRPr="00657D90">
        <w:rPr>
          <w:rFonts w:eastAsia="Times New Roman" w:cstheme="minorHAnsi"/>
          <w:color w:val="000000"/>
          <w:sz w:val="22"/>
          <w:szCs w:val="22"/>
          <w:lang w:eastAsia="fr-FR"/>
        </w:rPr>
        <w:t xml:space="preserve"> sera fait sur le compte bancaire dont le RIB aura été fourni.</w:t>
      </w:r>
      <w:r w:rsidR="00D22B9A">
        <w:rPr>
          <w:rFonts w:eastAsia="Times New Roman" w:cstheme="minorHAnsi"/>
          <w:color w:val="000000"/>
          <w:sz w:val="22"/>
          <w:szCs w:val="22"/>
          <w:lang w:eastAsia="fr-FR"/>
        </w:rPr>
        <w:t xml:space="preserve"> </w:t>
      </w:r>
      <w:r w:rsidRPr="00657D90">
        <w:rPr>
          <w:rFonts w:eastAsia="Times New Roman" w:cstheme="minorHAnsi"/>
          <w:color w:val="000000"/>
          <w:sz w:val="22"/>
          <w:szCs w:val="22"/>
          <w:lang w:eastAsia="fr-FR"/>
        </w:rPr>
        <w:t xml:space="preserve">L’absence de réponse adressée aux demandeurs, dans un délai de </w:t>
      </w:r>
      <w:r w:rsidR="00B746FF" w:rsidRPr="00657D90">
        <w:rPr>
          <w:rFonts w:eastAsia="Times New Roman" w:cstheme="minorHAnsi"/>
          <w:color w:val="000000"/>
          <w:sz w:val="22"/>
          <w:szCs w:val="22"/>
          <w:lang w:eastAsia="fr-FR"/>
        </w:rPr>
        <w:t>2</w:t>
      </w:r>
      <w:r w:rsidRPr="00657D90">
        <w:rPr>
          <w:rFonts w:eastAsia="Times New Roman" w:cstheme="minorHAnsi"/>
          <w:color w:val="000000"/>
          <w:sz w:val="22"/>
          <w:szCs w:val="22"/>
          <w:lang w:eastAsia="fr-FR"/>
        </w:rPr>
        <w:t xml:space="preserve"> mois suivant la réception du dossier de demande complet, v</w:t>
      </w:r>
      <w:r w:rsidR="002F08C4">
        <w:rPr>
          <w:rFonts w:eastAsia="Times New Roman" w:cstheme="minorHAnsi"/>
          <w:color w:val="000000"/>
          <w:sz w:val="22"/>
          <w:szCs w:val="22"/>
          <w:lang w:eastAsia="fr-FR"/>
        </w:rPr>
        <w:t>aut</w:t>
      </w:r>
      <w:r w:rsidRPr="00657D90">
        <w:rPr>
          <w:rFonts w:eastAsia="Times New Roman" w:cstheme="minorHAnsi"/>
          <w:color w:val="000000"/>
          <w:sz w:val="22"/>
          <w:szCs w:val="22"/>
          <w:lang w:eastAsia="fr-FR"/>
        </w:rPr>
        <w:t xml:space="preserve"> refus de la demande.</w:t>
      </w:r>
    </w:p>
    <w:p w:rsidR="00657D90" w:rsidRDefault="00657D90" w:rsidP="004E0614">
      <w:pPr>
        <w:jc w:val="both"/>
        <w:rPr>
          <w:rFonts w:eastAsia="Times New Roman" w:cstheme="minorHAnsi"/>
          <w:color w:val="000000"/>
          <w:sz w:val="22"/>
          <w:szCs w:val="22"/>
          <w:lang w:eastAsia="fr-FR"/>
        </w:rPr>
      </w:pPr>
    </w:p>
    <w:p w:rsidR="00657D90" w:rsidRDefault="00BD47AA" w:rsidP="004E0614">
      <w:pPr>
        <w:jc w:val="both"/>
        <w:rPr>
          <w:rFonts w:eastAsia="Times New Roman" w:cstheme="minorHAnsi"/>
          <w:b/>
          <w:color w:val="000000"/>
          <w:sz w:val="22"/>
          <w:szCs w:val="22"/>
          <w:lang w:eastAsia="fr-FR"/>
        </w:rPr>
      </w:pPr>
      <w:r w:rsidRPr="0004336B">
        <w:rPr>
          <w:rFonts w:eastAsia="Times New Roman" w:cstheme="minorHAnsi"/>
          <w:color w:val="000000"/>
          <w:sz w:val="22"/>
          <w:szCs w:val="22"/>
          <w:lang w:eastAsia="fr-FR"/>
        </w:rPr>
        <w:br/>
      </w:r>
      <w:r w:rsidRPr="00657D90">
        <w:rPr>
          <w:rFonts w:eastAsia="Times New Roman" w:cstheme="minorHAnsi"/>
          <w:b/>
          <w:color w:val="000000"/>
          <w:sz w:val="22"/>
          <w:szCs w:val="22"/>
          <w:lang w:eastAsia="fr-FR"/>
        </w:rPr>
        <w:t>Article 9 : restitution de la subvention</w:t>
      </w:r>
    </w:p>
    <w:p w:rsidR="009655AC" w:rsidRDefault="00BD47AA" w:rsidP="004E0614">
      <w:pPr>
        <w:jc w:val="both"/>
        <w:rPr>
          <w:rFonts w:eastAsia="Times New Roman" w:cstheme="minorHAnsi"/>
          <w:color w:val="000000"/>
          <w:sz w:val="22"/>
          <w:szCs w:val="22"/>
          <w:lang w:eastAsia="fr-FR"/>
        </w:rPr>
      </w:pPr>
      <w:r w:rsidRPr="00657D90">
        <w:rPr>
          <w:rFonts w:eastAsia="Times New Roman" w:cstheme="minorHAnsi"/>
          <w:b/>
          <w:color w:val="000000"/>
          <w:sz w:val="22"/>
          <w:szCs w:val="22"/>
          <w:lang w:eastAsia="fr-FR"/>
        </w:rPr>
        <w:br/>
      </w:r>
      <w:r w:rsidRPr="0004336B">
        <w:rPr>
          <w:rFonts w:eastAsia="Times New Roman" w:cstheme="minorHAnsi"/>
          <w:color w:val="000000"/>
          <w:sz w:val="22"/>
          <w:szCs w:val="22"/>
          <w:lang w:eastAsia="fr-FR"/>
        </w:rPr>
        <w:t xml:space="preserve">La commune de Blacé se réserve le droit de prendre des décisions de restitution, partielle ou totale, de l’aide s’il est constaté une attribution ou utilisation de la subvention </w:t>
      </w:r>
      <w:r w:rsidR="00657D90">
        <w:rPr>
          <w:rFonts w:eastAsia="Times New Roman" w:cstheme="minorHAnsi"/>
          <w:color w:val="000000"/>
          <w:sz w:val="22"/>
          <w:szCs w:val="22"/>
          <w:lang w:eastAsia="fr-FR"/>
        </w:rPr>
        <w:t xml:space="preserve">qui </w:t>
      </w:r>
      <w:r w:rsidRPr="0004336B">
        <w:rPr>
          <w:rFonts w:eastAsia="Times New Roman" w:cstheme="minorHAnsi"/>
          <w:color w:val="000000"/>
          <w:sz w:val="22"/>
          <w:szCs w:val="22"/>
          <w:lang w:eastAsia="fr-FR"/>
        </w:rPr>
        <w:t>serait contraire au dispositif du présent règlement.</w:t>
      </w:r>
      <w:r w:rsidR="009655AC">
        <w:rPr>
          <w:rFonts w:eastAsia="Times New Roman" w:cstheme="minorHAnsi"/>
          <w:color w:val="000000"/>
          <w:sz w:val="22"/>
          <w:szCs w:val="22"/>
          <w:lang w:eastAsia="fr-FR"/>
        </w:rPr>
        <w:t xml:space="preserve"> A ce titre, des vérifications sur place pourront être effectuées par la commune. Le demandeur s’engage alors à permettre l’accès à l’équipement.  </w:t>
      </w:r>
    </w:p>
    <w:p w:rsidR="004E0614"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t xml:space="preserve">La fraude, le détournement ou </w:t>
      </w:r>
      <w:r w:rsidR="00B746FF">
        <w:rPr>
          <w:rFonts w:eastAsia="Times New Roman" w:cstheme="minorHAnsi"/>
          <w:color w:val="000000"/>
          <w:sz w:val="22"/>
          <w:szCs w:val="22"/>
          <w:lang w:eastAsia="fr-FR"/>
        </w:rPr>
        <w:t>l’</w:t>
      </w:r>
      <w:r w:rsidRPr="0004336B">
        <w:rPr>
          <w:rFonts w:eastAsia="Times New Roman" w:cstheme="minorHAnsi"/>
          <w:color w:val="000000"/>
          <w:sz w:val="22"/>
          <w:szCs w:val="22"/>
          <w:lang w:eastAsia="fr-FR"/>
        </w:rPr>
        <w:t>utilisation abusive de la subvention, notamment en cas d’achat pour revendre, sont susceptibles d’être</w:t>
      </w:r>
      <w:r w:rsidR="00B746FF">
        <w:rPr>
          <w:rFonts w:eastAsia="Times New Roman" w:cstheme="minorHAnsi"/>
          <w:color w:val="000000"/>
          <w:sz w:val="22"/>
          <w:szCs w:val="22"/>
          <w:lang w:eastAsia="fr-FR"/>
        </w:rPr>
        <w:t xml:space="preserve"> q</w:t>
      </w:r>
      <w:r w:rsidRPr="0004336B">
        <w:rPr>
          <w:rFonts w:eastAsia="Times New Roman" w:cstheme="minorHAnsi"/>
          <w:color w:val="000000"/>
          <w:sz w:val="22"/>
          <w:szCs w:val="22"/>
          <w:lang w:eastAsia="fr-FR"/>
        </w:rPr>
        <w:t>ualifié</w:t>
      </w:r>
      <w:r w:rsidR="00B746FF">
        <w:rPr>
          <w:rFonts w:eastAsia="Times New Roman" w:cstheme="minorHAnsi"/>
          <w:color w:val="000000"/>
          <w:sz w:val="22"/>
          <w:szCs w:val="22"/>
          <w:lang w:eastAsia="fr-FR"/>
        </w:rPr>
        <w:t>s</w:t>
      </w:r>
      <w:r w:rsidRPr="0004336B">
        <w:rPr>
          <w:rFonts w:eastAsia="Times New Roman" w:cstheme="minorHAnsi"/>
          <w:color w:val="000000"/>
          <w:sz w:val="22"/>
          <w:szCs w:val="22"/>
          <w:lang w:eastAsia="fr-FR"/>
        </w:rPr>
        <w:t xml:space="preserve"> d’abus de confiance et rendent leurs auteurs passible</w:t>
      </w:r>
      <w:r w:rsidR="004E0614">
        <w:rPr>
          <w:rFonts w:eastAsia="Times New Roman" w:cstheme="minorHAnsi"/>
          <w:color w:val="000000"/>
          <w:sz w:val="22"/>
          <w:szCs w:val="22"/>
          <w:lang w:eastAsia="fr-FR"/>
        </w:rPr>
        <w:t>s</w:t>
      </w:r>
      <w:r w:rsidRPr="0004336B">
        <w:rPr>
          <w:rFonts w:eastAsia="Times New Roman" w:cstheme="minorHAnsi"/>
          <w:color w:val="000000"/>
          <w:sz w:val="22"/>
          <w:szCs w:val="22"/>
          <w:lang w:eastAsia="fr-FR"/>
        </w:rPr>
        <w:t xml:space="preserve"> de sanctions prévues par l’article 314–</w:t>
      </w:r>
      <w:r w:rsidR="00B746FF">
        <w:rPr>
          <w:rFonts w:eastAsia="Times New Roman" w:cstheme="minorHAnsi"/>
          <w:color w:val="000000"/>
          <w:sz w:val="22"/>
          <w:szCs w:val="22"/>
          <w:lang w:eastAsia="fr-FR"/>
        </w:rPr>
        <w:t>1</w:t>
      </w:r>
      <w:r w:rsidRPr="0004336B">
        <w:rPr>
          <w:rFonts w:eastAsia="Times New Roman" w:cstheme="minorHAnsi"/>
          <w:color w:val="000000"/>
          <w:sz w:val="22"/>
          <w:szCs w:val="22"/>
          <w:lang w:eastAsia="fr-FR"/>
        </w:rPr>
        <w:t xml:space="preserve"> du code pénal.</w:t>
      </w:r>
    </w:p>
    <w:p w:rsidR="00657D90" w:rsidRDefault="00BD47AA" w:rsidP="004E0614">
      <w:pPr>
        <w:jc w:val="both"/>
        <w:rPr>
          <w:rFonts w:eastAsia="Times New Roman" w:cstheme="minorHAnsi"/>
          <w:color w:val="000000"/>
          <w:sz w:val="22"/>
          <w:szCs w:val="22"/>
          <w:lang w:eastAsia="fr-FR"/>
        </w:rPr>
      </w:pPr>
      <w:r w:rsidRPr="0004336B">
        <w:rPr>
          <w:rFonts w:eastAsia="Times New Roman" w:cstheme="minorHAnsi"/>
          <w:color w:val="000000"/>
          <w:sz w:val="22"/>
          <w:szCs w:val="22"/>
          <w:lang w:eastAsia="fr-FR"/>
        </w:rPr>
        <w:br/>
      </w:r>
    </w:p>
    <w:p w:rsidR="00657D90" w:rsidRDefault="00657D90" w:rsidP="004E0614">
      <w:pPr>
        <w:jc w:val="both"/>
        <w:rPr>
          <w:rFonts w:eastAsia="Times New Roman" w:cstheme="minorHAnsi"/>
          <w:color w:val="000000"/>
          <w:sz w:val="22"/>
          <w:szCs w:val="22"/>
          <w:lang w:eastAsia="fr-FR"/>
        </w:rPr>
      </w:pPr>
    </w:p>
    <w:p w:rsidR="00657D90" w:rsidRDefault="00657D90" w:rsidP="004E0614">
      <w:pPr>
        <w:jc w:val="both"/>
        <w:rPr>
          <w:rFonts w:eastAsia="Times New Roman" w:cstheme="minorHAnsi"/>
          <w:color w:val="000000"/>
          <w:sz w:val="22"/>
          <w:szCs w:val="22"/>
          <w:lang w:eastAsia="fr-FR"/>
        </w:rPr>
      </w:pPr>
    </w:p>
    <w:p w:rsidR="00657D90" w:rsidRDefault="00657D90" w:rsidP="004E0614">
      <w:pPr>
        <w:jc w:val="both"/>
        <w:rPr>
          <w:rFonts w:eastAsia="Times New Roman" w:cstheme="minorHAnsi"/>
          <w:color w:val="000000"/>
          <w:sz w:val="22"/>
          <w:szCs w:val="22"/>
          <w:lang w:eastAsia="fr-FR"/>
        </w:rPr>
      </w:pPr>
    </w:p>
    <w:p w:rsidR="00BD47AA" w:rsidRPr="0004336B" w:rsidRDefault="00BD47AA" w:rsidP="00E12C92">
      <w:pPr>
        <w:rPr>
          <w:rFonts w:eastAsia="Times New Roman" w:cstheme="minorHAnsi"/>
          <w:color w:val="000000"/>
          <w:sz w:val="22"/>
          <w:szCs w:val="22"/>
          <w:lang w:eastAsia="fr-FR"/>
        </w:rPr>
      </w:pPr>
      <w:r w:rsidRPr="0004336B">
        <w:rPr>
          <w:rFonts w:eastAsia="Times New Roman" w:cstheme="minorHAnsi"/>
          <w:color w:val="000000"/>
          <w:sz w:val="22"/>
          <w:szCs w:val="22"/>
          <w:lang w:eastAsia="fr-FR"/>
        </w:rPr>
        <w:br/>
        <w:t>Fait à :</w:t>
      </w:r>
      <w:r w:rsidRPr="0004336B">
        <w:rPr>
          <w:rFonts w:eastAsia="Times New Roman" w:cstheme="minorHAnsi"/>
          <w:color w:val="000000"/>
          <w:sz w:val="22"/>
          <w:szCs w:val="22"/>
          <w:lang w:eastAsia="fr-FR"/>
        </w:rPr>
        <w:br/>
      </w:r>
      <w:r w:rsidR="00B746FF">
        <w:rPr>
          <w:rFonts w:eastAsia="Times New Roman" w:cstheme="minorHAnsi"/>
          <w:color w:val="000000"/>
          <w:sz w:val="22"/>
          <w:szCs w:val="22"/>
          <w:lang w:eastAsia="fr-FR"/>
        </w:rPr>
        <w:t>Date</w:t>
      </w:r>
      <w:r w:rsidRPr="0004336B">
        <w:rPr>
          <w:rFonts w:eastAsia="Times New Roman" w:cstheme="minorHAnsi"/>
          <w:color w:val="000000"/>
          <w:sz w:val="22"/>
          <w:szCs w:val="22"/>
          <w:lang w:eastAsia="fr-FR"/>
        </w:rPr>
        <w:t xml:space="preserve"> :</w:t>
      </w:r>
      <w:r w:rsidRPr="0004336B">
        <w:rPr>
          <w:rFonts w:eastAsia="Times New Roman" w:cstheme="minorHAnsi"/>
          <w:color w:val="000000"/>
          <w:sz w:val="22"/>
          <w:szCs w:val="22"/>
          <w:lang w:eastAsia="fr-FR"/>
        </w:rPr>
        <w:br/>
        <w:t>Signature précédé</w:t>
      </w:r>
      <w:r w:rsidR="00B746FF">
        <w:rPr>
          <w:rFonts w:eastAsia="Times New Roman" w:cstheme="minorHAnsi"/>
          <w:color w:val="000000"/>
          <w:sz w:val="22"/>
          <w:szCs w:val="22"/>
          <w:lang w:eastAsia="fr-FR"/>
        </w:rPr>
        <w:t>e</w:t>
      </w:r>
      <w:r w:rsidRPr="0004336B">
        <w:rPr>
          <w:rFonts w:eastAsia="Times New Roman" w:cstheme="minorHAnsi"/>
          <w:color w:val="000000"/>
          <w:sz w:val="22"/>
          <w:szCs w:val="22"/>
          <w:lang w:eastAsia="fr-FR"/>
        </w:rPr>
        <w:t xml:space="preserve"> de la mention </w:t>
      </w:r>
      <w:r w:rsidR="00B746FF">
        <w:rPr>
          <w:rFonts w:eastAsia="Times New Roman" w:cstheme="minorHAnsi"/>
          <w:color w:val="000000"/>
          <w:sz w:val="22"/>
          <w:szCs w:val="22"/>
          <w:lang w:eastAsia="fr-FR"/>
        </w:rPr>
        <w:t>« </w:t>
      </w:r>
      <w:r w:rsidRPr="0004336B">
        <w:rPr>
          <w:rFonts w:eastAsia="Times New Roman" w:cstheme="minorHAnsi"/>
          <w:color w:val="000000"/>
          <w:sz w:val="22"/>
          <w:szCs w:val="22"/>
          <w:lang w:eastAsia="fr-FR"/>
        </w:rPr>
        <w:t>lu et approuvé</w:t>
      </w:r>
      <w:r w:rsidR="00B746FF">
        <w:rPr>
          <w:rFonts w:eastAsia="Times New Roman" w:cstheme="minorHAnsi"/>
          <w:color w:val="000000"/>
          <w:sz w:val="22"/>
          <w:szCs w:val="22"/>
          <w:lang w:eastAsia="fr-FR"/>
        </w:rPr>
        <w:t> »</w:t>
      </w:r>
    </w:p>
    <w:p w:rsidR="00B1655E" w:rsidRDefault="00B1655E">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D77E7B" w:rsidRPr="00D77E7B" w:rsidRDefault="009655AC">
      <w:pPr>
        <w:rPr>
          <w:rFonts w:cstheme="minorHAnsi"/>
          <w:sz w:val="32"/>
          <w:szCs w:val="32"/>
        </w:rPr>
      </w:pPr>
      <w:r w:rsidRPr="00D77E7B">
        <w:rPr>
          <w:rFonts w:cstheme="minorHAnsi"/>
          <w:sz w:val="32"/>
          <w:szCs w:val="32"/>
        </w:rPr>
        <w:lastRenderedPageBreak/>
        <w:t>ANNEXE</w:t>
      </w:r>
      <w:r w:rsidR="00D77E7B" w:rsidRPr="00D77E7B">
        <w:rPr>
          <w:rFonts w:cstheme="minorHAnsi"/>
          <w:sz w:val="32"/>
          <w:szCs w:val="32"/>
        </w:rPr>
        <w:t xml:space="preserve"> 1</w:t>
      </w:r>
    </w:p>
    <w:p w:rsidR="00D77E7B" w:rsidRDefault="00D77E7B">
      <w:pPr>
        <w:rPr>
          <w:rFonts w:cstheme="minorHAnsi"/>
          <w:sz w:val="22"/>
          <w:szCs w:val="22"/>
        </w:rPr>
      </w:pPr>
    </w:p>
    <w:p w:rsidR="00D77E7B" w:rsidRDefault="000F1769">
      <w:pPr>
        <w:rPr>
          <w:rFonts w:cstheme="minorHAnsi"/>
          <w:sz w:val="22"/>
          <w:szCs w:val="22"/>
        </w:rPr>
      </w:pPr>
      <w:r>
        <w:rPr>
          <w:noProof/>
          <w:sz w:val="20"/>
          <w:szCs w:val="20"/>
        </w:rPr>
        <w:object w:dxaOrig="1320" w:dyaOrig="1185" w14:anchorId="7CA0837B">
          <v:shape id="_x0000_i1025" type="#_x0000_t75" alt="" style="width:84.4pt;height:75.3pt;mso-width-percent:0;mso-height-percent:0;mso-width-percent:0;mso-height-percent:0" o:ole="">
            <v:imagedata r:id="rId5" o:title=""/>
          </v:shape>
          <o:OLEObject Type="Embed" ProgID="CorelDraw.Graphic.8" ShapeID="_x0000_i1025" DrawAspect="Content" ObjectID="_1772526808" r:id="rId8"/>
        </w:object>
      </w:r>
    </w:p>
    <w:p w:rsidR="00D77E7B" w:rsidRDefault="00D77E7B">
      <w:pPr>
        <w:rPr>
          <w:rFonts w:cstheme="minorHAnsi"/>
          <w:sz w:val="22"/>
          <w:szCs w:val="22"/>
        </w:rPr>
      </w:pPr>
    </w:p>
    <w:p w:rsidR="00D77E7B" w:rsidRDefault="00D77E7B">
      <w:pPr>
        <w:rPr>
          <w:rFonts w:cstheme="minorHAnsi"/>
          <w:sz w:val="22"/>
          <w:szCs w:val="22"/>
        </w:rPr>
      </w:pPr>
    </w:p>
    <w:p w:rsidR="00D77E7B" w:rsidRDefault="00D77E7B">
      <w:pPr>
        <w:rPr>
          <w:rFonts w:cstheme="minorHAnsi"/>
          <w:sz w:val="22"/>
          <w:szCs w:val="22"/>
        </w:rPr>
      </w:pPr>
    </w:p>
    <w:p w:rsidR="009655AC" w:rsidRDefault="009655AC">
      <w:pPr>
        <w:rPr>
          <w:rFonts w:cstheme="minorHAnsi"/>
          <w:sz w:val="22"/>
          <w:szCs w:val="22"/>
        </w:rPr>
      </w:pPr>
      <w:r>
        <w:rPr>
          <w:rFonts w:cstheme="minorHAnsi"/>
          <w:sz w:val="22"/>
          <w:szCs w:val="22"/>
        </w:rPr>
        <w:t xml:space="preserve"> </w:t>
      </w:r>
    </w:p>
    <w:p w:rsidR="009655AC" w:rsidRPr="00D77E7B" w:rsidRDefault="009655AC" w:rsidP="00D77E7B">
      <w:pPr>
        <w:jc w:val="center"/>
        <w:rPr>
          <w:rFonts w:cstheme="minorHAnsi"/>
          <w:b/>
          <w:sz w:val="32"/>
          <w:szCs w:val="32"/>
        </w:rPr>
      </w:pPr>
      <w:r w:rsidRPr="00D77E7B">
        <w:rPr>
          <w:rFonts w:cstheme="minorHAnsi"/>
          <w:b/>
          <w:sz w:val="32"/>
          <w:szCs w:val="32"/>
        </w:rPr>
        <w:t>ACQUISITION DE RECUPERATEURS D’EAUX DE PLUIE</w:t>
      </w:r>
    </w:p>
    <w:p w:rsidR="009655AC" w:rsidRPr="00D77E7B" w:rsidRDefault="009655AC" w:rsidP="00D77E7B">
      <w:pPr>
        <w:jc w:val="center"/>
        <w:rPr>
          <w:rFonts w:cstheme="minorHAnsi"/>
          <w:b/>
          <w:sz w:val="32"/>
          <w:szCs w:val="32"/>
        </w:rPr>
      </w:pPr>
    </w:p>
    <w:p w:rsidR="009655AC" w:rsidRPr="00D77E7B" w:rsidRDefault="009655AC" w:rsidP="00D77E7B">
      <w:pPr>
        <w:jc w:val="center"/>
        <w:rPr>
          <w:rFonts w:cstheme="minorHAnsi"/>
          <w:b/>
          <w:sz w:val="32"/>
          <w:szCs w:val="32"/>
        </w:rPr>
      </w:pPr>
      <w:r w:rsidRPr="00D77E7B">
        <w:rPr>
          <w:rFonts w:cstheme="minorHAnsi"/>
          <w:b/>
          <w:sz w:val="32"/>
          <w:szCs w:val="32"/>
        </w:rPr>
        <w:t>ACCORD DU PROPRIETAIRE</w:t>
      </w:r>
    </w:p>
    <w:p w:rsidR="009655AC" w:rsidRDefault="009655AC">
      <w:pPr>
        <w:rPr>
          <w:rFonts w:cstheme="minorHAnsi"/>
          <w:sz w:val="22"/>
          <w:szCs w:val="22"/>
        </w:rPr>
      </w:pPr>
    </w:p>
    <w:p w:rsidR="009655AC" w:rsidRDefault="009655AC">
      <w:pPr>
        <w:rPr>
          <w:rFonts w:cstheme="minorHAnsi"/>
          <w:sz w:val="22"/>
          <w:szCs w:val="22"/>
        </w:rPr>
      </w:pPr>
    </w:p>
    <w:p w:rsidR="009655AC" w:rsidRDefault="009655AC">
      <w:pPr>
        <w:rPr>
          <w:rFonts w:cstheme="minorHAnsi"/>
          <w:sz w:val="22"/>
          <w:szCs w:val="22"/>
        </w:rPr>
      </w:pPr>
    </w:p>
    <w:p w:rsidR="00D77E7B" w:rsidRDefault="00D77E7B">
      <w:pPr>
        <w:rPr>
          <w:rFonts w:cstheme="minorHAnsi"/>
          <w:sz w:val="22"/>
          <w:szCs w:val="22"/>
        </w:rPr>
      </w:pPr>
    </w:p>
    <w:p w:rsidR="009655AC" w:rsidRPr="00D77E7B" w:rsidRDefault="009655AC">
      <w:pPr>
        <w:rPr>
          <w:rFonts w:cstheme="minorHAnsi"/>
        </w:rPr>
      </w:pPr>
      <w:r w:rsidRPr="00D77E7B">
        <w:rPr>
          <w:rFonts w:cstheme="minorHAnsi"/>
        </w:rPr>
        <w:t>Je soussigné(e).</w:t>
      </w:r>
    </w:p>
    <w:p w:rsidR="009655AC" w:rsidRPr="00D77E7B" w:rsidRDefault="009655AC">
      <w:pPr>
        <w:rPr>
          <w:rFonts w:cstheme="minorHAnsi"/>
        </w:rPr>
      </w:pPr>
      <w:r w:rsidRPr="00D77E7B">
        <w:rPr>
          <w:rFonts w:cstheme="minorHAnsi"/>
        </w:rPr>
        <w:t>NOM (propriétaire) :</w:t>
      </w:r>
      <w:r w:rsidRPr="00D77E7B">
        <w:rPr>
          <w:rFonts w:cstheme="minorHAnsi"/>
        </w:rPr>
        <w:tab/>
      </w:r>
      <w:r w:rsidRPr="00D77E7B">
        <w:rPr>
          <w:rFonts w:cstheme="minorHAnsi"/>
        </w:rPr>
        <w:tab/>
      </w:r>
      <w:r w:rsidRPr="00D77E7B">
        <w:rPr>
          <w:rFonts w:cstheme="minorHAnsi"/>
        </w:rPr>
        <w:tab/>
      </w:r>
      <w:r w:rsidRPr="00D77E7B">
        <w:rPr>
          <w:rFonts w:cstheme="minorHAnsi"/>
        </w:rPr>
        <w:tab/>
      </w:r>
      <w:r w:rsidRPr="00D77E7B">
        <w:rPr>
          <w:rFonts w:cstheme="minorHAnsi"/>
        </w:rPr>
        <w:tab/>
      </w:r>
      <w:r w:rsidRPr="00D77E7B">
        <w:rPr>
          <w:rFonts w:cstheme="minorHAnsi"/>
        </w:rPr>
        <w:tab/>
        <w:t>PRENOM :</w:t>
      </w:r>
    </w:p>
    <w:p w:rsidR="009655AC" w:rsidRPr="00D77E7B" w:rsidRDefault="009655AC">
      <w:pPr>
        <w:rPr>
          <w:rFonts w:cstheme="minorHAnsi"/>
        </w:rPr>
      </w:pPr>
      <w:r w:rsidRPr="00D77E7B">
        <w:rPr>
          <w:rFonts w:cstheme="minorHAnsi"/>
        </w:rPr>
        <w:t>ADRESSE :</w:t>
      </w:r>
    </w:p>
    <w:p w:rsidR="009655AC" w:rsidRPr="00D77E7B" w:rsidRDefault="009655AC">
      <w:pPr>
        <w:rPr>
          <w:rFonts w:cstheme="minorHAnsi"/>
        </w:rPr>
      </w:pPr>
      <w:r w:rsidRPr="00D77E7B">
        <w:rPr>
          <w:rFonts w:cstheme="minorHAnsi"/>
        </w:rPr>
        <w:t>TELEPHONE :</w:t>
      </w:r>
    </w:p>
    <w:p w:rsidR="009655AC" w:rsidRPr="00D77E7B" w:rsidRDefault="009655AC">
      <w:pPr>
        <w:rPr>
          <w:rFonts w:cstheme="minorHAnsi"/>
        </w:rPr>
      </w:pPr>
      <w:r w:rsidRPr="00D77E7B">
        <w:rPr>
          <w:rFonts w:cstheme="minorHAnsi"/>
        </w:rPr>
        <w:t>COURRIEL :</w:t>
      </w:r>
    </w:p>
    <w:p w:rsidR="009655AC" w:rsidRDefault="009655AC">
      <w:pPr>
        <w:rPr>
          <w:rFonts w:cstheme="minorHAnsi"/>
        </w:rPr>
      </w:pPr>
    </w:p>
    <w:p w:rsidR="00D77E7B" w:rsidRPr="00D77E7B" w:rsidRDefault="00D77E7B">
      <w:pPr>
        <w:rPr>
          <w:rFonts w:cstheme="minorHAnsi"/>
        </w:rPr>
      </w:pPr>
    </w:p>
    <w:p w:rsidR="009655AC" w:rsidRPr="00D77E7B" w:rsidRDefault="009655AC">
      <w:pPr>
        <w:rPr>
          <w:rFonts w:cstheme="minorHAnsi"/>
        </w:rPr>
      </w:pPr>
      <w:r w:rsidRPr="00D77E7B">
        <w:rPr>
          <w:rFonts w:cstheme="minorHAnsi"/>
        </w:rPr>
        <w:t>Autorise mon locataire :</w:t>
      </w:r>
    </w:p>
    <w:p w:rsidR="009655AC" w:rsidRPr="00D77E7B" w:rsidRDefault="009655AC" w:rsidP="009655AC">
      <w:pPr>
        <w:rPr>
          <w:rFonts w:cstheme="minorHAnsi"/>
        </w:rPr>
      </w:pPr>
      <w:r w:rsidRPr="00D77E7B">
        <w:rPr>
          <w:rFonts w:cstheme="minorHAnsi"/>
        </w:rPr>
        <w:t>NOM (</w:t>
      </w:r>
      <w:r w:rsidR="00D77E7B">
        <w:rPr>
          <w:rFonts w:cstheme="minorHAnsi"/>
        </w:rPr>
        <w:t>locataire</w:t>
      </w:r>
      <w:r w:rsidRPr="00D77E7B">
        <w:rPr>
          <w:rFonts w:cstheme="minorHAnsi"/>
        </w:rPr>
        <w:t>) :</w:t>
      </w:r>
      <w:r w:rsidRPr="00D77E7B">
        <w:rPr>
          <w:rFonts w:cstheme="minorHAnsi"/>
        </w:rPr>
        <w:tab/>
      </w:r>
      <w:r w:rsidRPr="00D77E7B">
        <w:rPr>
          <w:rFonts w:cstheme="minorHAnsi"/>
        </w:rPr>
        <w:tab/>
      </w:r>
      <w:r w:rsidRPr="00D77E7B">
        <w:rPr>
          <w:rFonts w:cstheme="minorHAnsi"/>
        </w:rPr>
        <w:tab/>
      </w:r>
      <w:r w:rsidRPr="00D77E7B">
        <w:rPr>
          <w:rFonts w:cstheme="minorHAnsi"/>
        </w:rPr>
        <w:tab/>
      </w:r>
      <w:r w:rsidRPr="00D77E7B">
        <w:rPr>
          <w:rFonts w:cstheme="minorHAnsi"/>
        </w:rPr>
        <w:tab/>
      </w:r>
      <w:r w:rsidRPr="00D77E7B">
        <w:rPr>
          <w:rFonts w:cstheme="minorHAnsi"/>
        </w:rPr>
        <w:tab/>
        <w:t>PRENOM :</w:t>
      </w:r>
    </w:p>
    <w:p w:rsidR="009655AC" w:rsidRPr="00D77E7B" w:rsidRDefault="009655AC" w:rsidP="009655AC">
      <w:pPr>
        <w:rPr>
          <w:rFonts w:cstheme="minorHAnsi"/>
        </w:rPr>
      </w:pPr>
      <w:r w:rsidRPr="00D77E7B">
        <w:rPr>
          <w:rFonts w:cstheme="minorHAnsi"/>
        </w:rPr>
        <w:t>ADRESSE :</w:t>
      </w:r>
    </w:p>
    <w:p w:rsidR="009655AC" w:rsidRPr="00D77E7B" w:rsidRDefault="009655AC" w:rsidP="009655AC">
      <w:pPr>
        <w:rPr>
          <w:rFonts w:cstheme="minorHAnsi"/>
        </w:rPr>
      </w:pPr>
      <w:r w:rsidRPr="00D77E7B">
        <w:rPr>
          <w:rFonts w:cstheme="minorHAnsi"/>
        </w:rPr>
        <w:t>TELEPHONE :</w:t>
      </w:r>
    </w:p>
    <w:p w:rsidR="009655AC" w:rsidRPr="00D77E7B" w:rsidRDefault="009655AC" w:rsidP="009655AC">
      <w:pPr>
        <w:rPr>
          <w:rFonts w:cstheme="minorHAnsi"/>
        </w:rPr>
      </w:pPr>
      <w:r w:rsidRPr="00D77E7B">
        <w:rPr>
          <w:rFonts w:cstheme="minorHAnsi"/>
        </w:rPr>
        <w:t>COURRIEL :</w:t>
      </w:r>
    </w:p>
    <w:p w:rsidR="009655AC" w:rsidRDefault="009655AC">
      <w:pPr>
        <w:rPr>
          <w:rFonts w:cstheme="minorHAnsi"/>
        </w:rPr>
      </w:pPr>
    </w:p>
    <w:p w:rsidR="00D77E7B" w:rsidRPr="00D77E7B" w:rsidRDefault="00D77E7B">
      <w:pPr>
        <w:rPr>
          <w:rFonts w:cstheme="minorHAnsi"/>
        </w:rPr>
      </w:pPr>
    </w:p>
    <w:p w:rsidR="009655AC" w:rsidRPr="00D77E7B" w:rsidRDefault="009655AC">
      <w:pPr>
        <w:rPr>
          <w:rFonts w:cstheme="minorHAnsi"/>
        </w:rPr>
      </w:pPr>
      <w:r w:rsidRPr="00D77E7B">
        <w:rPr>
          <w:rFonts w:cstheme="minorHAnsi"/>
        </w:rPr>
        <w:t>A installer un récupérateur d’eau de pluie à l’adresse mentionnée ci-dessus</w:t>
      </w:r>
      <w:r w:rsidR="00D77E7B">
        <w:rPr>
          <w:rFonts w:cstheme="minorHAnsi"/>
        </w:rPr>
        <w:t>.</w:t>
      </w:r>
    </w:p>
    <w:p w:rsidR="009655AC" w:rsidRDefault="009655AC">
      <w:pPr>
        <w:rPr>
          <w:rFonts w:cstheme="minorHAnsi"/>
        </w:rPr>
      </w:pPr>
    </w:p>
    <w:p w:rsidR="00D77E7B" w:rsidRPr="00D77E7B" w:rsidRDefault="00D77E7B">
      <w:pPr>
        <w:rPr>
          <w:rFonts w:cstheme="minorHAnsi"/>
        </w:rPr>
      </w:pPr>
    </w:p>
    <w:p w:rsidR="009655AC" w:rsidRPr="00D77E7B" w:rsidRDefault="009655AC">
      <w:pPr>
        <w:rPr>
          <w:rFonts w:cstheme="minorHAnsi"/>
        </w:rPr>
      </w:pPr>
      <w:r w:rsidRPr="00D77E7B">
        <w:rPr>
          <w:rFonts w:cstheme="minorHAnsi"/>
        </w:rPr>
        <w:t>Fait pour valoir ce que de droit</w:t>
      </w:r>
      <w:r w:rsidR="00D77E7B">
        <w:rPr>
          <w:rFonts w:cstheme="minorHAnsi"/>
        </w:rPr>
        <w:t>,</w:t>
      </w:r>
    </w:p>
    <w:p w:rsidR="00D77E7B" w:rsidRDefault="00D77E7B" w:rsidP="00D77E7B">
      <w:pPr>
        <w:ind w:left="4956" w:firstLine="708"/>
        <w:rPr>
          <w:rFonts w:cstheme="minorHAnsi"/>
        </w:rPr>
      </w:pPr>
    </w:p>
    <w:p w:rsidR="00D77E7B" w:rsidRDefault="00D77E7B" w:rsidP="00D77E7B">
      <w:pPr>
        <w:ind w:left="4956" w:firstLine="708"/>
        <w:rPr>
          <w:rFonts w:cstheme="minorHAnsi"/>
        </w:rPr>
      </w:pPr>
    </w:p>
    <w:p w:rsidR="00D77E7B" w:rsidRDefault="00D77E7B" w:rsidP="00D77E7B">
      <w:pPr>
        <w:ind w:left="4956" w:firstLine="708"/>
        <w:rPr>
          <w:rFonts w:cstheme="minorHAnsi"/>
        </w:rPr>
      </w:pPr>
    </w:p>
    <w:p w:rsidR="00D77E7B" w:rsidRDefault="00D77E7B" w:rsidP="00D77E7B">
      <w:pPr>
        <w:ind w:left="4956" w:firstLine="708"/>
        <w:rPr>
          <w:rFonts w:cstheme="minorHAnsi"/>
        </w:rPr>
      </w:pPr>
    </w:p>
    <w:p w:rsidR="00D77E7B" w:rsidRDefault="00D77E7B" w:rsidP="00D77E7B">
      <w:pPr>
        <w:ind w:left="4956" w:firstLine="708"/>
        <w:rPr>
          <w:rFonts w:cstheme="minorHAnsi"/>
        </w:rPr>
      </w:pPr>
      <w:r>
        <w:rPr>
          <w:rFonts w:cstheme="minorHAnsi"/>
        </w:rPr>
        <w:t>A Blacé, le</w:t>
      </w:r>
    </w:p>
    <w:p w:rsidR="009655AC" w:rsidRPr="00D77E7B" w:rsidRDefault="009655AC" w:rsidP="00D77E7B">
      <w:pPr>
        <w:ind w:left="4956" w:firstLine="708"/>
        <w:rPr>
          <w:rFonts w:cstheme="minorHAnsi"/>
        </w:rPr>
      </w:pPr>
      <w:r w:rsidRPr="00D77E7B">
        <w:rPr>
          <w:rFonts w:cstheme="minorHAnsi"/>
        </w:rPr>
        <w:t>Nom – Prénom :</w:t>
      </w:r>
    </w:p>
    <w:p w:rsidR="009655AC" w:rsidRPr="00D77E7B" w:rsidRDefault="009655AC" w:rsidP="00D77E7B">
      <w:pPr>
        <w:ind w:left="4956" w:firstLine="708"/>
        <w:rPr>
          <w:rFonts w:cstheme="minorHAnsi"/>
        </w:rPr>
      </w:pPr>
      <w:r w:rsidRPr="00D77E7B">
        <w:rPr>
          <w:rFonts w:cstheme="minorHAnsi"/>
        </w:rPr>
        <w:t>Signature</w:t>
      </w:r>
    </w:p>
    <w:p w:rsidR="00D77E7B" w:rsidRPr="0004336B" w:rsidRDefault="00D77E7B">
      <w:pPr>
        <w:rPr>
          <w:rFonts w:cstheme="minorHAnsi"/>
          <w:sz w:val="22"/>
          <w:szCs w:val="22"/>
        </w:rPr>
      </w:pPr>
    </w:p>
    <w:sectPr w:rsidR="00D77E7B" w:rsidRPr="0004336B" w:rsidSect="0004336B">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C3E"/>
    <w:multiLevelType w:val="hybridMultilevel"/>
    <w:tmpl w:val="FF50320A"/>
    <w:lvl w:ilvl="0" w:tplc="7652BE3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A032EF"/>
    <w:multiLevelType w:val="multilevel"/>
    <w:tmpl w:val="599E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57627"/>
    <w:multiLevelType w:val="hybridMultilevel"/>
    <w:tmpl w:val="8F240214"/>
    <w:lvl w:ilvl="0" w:tplc="8494999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AA"/>
    <w:rsid w:val="0004336B"/>
    <w:rsid w:val="00071A0F"/>
    <w:rsid w:val="000F1769"/>
    <w:rsid w:val="002449EC"/>
    <w:rsid w:val="0029128D"/>
    <w:rsid w:val="002F08C4"/>
    <w:rsid w:val="003D5DB0"/>
    <w:rsid w:val="004E0614"/>
    <w:rsid w:val="005364DA"/>
    <w:rsid w:val="00657D90"/>
    <w:rsid w:val="00765813"/>
    <w:rsid w:val="0079221F"/>
    <w:rsid w:val="00860D43"/>
    <w:rsid w:val="008A4491"/>
    <w:rsid w:val="00923A07"/>
    <w:rsid w:val="009655AC"/>
    <w:rsid w:val="00980C43"/>
    <w:rsid w:val="00AC261D"/>
    <w:rsid w:val="00B1655E"/>
    <w:rsid w:val="00B746FF"/>
    <w:rsid w:val="00BD47AA"/>
    <w:rsid w:val="00D22B9A"/>
    <w:rsid w:val="00D77E7B"/>
    <w:rsid w:val="00E12C92"/>
    <w:rsid w:val="00FA1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2E6"/>
  <w15:chartTrackingRefBased/>
  <w15:docId w15:val="{B64F379F-CEA2-E143-B41C-0329EC9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336B"/>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B746FF"/>
    <w:rPr>
      <w:color w:val="0563C1" w:themeColor="hyperlink"/>
      <w:u w:val="single"/>
    </w:rPr>
  </w:style>
  <w:style w:type="character" w:styleId="Mentionnonrsolue">
    <w:name w:val="Unresolved Mention"/>
    <w:basedOn w:val="Policepardfaut"/>
    <w:uiPriority w:val="99"/>
    <w:semiHidden/>
    <w:unhideWhenUsed/>
    <w:rsid w:val="00B746FF"/>
    <w:rPr>
      <w:color w:val="605E5C"/>
      <w:shd w:val="clear" w:color="auto" w:fill="E1DFDD"/>
    </w:rPr>
  </w:style>
  <w:style w:type="paragraph" w:styleId="Paragraphedeliste">
    <w:name w:val="List Paragraph"/>
    <w:basedOn w:val="Normal"/>
    <w:uiPriority w:val="34"/>
    <w:qFormat/>
    <w:rsid w:val="00FA1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31899">
      <w:bodyDiv w:val="1"/>
      <w:marLeft w:val="0"/>
      <w:marRight w:val="0"/>
      <w:marTop w:val="0"/>
      <w:marBottom w:val="0"/>
      <w:divBdr>
        <w:top w:val="none" w:sz="0" w:space="0" w:color="auto"/>
        <w:left w:val="none" w:sz="0" w:space="0" w:color="auto"/>
        <w:bottom w:val="none" w:sz="0" w:space="0" w:color="auto"/>
        <w:right w:val="none" w:sz="0" w:space="0" w:color="auto"/>
      </w:divBdr>
      <w:divsChild>
        <w:div w:id="1211309996">
          <w:marLeft w:val="0"/>
          <w:marRight w:val="0"/>
          <w:marTop w:val="0"/>
          <w:marBottom w:val="0"/>
          <w:divBdr>
            <w:top w:val="none" w:sz="0" w:space="0" w:color="auto"/>
            <w:left w:val="none" w:sz="0" w:space="0" w:color="auto"/>
            <w:bottom w:val="none" w:sz="0" w:space="0" w:color="auto"/>
            <w:right w:val="none" w:sz="0" w:space="0" w:color="auto"/>
          </w:divBdr>
          <w:divsChild>
            <w:div w:id="987973902">
              <w:marLeft w:val="0"/>
              <w:marRight w:val="0"/>
              <w:marTop w:val="0"/>
              <w:marBottom w:val="0"/>
              <w:divBdr>
                <w:top w:val="none" w:sz="0" w:space="0" w:color="auto"/>
                <w:left w:val="none" w:sz="0" w:space="0" w:color="auto"/>
                <w:bottom w:val="none" w:sz="0" w:space="0" w:color="auto"/>
                <w:right w:val="none" w:sz="0" w:space="0" w:color="auto"/>
              </w:divBdr>
              <w:divsChild>
                <w:div w:id="15040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8466">
      <w:bodyDiv w:val="1"/>
      <w:marLeft w:val="0"/>
      <w:marRight w:val="0"/>
      <w:marTop w:val="0"/>
      <w:marBottom w:val="0"/>
      <w:divBdr>
        <w:top w:val="none" w:sz="0" w:space="0" w:color="auto"/>
        <w:left w:val="none" w:sz="0" w:space="0" w:color="auto"/>
        <w:bottom w:val="none" w:sz="0" w:space="0" w:color="auto"/>
        <w:right w:val="none" w:sz="0" w:space="0" w:color="auto"/>
      </w:divBdr>
      <w:divsChild>
        <w:div w:id="1389958761">
          <w:marLeft w:val="0"/>
          <w:marRight w:val="0"/>
          <w:marTop w:val="0"/>
          <w:marBottom w:val="0"/>
          <w:divBdr>
            <w:top w:val="none" w:sz="0" w:space="0" w:color="auto"/>
            <w:left w:val="none" w:sz="0" w:space="0" w:color="auto"/>
            <w:bottom w:val="none" w:sz="0" w:space="0" w:color="auto"/>
            <w:right w:val="none" w:sz="0" w:space="0" w:color="auto"/>
          </w:divBdr>
          <w:divsChild>
            <w:div w:id="294873097">
              <w:marLeft w:val="0"/>
              <w:marRight w:val="0"/>
              <w:marTop w:val="0"/>
              <w:marBottom w:val="0"/>
              <w:divBdr>
                <w:top w:val="none" w:sz="0" w:space="0" w:color="auto"/>
                <w:left w:val="none" w:sz="0" w:space="0" w:color="auto"/>
                <w:bottom w:val="none" w:sz="0" w:space="0" w:color="auto"/>
                <w:right w:val="none" w:sz="0" w:space="0" w:color="auto"/>
              </w:divBdr>
              <w:divsChild>
                <w:div w:id="17405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1715">
      <w:bodyDiv w:val="1"/>
      <w:marLeft w:val="0"/>
      <w:marRight w:val="0"/>
      <w:marTop w:val="0"/>
      <w:marBottom w:val="0"/>
      <w:divBdr>
        <w:top w:val="none" w:sz="0" w:space="0" w:color="auto"/>
        <w:left w:val="none" w:sz="0" w:space="0" w:color="auto"/>
        <w:bottom w:val="none" w:sz="0" w:space="0" w:color="auto"/>
        <w:right w:val="none" w:sz="0" w:space="0" w:color="auto"/>
      </w:divBdr>
      <w:divsChild>
        <w:div w:id="1871724147">
          <w:marLeft w:val="0"/>
          <w:marRight w:val="0"/>
          <w:marTop w:val="0"/>
          <w:marBottom w:val="0"/>
          <w:divBdr>
            <w:top w:val="none" w:sz="0" w:space="0" w:color="auto"/>
            <w:left w:val="none" w:sz="0" w:space="0" w:color="auto"/>
            <w:bottom w:val="none" w:sz="0" w:space="0" w:color="auto"/>
            <w:right w:val="none" w:sz="0" w:space="0" w:color="auto"/>
          </w:divBdr>
          <w:divsChild>
            <w:div w:id="1435320944">
              <w:marLeft w:val="0"/>
              <w:marRight w:val="0"/>
              <w:marTop w:val="0"/>
              <w:marBottom w:val="0"/>
              <w:divBdr>
                <w:top w:val="none" w:sz="0" w:space="0" w:color="auto"/>
                <w:left w:val="none" w:sz="0" w:space="0" w:color="auto"/>
                <w:bottom w:val="none" w:sz="0" w:space="0" w:color="auto"/>
                <w:right w:val="none" w:sz="0" w:space="0" w:color="auto"/>
              </w:divBdr>
              <w:divsChild>
                <w:div w:id="5025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170">
      <w:bodyDiv w:val="1"/>
      <w:marLeft w:val="0"/>
      <w:marRight w:val="0"/>
      <w:marTop w:val="0"/>
      <w:marBottom w:val="0"/>
      <w:divBdr>
        <w:top w:val="none" w:sz="0" w:space="0" w:color="auto"/>
        <w:left w:val="none" w:sz="0" w:space="0" w:color="auto"/>
        <w:bottom w:val="none" w:sz="0" w:space="0" w:color="auto"/>
        <w:right w:val="none" w:sz="0" w:space="0" w:color="auto"/>
      </w:divBdr>
    </w:div>
    <w:div w:id="1758552445">
      <w:bodyDiv w:val="1"/>
      <w:marLeft w:val="0"/>
      <w:marRight w:val="0"/>
      <w:marTop w:val="0"/>
      <w:marBottom w:val="0"/>
      <w:divBdr>
        <w:top w:val="none" w:sz="0" w:space="0" w:color="auto"/>
        <w:left w:val="none" w:sz="0" w:space="0" w:color="auto"/>
        <w:bottom w:val="none" w:sz="0" w:space="0" w:color="auto"/>
        <w:right w:val="none" w:sz="0" w:space="0" w:color="auto"/>
      </w:divBdr>
      <w:divsChild>
        <w:div w:id="795484221">
          <w:marLeft w:val="0"/>
          <w:marRight w:val="0"/>
          <w:marTop w:val="0"/>
          <w:marBottom w:val="0"/>
          <w:divBdr>
            <w:top w:val="none" w:sz="0" w:space="0" w:color="auto"/>
            <w:left w:val="none" w:sz="0" w:space="0" w:color="auto"/>
            <w:bottom w:val="none" w:sz="0" w:space="0" w:color="auto"/>
            <w:right w:val="none" w:sz="0" w:space="0" w:color="auto"/>
          </w:divBdr>
          <w:divsChild>
            <w:div w:id="1829591111">
              <w:marLeft w:val="0"/>
              <w:marRight w:val="0"/>
              <w:marTop w:val="0"/>
              <w:marBottom w:val="0"/>
              <w:divBdr>
                <w:top w:val="none" w:sz="0" w:space="0" w:color="auto"/>
                <w:left w:val="none" w:sz="0" w:space="0" w:color="auto"/>
                <w:bottom w:val="none" w:sz="0" w:space="0" w:color="auto"/>
                <w:right w:val="none" w:sz="0" w:space="0" w:color="auto"/>
              </w:divBdr>
              <w:divsChild>
                <w:div w:id="1802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5641">
      <w:bodyDiv w:val="1"/>
      <w:marLeft w:val="0"/>
      <w:marRight w:val="0"/>
      <w:marTop w:val="0"/>
      <w:marBottom w:val="0"/>
      <w:divBdr>
        <w:top w:val="none" w:sz="0" w:space="0" w:color="auto"/>
        <w:left w:val="none" w:sz="0" w:space="0" w:color="auto"/>
        <w:bottom w:val="none" w:sz="0" w:space="0" w:color="auto"/>
        <w:right w:val="none" w:sz="0" w:space="0" w:color="auto"/>
      </w:divBdr>
      <w:divsChild>
        <w:div w:id="953710250">
          <w:marLeft w:val="0"/>
          <w:marRight w:val="0"/>
          <w:marTop w:val="0"/>
          <w:marBottom w:val="0"/>
          <w:divBdr>
            <w:top w:val="none" w:sz="0" w:space="0" w:color="auto"/>
            <w:left w:val="none" w:sz="0" w:space="0" w:color="auto"/>
            <w:bottom w:val="none" w:sz="0" w:space="0" w:color="auto"/>
            <w:right w:val="none" w:sz="0" w:space="0" w:color="auto"/>
          </w:divBdr>
          <w:divsChild>
            <w:div w:id="2124298986">
              <w:marLeft w:val="0"/>
              <w:marRight w:val="0"/>
              <w:marTop w:val="0"/>
              <w:marBottom w:val="0"/>
              <w:divBdr>
                <w:top w:val="none" w:sz="0" w:space="0" w:color="auto"/>
                <w:left w:val="none" w:sz="0" w:space="0" w:color="auto"/>
                <w:bottom w:val="none" w:sz="0" w:space="0" w:color="auto"/>
                <w:right w:val="none" w:sz="0" w:space="0" w:color="auto"/>
              </w:divBdr>
              <w:divsChild>
                <w:div w:id="10388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7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4697">
          <w:marLeft w:val="0"/>
          <w:marRight w:val="0"/>
          <w:marTop w:val="0"/>
          <w:marBottom w:val="0"/>
          <w:divBdr>
            <w:top w:val="none" w:sz="0" w:space="0" w:color="auto"/>
            <w:left w:val="none" w:sz="0" w:space="0" w:color="auto"/>
            <w:bottom w:val="none" w:sz="0" w:space="0" w:color="auto"/>
            <w:right w:val="none" w:sz="0" w:space="0" w:color="auto"/>
          </w:divBdr>
          <w:divsChild>
            <w:div w:id="543758557">
              <w:marLeft w:val="0"/>
              <w:marRight w:val="0"/>
              <w:marTop w:val="0"/>
              <w:marBottom w:val="0"/>
              <w:divBdr>
                <w:top w:val="none" w:sz="0" w:space="0" w:color="auto"/>
                <w:left w:val="none" w:sz="0" w:space="0" w:color="auto"/>
                <w:bottom w:val="none" w:sz="0" w:space="0" w:color="auto"/>
                <w:right w:val="none" w:sz="0" w:space="0" w:color="auto"/>
              </w:divBdr>
              <w:divsChild>
                <w:div w:id="13442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s://mairie-bla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1154</Words>
  <Characters>6352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2024-03-21T10:43:00Z</cp:lastPrinted>
  <dcterms:created xsi:type="dcterms:W3CDTF">2024-03-20T19:46:00Z</dcterms:created>
  <dcterms:modified xsi:type="dcterms:W3CDTF">2024-03-21T10:47:00Z</dcterms:modified>
</cp:coreProperties>
</file>