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5BA" w14:textId="77777777" w:rsidR="003600BE" w:rsidRDefault="003600BE" w:rsidP="00B658C3">
      <w:pPr>
        <w:jc w:val="center"/>
        <w:rPr>
          <w:rFonts w:asciiTheme="majorBidi" w:hAnsiTheme="majorBidi" w:cstheme="majorBidi"/>
          <w:b/>
          <w:bCs/>
          <w:u w:val="single"/>
        </w:rPr>
      </w:pPr>
    </w:p>
    <w:p w14:paraId="12276725" w14:textId="45514E05"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4767B2">
        <w:rPr>
          <w:rFonts w:asciiTheme="majorBidi" w:hAnsiTheme="majorBidi" w:cstheme="majorBidi"/>
          <w:b/>
          <w:bCs/>
          <w:u w:val="single"/>
        </w:rPr>
        <w:t>2</w:t>
      </w:r>
      <w:r w:rsidR="00BC57C0">
        <w:rPr>
          <w:rFonts w:asciiTheme="majorBidi" w:hAnsiTheme="majorBidi" w:cstheme="majorBidi"/>
          <w:b/>
          <w:bCs/>
          <w:u w:val="single"/>
        </w:rPr>
        <w:t xml:space="preserve">5 Avril </w:t>
      </w:r>
      <w:r w:rsidR="00915840">
        <w:rPr>
          <w:rFonts w:asciiTheme="majorBidi" w:hAnsiTheme="majorBidi" w:cstheme="majorBidi"/>
          <w:b/>
          <w:bCs/>
          <w:u w:val="single"/>
        </w:rPr>
        <w:t>202</w:t>
      </w:r>
      <w:r w:rsidR="004767B2">
        <w:rPr>
          <w:rFonts w:asciiTheme="majorBidi" w:hAnsiTheme="majorBidi" w:cstheme="majorBidi"/>
          <w:b/>
          <w:bCs/>
          <w:u w:val="single"/>
        </w:rPr>
        <w:t>4</w:t>
      </w:r>
    </w:p>
    <w:p w14:paraId="64A6D0E9" w14:textId="5562195A" w:rsidR="00594C63"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 xml:space="preserve">Mme BLOURDIER, </w:t>
      </w:r>
      <w:r w:rsidR="00915840">
        <w:rPr>
          <w:sz w:val="22"/>
          <w:szCs w:val="22"/>
        </w:rPr>
        <w:t xml:space="preserve">Mme PHIPPEN, </w:t>
      </w:r>
      <w:r w:rsidRPr="00CB0B6A">
        <w:rPr>
          <w:sz w:val="22"/>
          <w:szCs w:val="22"/>
        </w:rPr>
        <w:t>M. CANDON,</w:t>
      </w:r>
      <w:r w:rsidR="0065487D">
        <w:rPr>
          <w:sz w:val="22"/>
          <w:szCs w:val="22"/>
        </w:rPr>
        <w:t xml:space="preserve"> </w:t>
      </w:r>
      <w:r w:rsidRPr="00CB0B6A">
        <w:rPr>
          <w:sz w:val="22"/>
          <w:szCs w:val="22"/>
        </w:rPr>
        <w:t>Mm</w:t>
      </w:r>
      <w:r>
        <w:rPr>
          <w:sz w:val="22"/>
          <w:szCs w:val="22"/>
        </w:rPr>
        <w:t xml:space="preserve">e </w:t>
      </w:r>
      <w:r w:rsidRPr="00CB0B6A">
        <w:rPr>
          <w:sz w:val="22"/>
          <w:szCs w:val="22"/>
        </w:rPr>
        <w:t>CIRINA,</w:t>
      </w:r>
      <w:r w:rsidR="00915840">
        <w:rPr>
          <w:sz w:val="22"/>
          <w:szCs w:val="22"/>
        </w:rPr>
        <w:t xml:space="preserve"> </w:t>
      </w:r>
      <w:r w:rsidR="00BC57C0">
        <w:rPr>
          <w:sz w:val="22"/>
          <w:szCs w:val="22"/>
        </w:rPr>
        <w:t xml:space="preserve">M. SEBELOUE, M. SEGERS, </w:t>
      </w:r>
      <w:r w:rsidRPr="00CB0B6A">
        <w:rPr>
          <w:sz w:val="22"/>
          <w:szCs w:val="22"/>
        </w:rPr>
        <w:t>M. BASSET, Mme ALVES</w:t>
      </w:r>
      <w:r w:rsidR="00E53DB4">
        <w:rPr>
          <w:sz w:val="22"/>
          <w:szCs w:val="22"/>
        </w:rPr>
        <w:t xml:space="preserve">, </w:t>
      </w:r>
      <w:r w:rsidR="00D408F3">
        <w:rPr>
          <w:sz w:val="22"/>
          <w:szCs w:val="22"/>
        </w:rPr>
        <w:t xml:space="preserve">Mme FORTIN, </w:t>
      </w:r>
      <w:r w:rsidR="001F38D2">
        <w:rPr>
          <w:sz w:val="22"/>
          <w:szCs w:val="22"/>
        </w:rPr>
        <w:t>Mme BAUCHE, Mme FIRMIN</w:t>
      </w:r>
      <w:r w:rsidR="00BC57C0">
        <w:rPr>
          <w:sz w:val="22"/>
          <w:szCs w:val="22"/>
        </w:rPr>
        <w:t>, Mme PATUREL</w:t>
      </w:r>
      <w:r w:rsidR="00FC6A03">
        <w:rPr>
          <w:sz w:val="22"/>
          <w:szCs w:val="22"/>
        </w:rPr>
        <w:t>, Mme FORTIN</w:t>
      </w:r>
    </w:p>
    <w:p w14:paraId="1039A86A" w14:textId="2AE39C66" w:rsidR="001F38D2" w:rsidRDefault="00915840" w:rsidP="00D408F3">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w:t>
      </w:r>
      <w:r w:rsidR="00D408F3">
        <w:rPr>
          <w:sz w:val="22"/>
          <w:szCs w:val="22"/>
        </w:rPr>
        <w:t>M</w:t>
      </w:r>
      <w:r>
        <w:rPr>
          <w:sz w:val="22"/>
          <w:szCs w:val="22"/>
        </w:rPr>
        <w:t>. BENARD</w:t>
      </w:r>
      <w:r w:rsidR="008012C2">
        <w:rPr>
          <w:sz w:val="22"/>
          <w:szCs w:val="22"/>
        </w:rPr>
        <w:t xml:space="preserve">, </w:t>
      </w:r>
      <w:r w:rsidR="00B54F9A">
        <w:rPr>
          <w:sz w:val="22"/>
          <w:szCs w:val="22"/>
        </w:rPr>
        <w:t>Mme GENIESSE-GAUTIER</w:t>
      </w:r>
      <w:r w:rsidR="00FC6A03">
        <w:rPr>
          <w:sz w:val="22"/>
          <w:szCs w:val="22"/>
        </w:rPr>
        <w:t>, M. DECAUX</w:t>
      </w:r>
      <w:r w:rsidR="001F38D2">
        <w:rPr>
          <w:sz w:val="22"/>
          <w:szCs w:val="22"/>
        </w:rPr>
        <w:t xml:space="preserve"> </w:t>
      </w:r>
    </w:p>
    <w:p w14:paraId="69E29171" w14:textId="4387DE5E" w:rsidR="001F38D2" w:rsidRDefault="00E53DB4" w:rsidP="00D408F3">
      <w:pPr>
        <w:pStyle w:val="Style2"/>
        <w:widowControl/>
        <w:ind w:left="397" w:right="737"/>
        <w:jc w:val="both"/>
        <w:rPr>
          <w:sz w:val="22"/>
          <w:szCs w:val="22"/>
        </w:rPr>
      </w:pPr>
      <w:r>
        <w:rPr>
          <w:b/>
          <w:bCs/>
          <w:sz w:val="22"/>
          <w:szCs w:val="22"/>
          <w:u w:val="single"/>
        </w:rPr>
        <w:t>POUVOIRS </w:t>
      </w:r>
      <w:r w:rsidRPr="00E53DB4">
        <w:rPr>
          <w:sz w:val="22"/>
          <w:szCs w:val="22"/>
        </w:rPr>
        <w:t>:</w:t>
      </w:r>
      <w:r>
        <w:rPr>
          <w:sz w:val="22"/>
          <w:szCs w:val="22"/>
        </w:rPr>
        <w:t xml:space="preserve"> </w:t>
      </w:r>
      <w:r w:rsidR="001F38D2" w:rsidRPr="001F38D2">
        <w:rPr>
          <w:sz w:val="22"/>
          <w:szCs w:val="22"/>
        </w:rPr>
        <w:t>M.</w:t>
      </w:r>
      <w:r w:rsidR="001F38D2">
        <w:rPr>
          <w:sz w:val="22"/>
          <w:szCs w:val="22"/>
        </w:rPr>
        <w:t xml:space="preserve"> </w:t>
      </w:r>
      <w:r w:rsidR="00B54F9A">
        <w:rPr>
          <w:sz w:val="22"/>
          <w:szCs w:val="22"/>
        </w:rPr>
        <w:t>POUGET</w:t>
      </w:r>
      <w:r w:rsidR="001F38D2">
        <w:rPr>
          <w:sz w:val="22"/>
          <w:szCs w:val="22"/>
        </w:rPr>
        <w:t xml:space="preserve"> </w:t>
      </w:r>
      <w:proofErr w:type="gramStart"/>
      <w:r w:rsidR="001F38D2">
        <w:rPr>
          <w:sz w:val="22"/>
          <w:szCs w:val="22"/>
        </w:rPr>
        <w:t>à  M</w:t>
      </w:r>
      <w:r w:rsidR="00B54F9A">
        <w:rPr>
          <w:sz w:val="22"/>
          <w:szCs w:val="22"/>
        </w:rPr>
        <w:t>me</w:t>
      </w:r>
      <w:proofErr w:type="gramEnd"/>
      <w:r w:rsidR="00B54F9A">
        <w:rPr>
          <w:sz w:val="22"/>
          <w:szCs w:val="22"/>
        </w:rPr>
        <w:t xml:space="preserve"> BLOURDIER</w:t>
      </w:r>
    </w:p>
    <w:p w14:paraId="04928163" w14:textId="16083CED" w:rsidR="001F38D2" w:rsidRPr="00CB0B6A" w:rsidRDefault="001F38D2" w:rsidP="00D408F3">
      <w:pPr>
        <w:pStyle w:val="Style2"/>
        <w:widowControl/>
        <w:ind w:left="397" w:right="737"/>
        <w:jc w:val="both"/>
        <w:rPr>
          <w:sz w:val="22"/>
          <w:szCs w:val="22"/>
        </w:rPr>
      </w:pPr>
      <w:r w:rsidRPr="001F38D2">
        <w:rPr>
          <w:sz w:val="22"/>
          <w:szCs w:val="22"/>
        </w:rPr>
        <w:t xml:space="preserve">                        M.</w:t>
      </w:r>
      <w:r>
        <w:rPr>
          <w:sz w:val="22"/>
          <w:szCs w:val="22"/>
        </w:rPr>
        <w:t xml:space="preserve"> CROZET-JOURDAIN à M</w:t>
      </w:r>
      <w:r w:rsidR="00B54F9A">
        <w:rPr>
          <w:sz w:val="22"/>
          <w:szCs w:val="22"/>
        </w:rPr>
        <w:t>. LE DIGABEL</w:t>
      </w:r>
    </w:p>
    <w:p w14:paraId="4AC231E7" w14:textId="5B59E6FF"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 M</w:t>
      </w:r>
      <w:r w:rsidR="001F38D2">
        <w:rPr>
          <w:sz w:val="22"/>
          <w:szCs w:val="22"/>
        </w:rPr>
        <w:t xml:space="preserve">me </w:t>
      </w:r>
      <w:r w:rsidR="00B54F9A">
        <w:rPr>
          <w:sz w:val="22"/>
          <w:szCs w:val="22"/>
        </w:rPr>
        <w:t>CIRINA</w:t>
      </w:r>
      <w:r w:rsidR="001F38D2">
        <w:rPr>
          <w:sz w:val="22"/>
          <w:szCs w:val="22"/>
        </w:rPr>
        <w:t xml:space="preserve"> </w:t>
      </w:r>
      <w:r w:rsidR="008012C2">
        <w:rPr>
          <w:sz w:val="22"/>
          <w:szCs w:val="22"/>
        </w:rPr>
        <w:t xml:space="preserve"> </w:t>
      </w:r>
    </w:p>
    <w:p w14:paraId="674EA9F1" w14:textId="6AC0E350" w:rsidR="00D408F3" w:rsidRDefault="00410A25" w:rsidP="008012C2">
      <w:pPr>
        <w:pStyle w:val="Style2"/>
        <w:widowControl/>
        <w:ind w:left="397" w:right="737"/>
        <w:jc w:val="both"/>
        <w:rPr>
          <w:rFonts w:asciiTheme="majorBidi" w:hAnsiTheme="majorBidi" w:cstheme="majorBidi"/>
          <w:sz w:val="22"/>
          <w:szCs w:val="22"/>
        </w:rPr>
      </w:pPr>
      <w:r w:rsidRPr="00E53DB4">
        <w:rPr>
          <w:rFonts w:asciiTheme="majorBidi" w:hAnsiTheme="majorBidi" w:cstheme="majorBidi"/>
          <w:sz w:val="22"/>
          <w:szCs w:val="22"/>
        </w:rPr>
        <w:t xml:space="preserve">Emargement du compte rendu du </w:t>
      </w:r>
      <w:r w:rsidR="00D408F3">
        <w:rPr>
          <w:rFonts w:asciiTheme="majorBidi" w:hAnsiTheme="majorBidi" w:cstheme="majorBidi"/>
          <w:sz w:val="22"/>
          <w:szCs w:val="22"/>
        </w:rPr>
        <w:t>2</w:t>
      </w:r>
      <w:r w:rsidR="00B54F9A">
        <w:rPr>
          <w:rFonts w:asciiTheme="majorBidi" w:hAnsiTheme="majorBidi" w:cstheme="majorBidi"/>
          <w:sz w:val="22"/>
          <w:szCs w:val="22"/>
        </w:rPr>
        <w:t xml:space="preserve">6 Mars </w:t>
      </w:r>
      <w:r w:rsidR="001F38D2">
        <w:rPr>
          <w:rFonts w:asciiTheme="majorBidi" w:hAnsiTheme="majorBidi" w:cstheme="majorBidi"/>
          <w:sz w:val="22"/>
          <w:szCs w:val="22"/>
        </w:rPr>
        <w:t>2024</w:t>
      </w:r>
      <w:r w:rsidR="00D408F3">
        <w:rPr>
          <w:rFonts w:asciiTheme="majorBidi" w:hAnsiTheme="majorBidi" w:cstheme="majorBidi"/>
          <w:sz w:val="22"/>
          <w:szCs w:val="22"/>
        </w:rPr>
        <w:t xml:space="preserve">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p>
    <w:p w14:paraId="1BFDDA3C" w14:textId="5131130E" w:rsidR="00524B07" w:rsidRPr="00E53DB4" w:rsidRDefault="00D408F3" w:rsidP="008012C2">
      <w:pPr>
        <w:pStyle w:val="Style2"/>
        <w:widowControl/>
        <w:ind w:left="397" w:right="737"/>
        <w:jc w:val="both"/>
        <w:rPr>
          <w:rFonts w:asciiTheme="majorBidi" w:hAnsiTheme="majorBidi" w:cstheme="majorBidi"/>
          <w:sz w:val="22"/>
          <w:szCs w:val="22"/>
        </w:rPr>
      </w:pPr>
      <w:r>
        <w:rPr>
          <w:rFonts w:asciiTheme="majorBidi" w:hAnsiTheme="majorBidi" w:cstheme="majorBidi"/>
          <w:sz w:val="22"/>
          <w:szCs w:val="22"/>
        </w:rPr>
        <w:t>Remarques :</w:t>
      </w:r>
      <w:r w:rsidR="00564DB6">
        <w:rPr>
          <w:rFonts w:asciiTheme="majorBidi" w:hAnsiTheme="majorBidi" w:cstheme="majorBidi"/>
          <w:sz w:val="22"/>
          <w:szCs w:val="22"/>
        </w:rPr>
        <w:t xml:space="preserve"> 1-7)</w:t>
      </w:r>
      <w:r w:rsidR="001207B9">
        <w:rPr>
          <w:rFonts w:asciiTheme="majorBidi" w:hAnsiTheme="majorBidi" w:cstheme="majorBidi"/>
          <w:sz w:val="22"/>
          <w:szCs w:val="22"/>
        </w:rPr>
        <w:t xml:space="preserve"> </w:t>
      </w:r>
      <w:r w:rsidR="00564DB6">
        <w:rPr>
          <w:rFonts w:asciiTheme="majorBidi" w:hAnsiTheme="majorBidi" w:cstheme="majorBidi"/>
          <w:sz w:val="22"/>
          <w:szCs w:val="22"/>
        </w:rPr>
        <w:t xml:space="preserve">Compte administratif 2023 : </w:t>
      </w:r>
      <w:r w:rsidR="001207B9">
        <w:rPr>
          <w:rFonts w:asciiTheme="majorBidi" w:hAnsiTheme="majorBidi" w:cstheme="majorBidi"/>
          <w:sz w:val="22"/>
          <w:szCs w:val="22"/>
        </w:rPr>
        <w:t xml:space="preserve">le </w:t>
      </w:r>
      <w:r w:rsidR="00564DB6">
        <w:rPr>
          <w:rFonts w:asciiTheme="majorBidi" w:hAnsiTheme="majorBidi" w:cstheme="majorBidi"/>
          <w:sz w:val="22"/>
          <w:szCs w:val="22"/>
        </w:rPr>
        <w:t xml:space="preserve">chiffre de </w:t>
      </w:r>
      <w:r w:rsidR="00FC6A03">
        <w:rPr>
          <w:rFonts w:asciiTheme="majorBidi" w:hAnsiTheme="majorBidi" w:cstheme="majorBidi"/>
          <w:sz w:val="22"/>
          <w:szCs w:val="22"/>
        </w:rPr>
        <w:t xml:space="preserve">report de </w:t>
      </w:r>
      <w:r w:rsidR="00564DB6">
        <w:rPr>
          <w:rFonts w:asciiTheme="majorBidi" w:hAnsiTheme="majorBidi" w:cstheme="majorBidi"/>
          <w:sz w:val="22"/>
          <w:szCs w:val="22"/>
        </w:rPr>
        <w:t>recettes</w:t>
      </w:r>
      <w:r w:rsidR="001207B9">
        <w:rPr>
          <w:rFonts w:asciiTheme="majorBidi" w:hAnsiTheme="majorBidi" w:cstheme="majorBidi"/>
          <w:sz w:val="22"/>
          <w:szCs w:val="22"/>
        </w:rPr>
        <w:t xml:space="preserve"> de</w:t>
      </w:r>
      <w:r w:rsidR="00564DB6">
        <w:rPr>
          <w:rFonts w:asciiTheme="majorBidi" w:hAnsiTheme="majorBidi" w:cstheme="majorBidi"/>
          <w:sz w:val="22"/>
          <w:szCs w:val="22"/>
        </w:rPr>
        <w:t xml:space="preserve"> fonctionnement </w:t>
      </w:r>
      <w:r w:rsidR="001207B9">
        <w:rPr>
          <w:rFonts w:asciiTheme="majorBidi" w:hAnsiTheme="majorBidi" w:cstheme="majorBidi"/>
          <w:sz w:val="22"/>
          <w:szCs w:val="22"/>
        </w:rPr>
        <w:t>est erroné</w:t>
      </w:r>
      <w:r w:rsidR="00FC6A03">
        <w:rPr>
          <w:rFonts w:asciiTheme="majorBidi" w:hAnsiTheme="majorBidi" w:cstheme="majorBidi"/>
          <w:sz w:val="22"/>
          <w:szCs w:val="22"/>
        </w:rPr>
        <w:t xml:space="preserve"> : </w:t>
      </w:r>
      <w:r w:rsidR="001207B9">
        <w:rPr>
          <w:rFonts w:asciiTheme="majorBidi" w:hAnsiTheme="majorBidi" w:cstheme="majorBidi"/>
          <w:sz w:val="22"/>
          <w:szCs w:val="22"/>
        </w:rPr>
        <w:t xml:space="preserve">Il faut prendre </w:t>
      </w:r>
      <w:r w:rsidR="00FC6A03">
        <w:rPr>
          <w:rFonts w:asciiTheme="majorBidi" w:hAnsiTheme="majorBidi" w:cstheme="majorBidi"/>
          <w:sz w:val="22"/>
          <w:szCs w:val="22"/>
        </w:rPr>
        <w:t>392 082.25</w:t>
      </w:r>
      <w:r w:rsidR="00564DB6">
        <w:rPr>
          <w:rFonts w:asciiTheme="majorBidi" w:hAnsiTheme="majorBidi" w:cstheme="majorBidi"/>
          <w:sz w:val="22"/>
          <w:szCs w:val="22"/>
        </w:rPr>
        <w:t xml:space="preserve"> €</w:t>
      </w:r>
      <w:r w:rsidR="001207B9">
        <w:rPr>
          <w:rFonts w:asciiTheme="majorBidi" w:hAnsiTheme="majorBidi" w:cstheme="majorBidi"/>
          <w:sz w:val="22"/>
          <w:szCs w:val="22"/>
        </w:rPr>
        <w:t xml:space="preserve"> au lieu de </w:t>
      </w:r>
      <w:r w:rsidR="00FC6A03">
        <w:rPr>
          <w:rFonts w:asciiTheme="majorBidi" w:hAnsiTheme="majorBidi" w:cstheme="majorBidi"/>
          <w:sz w:val="22"/>
          <w:szCs w:val="22"/>
        </w:rPr>
        <w:t>392 082.07</w:t>
      </w:r>
      <w:r w:rsidR="001207B9">
        <w:rPr>
          <w:rFonts w:asciiTheme="majorBidi" w:hAnsiTheme="majorBidi" w:cstheme="majorBidi"/>
          <w:sz w:val="22"/>
          <w:szCs w:val="22"/>
        </w:rPr>
        <w:t xml:space="preserve"> €.</w:t>
      </w:r>
    </w:p>
    <w:p w14:paraId="74A9F88D" w14:textId="77777777" w:rsidR="00CD3B65" w:rsidRDefault="00CD3B65" w:rsidP="00436137">
      <w:pPr>
        <w:spacing w:after="0" w:line="257" w:lineRule="auto"/>
        <w:ind w:left="284"/>
        <w:rPr>
          <w:rFonts w:ascii="Times New Roman" w:hAnsi="Times New Roman" w:cs="Times New Roman"/>
          <w:b/>
          <w:bCs/>
          <w:sz w:val="24"/>
          <w:szCs w:val="24"/>
          <w:u w:val="single"/>
        </w:rPr>
      </w:pPr>
    </w:p>
    <w:p w14:paraId="37B12160" w14:textId="77777777" w:rsidR="00CC33DE" w:rsidRDefault="009016E2" w:rsidP="00436137">
      <w:pPr>
        <w:spacing w:after="0" w:line="257" w:lineRule="auto"/>
        <w:ind w:left="284"/>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15A25EF" w14:textId="6AAE21D7" w:rsidR="00B11B10" w:rsidRDefault="00FC6A03" w:rsidP="00B64514">
      <w:pPr>
        <w:pStyle w:val="Style2"/>
        <w:widowControl/>
        <w:numPr>
          <w:ilvl w:val="1"/>
          <w:numId w:val="2"/>
        </w:numPr>
        <w:ind w:right="850"/>
        <w:rPr>
          <w:b/>
          <w:bCs/>
          <w:sz w:val="24"/>
          <w:szCs w:val="24"/>
          <w:u w:val="single"/>
        </w:rPr>
      </w:pPr>
      <w:r>
        <w:rPr>
          <w:b/>
          <w:bCs/>
          <w:sz w:val="24"/>
          <w:szCs w:val="24"/>
          <w:u w:val="single"/>
        </w:rPr>
        <w:t>ADMISSIONS DES TITRES EN NON VALEURS -CREANCES IRRECOUVRABLES</w:t>
      </w:r>
      <w:r w:rsidR="00D408F3">
        <w:rPr>
          <w:b/>
          <w:bCs/>
          <w:sz w:val="24"/>
          <w:szCs w:val="24"/>
          <w:u w:val="single"/>
        </w:rPr>
        <w:t xml:space="preserve"> </w:t>
      </w:r>
      <w:r w:rsidR="000E7FDC">
        <w:rPr>
          <w:b/>
          <w:bCs/>
          <w:sz w:val="24"/>
          <w:szCs w:val="24"/>
          <w:u w:val="single"/>
        </w:rPr>
        <w:t xml:space="preserve">: </w:t>
      </w:r>
    </w:p>
    <w:p w14:paraId="67598227" w14:textId="10539B16" w:rsidR="00D408F3" w:rsidRDefault="00B11B10" w:rsidP="00D408F3">
      <w:pPr>
        <w:pStyle w:val="Style2"/>
        <w:widowControl/>
        <w:ind w:left="454" w:right="850"/>
        <w:rPr>
          <w:sz w:val="24"/>
          <w:szCs w:val="24"/>
        </w:rPr>
      </w:pPr>
      <w:r>
        <w:rPr>
          <w:b/>
          <w:bCs/>
          <w:sz w:val="24"/>
          <w:szCs w:val="24"/>
          <w:u w:val="single"/>
        </w:rPr>
        <w:t xml:space="preserve">Rapporteur : </w:t>
      </w:r>
      <w:r w:rsidRPr="00B11B10">
        <w:rPr>
          <w:sz w:val="24"/>
          <w:szCs w:val="24"/>
        </w:rPr>
        <w:t>M</w:t>
      </w:r>
      <w:r w:rsidR="00FC6A03">
        <w:rPr>
          <w:sz w:val="24"/>
          <w:szCs w:val="24"/>
        </w:rPr>
        <w:t>me CIRINA</w:t>
      </w:r>
      <w:r w:rsidR="001207B9">
        <w:rPr>
          <w:sz w:val="24"/>
          <w:szCs w:val="24"/>
        </w:rPr>
        <w:t xml:space="preserve"> </w:t>
      </w:r>
      <w:r w:rsidR="00D408F3">
        <w:rPr>
          <w:sz w:val="24"/>
          <w:szCs w:val="24"/>
        </w:rPr>
        <w:t xml:space="preserve"> </w:t>
      </w:r>
    </w:p>
    <w:p w14:paraId="791315AA" w14:textId="77777777" w:rsidR="00FC6A03" w:rsidRDefault="00FC6A03" w:rsidP="00FC6A03">
      <w:pPr>
        <w:spacing w:after="0" w:line="240" w:lineRule="auto"/>
        <w:rPr>
          <w:rFonts w:ascii="Times New Roman" w:hAnsi="Times New Roman" w:cs="Times New Roman"/>
          <w:sz w:val="24"/>
          <w:szCs w:val="24"/>
        </w:rPr>
      </w:pPr>
      <w:r>
        <w:rPr>
          <w:rFonts w:ascii="Times New Roman" w:hAnsi="Times New Roman" w:cs="Times New Roman"/>
          <w:sz w:val="24"/>
          <w:szCs w:val="24"/>
        </w:rPr>
        <w:t>Monsieur le Maire expose à l’assemblée délibérante que l’admission en non-valeur est une mesure d’ordre budgétaire et comptable qui a pour but de faire disparaître des écritures de prise en charge du comptable public : les créances irrécouvrables</w:t>
      </w:r>
    </w:p>
    <w:p w14:paraId="6C331317" w14:textId="62B4D5CD" w:rsidR="00FC6A03" w:rsidRPr="00C74363" w:rsidRDefault="00FC6A03" w:rsidP="00FC6A03">
      <w:pPr>
        <w:autoSpaceDE w:val="0"/>
        <w:autoSpaceDN w:val="0"/>
        <w:adjustRightInd w:val="0"/>
        <w:spacing w:after="0" w:line="240" w:lineRule="auto"/>
        <w:rPr>
          <w:rFonts w:ascii="Times New Roman" w:hAnsi="Times New Roman" w:cs="Times New Roman"/>
          <w:color w:val="010102"/>
          <w:sz w:val="24"/>
          <w:szCs w:val="24"/>
        </w:rPr>
      </w:pPr>
      <w:r w:rsidRPr="00C74363">
        <w:rPr>
          <w:rFonts w:ascii="Times New Roman" w:hAnsi="Times New Roman" w:cs="Times New Roman"/>
          <w:color w:val="010102"/>
          <w:sz w:val="24"/>
          <w:szCs w:val="24"/>
        </w:rPr>
        <w:t>Les créances irrécouvrables correspondent aux titres émis par la collectivité mais dont le</w:t>
      </w:r>
      <w:r>
        <w:rPr>
          <w:rFonts w:ascii="Times New Roman" w:hAnsi="Times New Roman" w:cs="Times New Roman"/>
          <w:color w:val="010102"/>
          <w:sz w:val="24"/>
          <w:szCs w:val="24"/>
        </w:rPr>
        <w:t xml:space="preserve"> </w:t>
      </w:r>
      <w:r w:rsidRPr="00C74363">
        <w:rPr>
          <w:rFonts w:ascii="Times New Roman" w:hAnsi="Times New Roman" w:cs="Times New Roman"/>
          <w:color w:val="010102"/>
          <w:sz w:val="24"/>
          <w:szCs w:val="24"/>
        </w:rPr>
        <w:t>recouvrement ne peut être mené à son</w:t>
      </w:r>
      <w:r>
        <w:rPr>
          <w:rFonts w:ascii="Times New Roman" w:hAnsi="Times New Roman" w:cs="Times New Roman"/>
          <w:color w:val="010102"/>
          <w:sz w:val="24"/>
          <w:szCs w:val="24"/>
        </w:rPr>
        <w:t xml:space="preserve"> </w:t>
      </w:r>
      <w:r w:rsidRPr="00C74363">
        <w:rPr>
          <w:rFonts w:ascii="Times New Roman" w:hAnsi="Times New Roman" w:cs="Times New Roman"/>
          <w:color w:val="010102"/>
          <w:sz w:val="24"/>
          <w:szCs w:val="24"/>
        </w:rPr>
        <w:t>terme par le comptable public en charge</w:t>
      </w:r>
      <w:r>
        <w:rPr>
          <w:rFonts w:ascii="Times New Roman" w:hAnsi="Times New Roman" w:cs="Times New Roman"/>
          <w:color w:val="010102"/>
          <w:sz w:val="24"/>
          <w:szCs w:val="24"/>
        </w:rPr>
        <w:t xml:space="preserve"> </w:t>
      </w:r>
      <w:r w:rsidRPr="00C74363">
        <w:rPr>
          <w:rFonts w:ascii="Times New Roman" w:hAnsi="Times New Roman" w:cs="Times New Roman"/>
          <w:color w:val="010102"/>
          <w:sz w:val="24"/>
          <w:szCs w:val="24"/>
        </w:rPr>
        <w:t>du</w:t>
      </w:r>
      <w:r>
        <w:rPr>
          <w:rFonts w:ascii="Times New Roman" w:hAnsi="Times New Roman" w:cs="Times New Roman"/>
          <w:color w:val="010102"/>
          <w:sz w:val="24"/>
          <w:szCs w:val="24"/>
        </w:rPr>
        <w:t xml:space="preserve"> </w:t>
      </w:r>
      <w:r w:rsidRPr="00C74363">
        <w:rPr>
          <w:rFonts w:ascii="Times New Roman" w:hAnsi="Times New Roman" w:cs="Times New Roman"/>
          <w:color w:val="010102"/>
          <w:sz w:val="24"/>
          <w:szCs w:val="24"/>
        </w:rPr>
        <w:t>recouvrement.</w:t>
      </w:r>
    </w:p>
    <w:p w14:paraId="7E704EC4" w14:textId="77777777" w:rsidR="00FC6A03" w:rsidRPr="00C74363" w:rsidRDefault="00FC6A03" w:rsidP="00FC6A03">
      <w:pPr>
        <w:autoSpaceDE w:val="0"/>
        <w:autoSpaceDN w:val="0"/>
        <w:adjustRightInd w:val="0"/>
        <w:spacing w:after="0" w:line="240" w:lineRule="auto"/>
        <w:rPr>
          <w:rFonts w:ascii="Times New Roman" w:hAnsi="Times New Roman" w:cs="Times New Roman"/>
          <w:color w:val="010102"/>
          <w:sz w:val="24"/>
          <w:szCs w:val="24"/>
        </w:rPr>
      </w:pPr>
      <w:r w:rsidRPr="00C74363">
        <w:rPr>
          <w:rFonts w:ascii="Times New Roman" w:hAnsi="Times New Roman" w:cs="Times New Roman"/>
          <w:color w:val="010102"/>
          <w:sz w:val="24"/>
          <w:szCs w:val="24"/>
        </w:rPr>
        <w:t>Ainsi, l’admission en non-valeur est demandée par le comptable lorsqu’il démontre que malgré toutes les diligences qu’il a</w:t>
      </w:r>
      <w:r>
        <w:rPr>
          <w:rFonts w:ascii="Times New Roman" w:hAnsi="Times New Roman" w:cs="Times New Roman"/>
          <w:color w:val="010102"/>
          <w:sz w:val="24"/>
          <w:szCs w:val="24"/>
        </w:rPr>
        <w:t xml:space="preserve"> </w:t>
      </w:r>
      <w:r w:rsidRPr="00C74363">
        <w:rPr>
          <w:rFonts w:ascii="Times New Roman" w:hAnsi="Times New Roman" w:cs="Times New Roman"/>
          <w:color w:val="010102"/>
          <w:sz w:val="24"/>
          <w:szCs w:val="24"/>
        </w:rPr>
        <w:t>effectuées, il ne peut pas en obtenir le recouvrement.</w:t>
      </w:r>
    </w:p>
    <w:p w14:paraId="358AA752" w14:textId="77777777" w:rsidR="00FC6A03" w:rsidRPr="00C74363" w:rsidRDefault="00FC6A03" w:rsidP="00FC6A03">
      <w:pPr>
        <w:autoSpaceDE w:val="0"/>
        <w:autoSpaceDN w:val="0"/>
        <w:adjustRightInd w:val="0"/>
        <w:spacing w:after="0" w:line="240" w:lineRule="auto"/>
        <w:rPr>
          <w:rFonts w:ascii="Times New Roman" w:hAnsi="Times New Roman" w:cs="Times New Roman"/>
          <w:color w:val="010102"/>
          <w:sz w:val="24"/>
          <w:szCs w:val="24"/>
        </w:rPr>
      </w:pPr>
      <w:r w:rsidRPr="00C74363">
        <w:rPr>
          <w:rFonts w:ascii="Times New Roman" w:hAnsi="Times New Roman" w:cs="Times New Roman"/>
          <w:color w:val="010102"/>
          <w:sz w:val="24"/>
          <w:szCs w:val="24"/>
        </w:rPr>
        <w:t>L’irrécouvrabilité peut trouver son origine :</w:t>
      </w:r>
    </w:p>
    <w:p w14:paraId="2341C0D8" w14:textId="77777777" w:rsidR="00FC6A03" w:rsidRPr="00C74363" w:rsidRDefault="00FC6A03" w:rsidP="00FC6A03">
      <w:pPr>
        <w:autoSpaceDE w:val="0"/>
        <w:autoSpaceDN w:val="0"/>
        <w:adjustRightInd w:val="0"/>
        <w:spacing w:after="0" w:line="240" w:lineRule="auto"/>
        <w:rPr>
          <w:rFonts w:ascii="Times New Roman" w:hAnsi="Times New Roman" w:cs="Times New Roman"/>
          <w:color w:val="010102"/>
          <w:sz w:val="24"/>
          <w:szCs w:val="24"/>
        </w:rPr>
      </w:pPr>
      <w:r w:rsidRPr="00C74363">
        <w:rPr>
          <w:rFonts w:ascii="Times New Roman" w:hAnsi="Times New Roman" w:cs="Times New Roman"/>
          <w:color w:val="010102"/>
          <w:sz w:val="24"/>
          <w:szCs w:val="24"/>
        </w:rPr>
        <w:t>- dans la situation du débiteur (insolvabilité, parti sans laisser d’adresse, décès, absence d’héritiers...) - dans le refus de l’ordonnateur d’autoriser les poursuites pour une exécution forcée du titre de recettes ;</w:t>
      </w:r>
    </w:p>
    <w:p w14:paraId="2C8FDFF5" w14:textId="77777777" w:rsidR="00FC6A03" w:rsidRPr="00C74363" w:rsidRDefault="00FC6A03" w:rsidP="009963A8">
      <w:pPr>
        <w:autoSpaceDE w:val="0"/>
        <w:autoSpaceDN w:val="0"/>
        <w:adjustRightInd w:val="0"/>
        <w:spacing w:after="0" w:line="240" w:lineRule="auto"/>
        <w:ind w:right="-141"/>
        <w:rPr>
          <w:rFonts w:ascii="Times New Roman" w:hAnsi="Times New Roman" w:cs="Times New Roman"/>
          <w:color w:val="010102"/>
          <w:sz w:val="24"/>
          <w:szCs w:val="24"/>
        </w:rPr>
      </w:pPr>
      <w:r w:rsidRPr="00C74363">
        <w:rPr>
          <w:rFonts w:ascii="Times New Roman" w:hAnsi="Times New Roman" w:cs="Times New Roman"/>
          <w:color w:val="010102"/>
          <w:sz w:val="24"/>
          <w:szCs w:val="24"/>
        </w:rPr>
        <w:t>- dans l’échec des tentatives de recouvrement.</w:t>
      </w:r>
    </w:p>
    <w:p w14:paraId="268F8A67" w14:textId="77777777" w:rsidR="00FC6A03" w:rsidRDefault="00FC6A03" w:rsidP="009963A8">
      <w:pPr>
        <w:spacing w:after="0" w:line="240" w:lineRule="auto"/>
        <w:jc w:val="both"/>
        <w:rPr>
          <w:rFonts w:ascii="Times New Roman" w:hAnsi="Times New Roman" w:cs="Times New Roman"/>
          <w:b/>
          <w:bCs/>
          <w:color w:val="010102"/>
          <w:sz w:val="24"/>
          <w:szCs w:val="24"/>
        </w:rPr>
      </w:pPr>
      <w:r w:rsidRPr="00C74363">
        <w:rPr>
          <w:rFonts w:ascii="Times New Roman" w:hAnsi="Times New Roman" w:cs="Times New Roman"/>
          <w:color w:val="010102"/>
          <w:sz w:val="24"/>
          <w:szCs w:val="24"/>
        </w:rPr>
        <w:t>Il vous est proposé de prononcer l’admission en non-valeur de</w:t>
      </w:r>
      <w:r>
        <w:rPr>
          <w:rFonts w:ascii="Times New Roman" w:hAnsi="Times New Roman" w:cs="Times New Roman"/>
          <w:color w:val="010102"/>
          <w:sz w:val="24"/>
          <w:szCs w:val="24"/>
        </w:rPr>
        <w:t xml:space="preserve"> 17</w:t>
      </w:r>
      <w:r w:rsidRPr="00C74363">
        <w:rPr>
          <w:rFonts w:ascii="Times New Roman" w:hAnsi="Times New Roman" w:cs="Times New Roman"/>
          <w:color w:val="010102"/>
          <w:sz w:val="24"/>
          <w:szCs w:val="24"/>
        </w:rPr>
        <w:t xml:space="preserve"> titres</w:t>
      </w:r>
      <w:r>
        <w:rPr>
          <w:rFonts w:ascii="Times New Roman" w:hAnsi="Times New Roman" w:cs="Times New Roman"/>
          <w:color w:val="010102"/>
          <w:sz w:val="24"/>
          <w:szCs w:val="24"/>
        </w:rPr>
        <w:t xml:space="preserve"> émis entre 2018 et 2020</w:t>
      </w:r>
      <w:r w:rsidRPr="00C74363">
        <w:rPr>
          <w:rFonts w:ascii="Times New Roman" w:hAnsi="Times New Roman" w:cs="Times New Roman"/>
          <w:color w:val="010102"/>
          <w:sz w:val="24"/>
          <w:szCs w:val="24"/>
        </w:rPr>
        <w:t xml:space="preserve"> qui s’avèrent irrécouvrables pour un montant total de</w:t>
      </w:r>
      <w:r>
        <w:rPr>
          <w:rFonts w:ascii="Times New Roman" w:hAnsi="Times New Roman" w:cs="Times New Roman"/>
          <w:color w:val="010102"/>
          <w:sz w:val="24"/>
          <w:szCs w:val="24"/>
        </w:rPr>
        <w:t xml:space="preserve"> </w:t>
      </w:r>
      <w:r w:rsidRPr="007A3022">
        <w:rPr>
          <w:rFonts w:ascii="Times New Roman" w:hAnsi="Times New Roman" w:cs="Times New Roman"/>
          <w:b/>
          <w:bCs/>
          <w:color w:val="010102"/>
          <w:sz w:val="24"/>
          <w:szCs w:val="24"/>
        </w:rPr>
        <w:t>514.08€</w:t>
      </w:r>
    </w:p>
    <w:p w14:paraId="5C35FB3E" w14:textId="77777777" w:rsidR="00FC6A03" w:rsidRPr="00BA4CAF" w:rsidRDefault="00FC6A03" w:rsidP="00FC6A03">
      <w:pPr>
        <w:spacing w:line="240" w:lineRule="auto"/>
        <w:jc w:val="both"/>
        <w:rPr>
          <w:rFonts w:ascii="Times New Roman" w:hAnsi="Times New Roman" w:cs="Times New Roman"/>
          <w:sz w:val="24"/>
          <w:szCs w:val="24"/>
        </w:rPr>
      </w:pPr>
      <w:r w:rsidRPr="00BA4CAF">
        <w:rPr>
          <w:rFonts w:ascii="Times New Roman" w:hAnsi="Times New Roman" w:cs="Times New Roman"/>
          <w:sz w:val="24"/>
          <w:szCs w:val="24"/>
        </w:rPr>
        <w:t>Le tableau ci-dessous détaille les créances communales en cause.</w:t>
      </w:r>
    </w:p>
    <w:tbl>
      <w:tblPr>
        <w:tblStyle w:val="Grilledutableau"/>
        <w:tblW w:w="0" w:type="auto"/>
        <w:tblLook w:val="04A0" w:firstRow="1" w:lastRow="0" w:firstColumn="1" w:lastColumn="0" w:noHBand="0" w:noVBand="1"/>
      </w:tblPr>
      <w:tblGrid>
        <w:gridCol w:w="2242"/>
        <w:gridCol w:w="2148"/>
        <w:gridCol w:w="2551"/>
      </w:tblGrid>
      <w:tr w:rsidR="00FC6A03" w14:paraId="7645B514" w14:textId="77777777" w:rsidTr="00D30911">
        <w:trPr>
          <w:trHeight w:val="397"/>
        </w:trPr>
        <w:tc>
          <w:tcPr>
            <w:tcW w:w="2242" w:type="dxa"/>
          </w:tcPr>
          <w:p w14:paraId="1DF46559" w14:textId="77777777" w:rsidR="00FC6A03" w:rsidRDefault="00FC6A03" w:rsidP="00D30911">
            <w:pPr>
              <w:rPr>
                <w:rFonts w:ascii="Times New Roman" w:hAnsi="Times New Roman" w:cs="Times New Roman"/>
                <w:sz w:val="24"/>
                <w:szCs w:val="24"/>
              </w:rPr>
            </w:pPr>
            <w:r>
              <w:rPr>
                <w:rFonts w:ascii="Times New Roman" w:hAnsi="Times New Roman" w:cs="Times New Roman"/>
                <w:sz w:val="24"/>
                <w:szCs w:val="24"/>
              </w:rPr>
              <w:t>Numéro de pièce</w:t>
            </w:r>
          </w:p>
        </w:tc>
        <w:tc>
          <w:tcPr>
            <w:tcW w:w="2148" w:type="dxa"/>
            <w:tcBorders>
              <w:bottom w:val="single" w:sz="4" w:space="0" w:color="auto"/>
            </w:tcBorders>
          </w:tcPr>
          <w:p w14:paraId="43E0C96B"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Objet</w:t>
            </w:r>
          </w:p>
        </w:tc>
        <w:tc>
          <w:tcPr>
            <w:tcW w:w="2551" w:type="dxa"/>
          </w:tcPr>
          <w:p w14:paraId="219BEFA8"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Non-valeur</w:t>
            </w:r>
          </w:p>
        </w:tc>
      </w:tr>
      <w:tr w:rsidR="00FC6A03" w14:paraId="15301E58" w14:textId="77777777" w:rsidTr="00D30911">
        <w:trPr>
          <w:trHeight w:val="397"/>
        </w:trPr>
        <w:tc>
          <w:tcPr>
            <w:tcW w:w="2242" w:type="dxa"/>
          </w:tcPr>
          <w:p w14:paraId="6B40B12E"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2018 T-482</w:t>
            </w:r>
          </w:p>
        </w:tc>
        <w:tc>
          <w:tcPr>
            <w:tcW w:w="2148" w:type="dxa"/>
            <w:tcBorders>
              <w:bottom w:val="nil"/>
            </w:tcBorders>
          </w:tcPr>
          <w:p w14:paraId="2BDA27B9" w14:textId="77777777" w:rsidR="00FC6A03" w:rsidRDefault="00FC6A03" w:rsidP="00D30911">
            <w:pPr>
              <w:rPr>
                <w:rFonts w:ascii="Times New Roman" w:hAnsi="Times New Roman" w:cs="Times New Roman"/>
                <w:sz w:val="24"/>
                <w:szCs w:val="24"/>
              </w:rPr>
            </w:pPr>
          </w:p>
        </w:tc>
        <w:tc>
          <w:tcPr>
            <w:tcW w:w="2551" w:type="dxa"/>
          </w:tcPr>
          <w:p w14:paraId="6B32C157"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24.54€</w:t>
            </w:r>
          </w:p>
        </w:tc>
      </w:tr>
      <w:tr w:rsidR="00FC6A03" w14:paraId="0F409626" w14:textId="77777777" w:rsidTr="00D30911">
        <w:trPr>
          <w:trHeight w:val="397"/>
        </w:trPr>
        <w:tc>
          <w:tcPr>
            <w:tcW w:w="2242" w:type="dxa"/>
          </w:tcPr>
          <w:p w14:paraId="7208D3A2"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2019 T-1191</w:t>
            </w:r>
          </w:p>
        </w:tc>
        <w:tc>
          <w:tcPr>
            <w:tcW w:w="2148" w:type="dxa"/>
            <w:tcBorders>
              <w:top w:val="nil"/>
              <w:bottom w:val="nil"/>
            </w:tcBorders>
          </w:tcPr>
          <w:p w14:paraId="57ABDA7F" w14:textId="77777777" w:rsidR="00FC6A03" w:rsidRDefault="00FC6A03" w:rsidP="00D30911">
            <w:pPr>
              <w:rPr>
                <w:rFonts w:ascii="Times New Roman" w:hAnsi="Times New Roman" w:cs="Times New Roman"/>
                <w:sz w:val="24"/>
                <w:szCs w:val="24"/>
              </w:rPr>
            </w:pPr>
          </w:p>
        </w:tc>
        <w:tc>
          <w:tcPr>
            <w:tcW w:w="2551" w:type="dxa"/>
          </w:tcPr>
          <w:p w14:paraId="76EA22A9"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1.00€</w:t>
            </w:r>
          </w:p>
        </w:tc>
      </w:tr>
      <w:tr w:rsidR="00FC6A03" w14:paraId="5D8BE584" w14:textId="77777777" w:rsidTr="00D30911">
        <w:trPr>
          <w:trHeight w:val="397"/>
        </w:trPr>
        <w:tc>
          <w:tcPr>
            <w:tcW w:w="2242" w:type="dxa"/>
          </w:tcPr>
          <w:p w14:paraId="3BCCE0E2"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2019 T-486</w:t>
            </w:r>
          </w:p>
        </w:tc>
        <w:tc>
          <w:tcPr>
            <w:tcW w:w="2148" w:type="dxa"/>
            <w:tcBorders>
              <w:top w:val="nil"/>
              <w:bottom w:val="nil"/>
            </w:tcBorders>
          </w:tcPr>
          <w:p w14:paraId="3DDC16F8" w14:textId="77777777" w:rsidR="00FC6A03" w:rsidRDefault="00FC6A03" w:rsidP="00D30911">
            <w:pPr>
              <w:rPr>
                <w:rFonts w:ascii="Times New Roman" w:hAnsi="Times New Roman" w:cs="Times New Roman"/>
                <w:sz w:val="24"/>
                <w:szCs w:val="24"/>
              </w:rPr>
            </w:pPr>
          </w:p>
        </w:tc>
        <w:tc>
          <w:tcPr>
            <w:tcW w:w="2551" w:type="dxa"/>
          </w:tcPr>
          <w:p w14:paraId="3F69EBE7"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8.18€</w:t>
            </w:r>
          </w:p>
        </w:tc>
      </w:tr>
      <w:tr w:rsidR="00FC6A03" w14:paraId="45EC6CC6" w14:textId="77777777" w:rsidTr="00D30911">
        <w:trPr>
          <w:trHeight w:val="397"/>
        </w:trPr>
        <w:tc>
          <w:tcPr>
            <w:tcW w:w="2242" w:type="dxa"/>
          </w:tcPr>
          <w:p w14:paraId="5AF0E8AB"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T-856</w:t>
            </w:r>
          </w:p>
        </w:tc>
        <w:tc>
          <w:tcPr>
            <w:tcW w:w="2148" w:type="dxa"/>
            <w:tcBorders>
              <w:top w:val="nil"/>
              <w:bottom w:val="nil"/>
            </w:tcBorders>
          </w:tcPr>
          <w:p w14:paraId="671AE1A7" w14:textId="77777777" w:rsidR="00FC6A03" w:rsidRDefault="00FC6A03" w:rsidP="00D30911">
            <w:pPr>
              <w:rPr>
                <w:rFonts w:ascii="Times New Roman" w:hAnsi="Times New Roman" w:cs="Times New Roman"/>
                <w:sz w:val="24"/>
                <w:szCs w:val="24"/>
              </w:rPr>
            </w:pPr>
          </w:p>
        </w:tc>
        <w:tc>
          <w:tcPr>
            <w:tcW w:w="2551" w:type="dxa"/>
          </w:tcPr>
          <w:p w14:paraId="0D4FB556"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4.00€</w:t>
            </w:r>
          </w:p>
        </w:tc>
      </w:tr>
      <w:tr w:rsidR="00FC6A03" w14:paraId="271F5A9B" w14:textId="77777777" w:rsidTr="00D30911">
        <w:trPr>
          <w:trHeight w:val="397"/>
        </w:trPr>
        <w:tc>
          <w:tcPr>
            <w:tcW w:w="2242" w:type="dxa"/>
          </w:tcPr>
          <w:p w14:paraId="1A15BB2D"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T-179</w:t>
            </w:r>
          </w:p>
        </w:tc>
        <w:tc>
          <w:tcPr>
            <w:tcW w:w="2148" w:type="dxa"/>
            <w:tcBorders>
              <w:top w:val="nil"/>
              <w:bottom w:val="nil"/>
            </w:tcBorders>
          </w:tcPr>
          <w:p w14:paraId="4EBA7F9E" w14:textId="77777777" w:rsidR="00FC6A03" w:rsidRDefault="00FC6A03" w:rsidP="00D30911">
            <w:pPr>
              <w:rPr>
                <w:rFonts w:ascii="Times New Roman" w:hAnsi="Times New Roman" w:cs="Times New Roman"/>
                <w:sz w:val="24"/>
                <w:szCs w:val="24"/>
              </w:rPr>
            </w:pPr>
          </w:p>
        </w:tc>
        <w:tc>
          <w:tcPr>
            <w:tcW w:w="2551" w:type="dxa"/>
          </w:tcPr>
          <w:p w14:paraId="63BEBB2B"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1.00€</w:t>
            </w:r>
          </w:p>
        </w:tc>
      </w:tr>
      <w:tr w:rsidR="00FC6A03" w14:paraId="56A72C13" w14:textId="77777777" w:rsidTr="00D30911">
        <w:trPr>
          <w:trHeight w:val="397"/>
        </w:trPr>
        <w:tc>
          <w:tcPr>
            <w:tcW w:w="2242" w:type="dxa"/>
          </w:tcPr>
          <w:p w14:paraId="78E3BB0E"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T-135</w:t>
            </w:r>
          </w:p>
        </w:tc>
        <w:tc>
          <w:tcPr>
            <w:tcW w:w="2148" w:type="dxa"/>
            <w:tcBorders>
              <w:top w:val="nil"/>
              <w:bottom w:val="nil"/>
            </w:tcBorders>
          </w:tcPr>
          <w:p w14:paraId="538C049E" w14:textId="77777777" w:rsidR="00FC6A03" w:rsidRDefault="00FC6A03" w:rsidP="00D30911">
            <w:pPr>
              <w:rPr>
                <w:rFonts w:ascii="Times New Roman" w:hAnsi="Times New Roman" w:cs="Times New Roman"/>
                <w:sz w:val="24"/>
                <w:szCs w:val="24"/>
              </w:rPr>
            </w:pPr>
            <w:r>
              <w:rPr>
                <w:rFonts w:ascii="Times New Roman" w:hAnsi="Times New Roman" w:cs="Times New Roman"/>
                <w:sz w:val="24"/>
                <w:szCs w:val="24"/>
              </w:rPr>
              <w:t>Cantine/Garderie</w:t>
            </w:r>
          </w:p>
        </w:tc>
        <w:tc>
          <w:tcPr>
            <w:tcW w:w="2551" w:type="dxa"/>
          </w:tcPr>
          <w:p w14:paraId="3D99F70B"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41.25€</w:t>
            </w:r>
          </w:p>
        </w:tc>
      </w:tr>
      <w:tr w:rsidR="00FC6A03" w14:paraId="6381B5B7" w14:textId="77777777" w:rsidTr="00D30911">
        <w:trPr>
          <w:trHeight w:val="397"/>
        </w:trPr>
        <w:tc>
          <w:tcPr>
            <w:tcW w:w="2242" w:type="dxa"/>
          </w:tcPr>
          <w:p w14:paraId="6652AEE4"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T-397</w:t>
            </w:r>
          </w:p>
        </w:tc>
        <w:tc>
          <w:tcPr>
            <w:tcW w:w="2148" w:type="dxa"/>
            <w:tcBorders>
              <w:top w:val="nil"/>
              <w:bottom w:val="nil"/>
            </w:tcBorders>
          </w:tcPr>
          <w:p w14:paraId="0D0C4071" w14:textId="77777777" w:rsidR="00FC6A03" w:rsidRDefault="00FC6A03" w:rsidP="00D30911">
            <w:pPr>
              <w:rPr>
                <w:rFonts w:ascii="Times New Roman" w:hAnsi="Times New Roman" w:cs="Times New Roman"/>
                <w:sz w:val="24"/>
                <w:szCs w:val="24"/>
              </w:rPr>
            </w:pPr>
          </w:p>
        </w:tc>
        <w:tc>
          <w:tcPr>
            <w:tcW w:w="2551" w:type="dxa"/>
          </w:tcPr>
          <w:p w14:paraId="2A10D9D6"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8.00€</w:t>
            </w:r>
          </w:p>
        </w:tc>
      </w:tr>
      <w:tr w:rsidR="00FC6A03" w14:paraId="25C495D8" w14:textId="77777777" w:rsidTr="00D30911">
        <w:trPr>
          <w:trHeight w:val="397"/>
        </w:trPr>
        <w:tc>
          <w:tcPr>
            <w:tcW w:w="2242" w:type="dxa"/>
          </w:tcPr>
          <w:p w14:paraId="0225188F"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T-349</w:t>
            </w:r>
          </w:p>
        </w:tc>
        <w:tc>
          <w:tcPr>
            <w:tcW w:w="2148" w:type="dxa"/>
            <w:tcBorders>
              <w:top w:val="nil"/>
              <w:bottom w:val="nil"/>
            </w:tcBorders>
          </w:tcPr>
          <w:p w14:paraId="642BC8B7" w14:textId="77777777" w:rsidR="00FC6A03" w:rsidRDefault="00FC6A03" w:rsidP="00D30911">
            <w:pPr>
              <w:rPr>
                <w:rFonts w:ascii="Times New Roman" w:hAnsi="Times New Roman" w:cs="Times New Roman"/>
                <w:sz w:val="24"/>
                <w:szCs w:val="24"/>
              </w:rPr>
            </w:pPr>
          </w:p>
        </w:tc>
        <w:tc>
          <w:tcPr>
            <w:tcW w:w="2551" w:type="dxa"/>
          </w:tcPr>
          <w:p w14:paraId="7EBFF91C"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32.72€</w:t>
            </w:r>
          </w:p>
        </w:tc>
      </w:tr>
      <w:tr w:rsidR="00FC6A03" w14:paraId="25801EEF" w14:textId="77777777" w:rsidTr="00D30911">
        <w:trPr>
          <w:trHeight w:val="397"/>
        </w:trPr>
        <w:tc>
          <w:tcPr>
            <w:tcW w:w="2242" w:type="dxa"/>
          </w:tcPr>
          <w:p w14:paraId="01B53DE3"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T-143</w:t>
            </w:r>
          </w:p>
        </w:tc>
        <w:tc>
          <w:tcPr>
            <w:tcW w:w="2148" w:type="dxa"/>
            <w:tcBorders>
              <w:top w:val="nil"/>
              <w:bottom w:val="nil"/>
            </w:tcBorders>
          </w:tcPr>
          <w:p w14:paraId="2113ECB5" w14:textId="77777777" w:rsidR="00FC6A03" w:rsidRDefault="00FC6A03" w:rsidP="00D30911">
            <w:pPr>
              <w:rPr>
                <w:rFonts w:ascii="Times New Roman" w:hAnsi="Times New Roman" w:cs="Times New Roman"/>
                <w:sz w:val="24"/>
                <w:szCs w:val="24"/>
              </w:rPr>
            </w:pPr>
          </w:p>
        </w:tc>
        <w:tc>
          <w:tcPr>
            <w:tcW w:w="2551" w:type="dxa"/>
          </w:tcPr>
          <w:p w14:paraId="146C9AEC"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105.07€</w:t>
            </w:r>
          </w:p>
        </w:tc>
      </w:tr>
      <w:tr w:rsidR="00FC6A03" w14:paraId="6558EE4F" w14:textId="77777777" w:rsidTr="00D30911">
        <w:trPr>
          <w:trHeight w:val="397"/>
        </w:trPr>
        <w:tc>
          <w:tcPr>
            <w:tcW w:w="2242" w:type="dxa"/>
          </w:tcPr>
          <w:p w14:paraId="3F2F9070"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T-182</w:t>
            </w:r>
          </w:p>
        </w:tc>
        <w:tc>
          <w:tcPr>
            <w:tcW w:w="2148" w:type="dxa"/>
            <w:tcBorders>
              <w:top w:val="nil"/>
              <w:bottom w:val="nil"/>
            </w:tcBorders>
          </w:tcPr>
          <w:p w14:paraId="1EC4FBD2" w14:textId="77777777" w:rsidR="00FC6A03" w:rsidRDefault="00FC6A03" w:rsidP="00D30911">
            <w:pPr>
              <w:rPr>
                <w:rFonts w:ascii="Times New Roman" w:hAnsi="Times New Roman" w:cs="Times New Roman"/>
                <w:sz w:val="24"/>
                <w:szCs w:val="24"/>
              </w:rPr>
            </w:pPr>
          </w:p>
        </w:tc>
        <w:tc>
          <w:tcPr>
            <w:tcW w:w="2551" w:type="dxa"/>
          </w:tcPr>
          <w:p w14:paraId="05FD66AF"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53.00€</w:t>
            </w:r>
          </w:p>
        </w:tc>
      </w:tr>
      <w:tr w:rsidR="00FC6A03" w14:paraId="644C7ABB" w14:textId="77777777" w:rsidTr="00D30911">
        <w:trPr>
          <w:trHeight w:val="397"/>
        </w:trPr>
        <w:tc>
          <w:tcPr>
            <w:tcW w:w="2242" w:type="dxa"/>
          </w:tcPr>
          <w:p w14:paraId="1FBB4962"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T-741</w:t>
            </w:r>
          </w:p>
        </w:tc>
        <w:tc>
          <w:tcPr>
            <w:tcW w:w="2148" w:type="dxa"/>
            <w:tcBorders>
              <w:top w:val="nil"/>
              <w:bottom w:val="nil"/>
            </w:tcBorders>
          </w:tcPr>
          <w:p w14:paraId="6EFAF1AA" w14:textId="77777777" w:rsidR="00FC6A03" w:rsidRDefault="00FC6A03" w:rsidP="00D30911">
            <w:pPr>
              <w:rPr>
                <w:rFonts w:ascii="Times New Roman" w:hAnsi="Times New Roman" w:cs="Times New Roman"/>
                <w:sz w:val="24"/>
                <w:szCs w:val="24"/>
              </w:rPr>
            </w:pPr>
          </w:p>
        </w:tc>
        <w:tc>
          <w:tcPr>
            <w:tcW w:w="2551" w:type="dxa"/>
          </w:tcPr>
          <w:p w14:paraId="2C160863"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81.80€</w:t>
            </w:r>
          </w:p>
        </w:tc>
      </w:tr>
      <w:tr w:rsidR="00FC6A03" w14:paraId="78E9B4B4" w14:textId="77777777" w:rsidTr="00D30911">
        <w:trPr>
          <w:trHeight w:val="397"/>
        </w:trPr>
        <w:tc>
          <w:tcPr>
            <w:tcW w:w="2242" w:type="dxa"/>
          </w:tcPr>
          <w:p w14:paraId="650D3DAF"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T-817</w:t>
            </w:r>
          </w:p>
        </w:tc>
        <w:tc>
          <w:tcPr>
            <w:tcW w:w="2148" w:type="dxa"/>
            <w:tcBorders>
              <w:top w:val="nil"/>
              <w:bottom w:val="nil"/>
            </w:tcBorders>
          </w:tcPr>
          <w:p w14:paraId="4804560A" w14:textId="77777777" w:rsidR="00FC6A03" w:rsidRDefault="00FC6A03" w:rsidP="00D30911">
            <w:pPr>
              <w:rPr>
                <w:rFonts w:ascii="Times New Roman" w:hAnsi="Times New Roman" w:cs="Times New Roman"/>
                <w:sz w:val="24"/>
                <w:szCs w:val="24"/>
              </w:rPr>
            </w:pPr>
          </w:p>
        </w:tc>
        <w:tc>
          <w:tcPr>
            <w:tcW w:w="2551" w:type="dxa"/>
          </w:tcPr>
          <w:p w14:paraId="696593F3"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8.18€</w:t>
            </w:r>
          </w:p>
        </w:tc>
      </w:tr>
      <w:tr w:rsidR="00FC6A03" w14:paraId="4AAA9734" w14:textId="77777777" w:rsidTr="00D30911">
        <w:trPr>
          <w:trHeight w:val="397"/>
        </w:trPr>
        <w:tc>
          <w:tcPr>
            <w:tcW w:w="2242" w:type="dxa"/>
          </w:tcPr>
          <w:p w14:paraId="38C65F04"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T-756</w:t>
            </w:r>
          </w:p>
        </w:tc>
        <w:tc>
          <w:tcPr>
            <w:tcW w:w="2148" w:type="dxa"/>
            <w:tcBorders>
              <w:top w:val="nil"/>
              <w:bottom w:val="nil"/>
            </w:tcBorders>
          </w:tcPr>
          <w:p w14:paraId="2D37FF96" w14:textId="77777777" w:rsidR="00FC6A03" w:rsidRDefault="00FC6A03" w:rsidP="00D30911">
            <w:pPr>
              <w:rPr>
                <w:rFonts w:ascii="Times New Roman" w:hAnsi="Times New Roman" w:cs="Times New Roman"/>
                <w:sz w:val="24"/>
                <w:szCs w:val="24"/>
              </w:rPr>
            </w:pPr>
          </w:p>
        </w:tc>
        <w:tc>
          <w:tcPr>
            <w:tcW w:w="2551" w:type="dxa"/>
          </w:tcPr>
          <w:p w14:paraId="5854DCE1"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37.00€</w:t>
            </w:r>
          </w:p>
        </w:tc>
      </w:tr>
      <w:tr w:rsidR="00FC6A03" w14:paraId="656B18B8" w14:textId="77777777" w:rsidTr="00D30911">
        <w:trPr>
          <w:trHeight w:val="397"/>
        </w:trPr>
        <w:tc>
          <w:tcPr>
            <w:tcW w:w="2242" w:type="dxa"/>
          </w:tcPr>
          <w:p w14:paraId="0D777C36"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T-742</w:t>
            </w:r>
          </w:p>
        </w:tc>
        <w:tc>
          <w:tcPr>
            <w:tcW w:w="2148" w:type="dxa"/>
            <w:tcBorders>
              <w:top w:val="nil"/>
              <w:bottom w:val="nil"/>
            </w:tcBorders>
          </w:tcPr>
          <w:p w14:paraId="3BE4E0AF" w14:textId="77777777" w:rsidR="00FC6A03" w:rsidRDefault="00FC6A03" w:rsidP="00D30911">
            <w:pPr>
              <w:rPr>
                <w:rFonts w:ascii="Times New Roman" w:hAnsi="Times New Roman" w:cs="Times New Roman"/>
                <w:sz w:val="24"/>
                <w:szCs w:val="24"/>
              </w:rPr>
            </w:pPr>
          </w:p>
        </w:tc>
        <w:tc>
          <w:tcPr>
            <w:tcW w:w="2551" w:type="dxa"/>
          </w:tcPr>
          <w:p w14:paraId="568C74D6"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32.72€</w:t>
            </w:r>
          </w:p>
        </w:tc>
      </w:tr>
      <w:tr w:rsidR="00FC6A03" w14:paraId="5DC79D5C" w14:textId="77777777" w:rsidTr="00D30911">
        <w:trPr>
          <w:trHeight w:val="397"/>
        </w:trPr>
        <w:tc>
          <w:tcPr>
            <w:tcW w:w="2242" w:type="dxa"/>
          </w:tcPr>
          <w:p w14:paraId="58A04906"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T-352</w:t>
            </w:r>
          </w:p>
        </w:tc>
        <w:tc>
          <w:tcPr>
            <w:tcW w:w="2148" w:type="dxa"/>
            <w:tcBorders>
              <w:top w:val="nil"/>
              <w:bottom w:val="nil"/>
            </w:tcBorders>
          </w:tcPr>
          <w:p w14:paraId="181E4087" w14:textId="77777777" w:rsidR="00FC6A03" w:rsidRDefault="00FC6A03" w:rsidP="00D30911">
            <w:pPr>
              <w:rPr>
                <w:rFonts w:ascii="Times New Roman" w:hAnsi="Times New Roman" w:cs="Times New Roman"/>
                <w:sz w:val="24"/>
                <w:szCs w:val="24"/>
              </w:rPr>
            </w:pPr>
          </w:p>
        </w:tc>
        <w:tc>
          <w:tcPr>
            <w:tcW w:w="2551" w:type="dxa"/>
          </w:tcPr>
          <w:p w14:paraId="5B9E2A3F"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24.54€</w:t>
            </w:r>
          </w:p>
        </w:tc>
      </w:tr>
      <w:tr w:rsidR="00FC6A03" w14:paraId="1D97CC78" w14:textId="77777777" w:rsidTr="00D30911">
        <w:trPr>
          <w:trHeight w:val="397"/>
        </w:trPr>
        <w:tc>
          <w:tcPr>
            <w:tcW w:w="2242" w:type="dxa"/>
          </w:tcPr>
          <w:p w14:paraId="4DECB088"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T-144</w:t>
            </w:r>
          </w:p>
        </w:tc>
        <w:tc>
          <w:tcPr>
            <w:tcW w:w="2148" w:type="dxa"/>
            <w:tcBorders>
              <w:top w:val="nil"/>
              <w:bottom w:val="nil"/>
            </w:tcBorders>
          </w:tcPr>
          <w:p w14:paraId="0C3D30A5" w14:textId="77777777" w:rsidR="00FC6A03" w:rsidRDefault="00FC6A03" w:rsidP="00D30911">
            <w:pPr>
              <w:rPr>
                <w:rFonts w:ascii="Times New Roman" w:hAnsi="Times New Roman" w:cs="Times New Roman"/>
                <w:sz w:val="24"/>
                <w:szCs w:val="24"/>
              </w:rPr>
            </w:pPr>
          </w:p>
        </w:tc>
        <w:tc>
          <w:tcPr>
            <w:tcW w:w="2551" w:type="dxa"/>
          </w:tcPr>
          <w:p w14:paraId="227FD840"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49.08€</w:t>
            </w:r>
          </w:p>
        </w:tc>
      </w:tr>
      <w:tr w:rsidR="00FC6A03" w14:paraId="5A807C84" w14:textId="77777777" w:rsidTr="00D30911">
        <w:trPr>
          <w:trHeight w:val="397"/>
        </w:trPr>
        <w:tc>
          <w:tcPr>
            <w:tcW w:w="2242" w:type="dxa"/>
          </w:tcPr>
          <w:p w14:paraId="638BDA6E"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2020 T-183</w:t>
            </w:r>
          </w:p>
        </w:tc>
        <w:tc>
          <w:tcPr>
            <w:tcW w:w="2148" w:type="dxa"/>
            <w:tcBorders>
              <w:top w:val="nil"/>
            </w:tcBorders>
          </w:tcPr>
          <w:p w14:paraId="074788B4" w14:textId="77777777" w:rsidR="00FC6A03" w:rsidRDefault="00FC6A03" w:rsidP="00D30911">
            <w:pPr>
              <w:rPr>
                <w:rFonts w:ascii="Times New Roman" w:hAnsi="Times New Roman" w:cs="Times New Roman"/>
                <w:sz w:val="24"/>
                <w:szCs w:val="24"/>
              </w:rPr>
            </w:pPr>
          </w:p>
        </w:tc>
        <w:tc>
          <w:tcPr>
            <w:tcW w:w="2551" w:type="dxa"/>
          </w:tcPr>
          <w:p w14:paraId="5E541397" w14:textId="77777777" w:rsidR="00FC6A03" w:rsidRDefault="00FC6A03" w:rsidP="00D30911">
            <w:pPr>
              <w:jc w:val="center"/>
              <w:rPr>
                <w:rFonts w:ascii="Times New Roman" w:hAnsi="Times New Roman" w:cs="Times New Roman"/>
                <w:sz w:val="24"/>
                <w:szCs w:val="24"/>
              </w:rPr>
            </w:pPr>
            <w:r>
              <w:rPr>
                <w:rFonts w:ascii="Times New Roman" w:hAnsi="Times New Roman" w:cs="Times New Roman"/>
                <w:sz w:val="24"/>
                <w:szCs w:val="24"/>
              </w:rPr>
              <w:t>2.00€</w:t>
            </w:r>
          </w:p>
        </w:tc>
      </w:tr>
    </w:tbl>
    <w:p w14:paraId="0E35CD0A" w14:textId="77777777" w:rsidR="00FC6A03" w:rsidRDefault="00FC6A03" w:rsidP="00FC6A03">
      <w:pPr>
        <w:spacing w:after="0" w:line="240" w:lineRule="auto"/>
        <w:ind w:left="-426"/>
        <w:jc w:val="both"/>
        <w:rPr>
          <w:rFonts w:ascii="Times New Roman" w:hAnsi="Times New Roman" w:cs="Times New Roman"/>
          <w:sz w:val="24"/>
          <w:szCs w:val="24"/>
        </w:rPr>
      </w:pPr>
    </w:p>
    <w:p w14:paraId="4107C07D" w14:textId="77777777" w:rsidR="00FC6A03" w:rsidRDefault="00FC6A03" w:rsidP="00FC6A03">
      <w:pPr>
        <w:spacing w:after="0" w:line="240" w:lineRule="auto"/>
        <w:ind w:left="-426"/>
        <w:jc w:val="both"/>
        <w:rPr>
          <w:rFonts w:ascii="Times New Roman" w:hAnsi="Times New Roman" w:cs="Times New Roman"/>
          <w:sz w:val="24"/>
          <w:szCs w:val="24"/>
        </w:rPr>
      </w:pPr>
    </w:p>
    <w:p w14:paraId="61705CAA" w14:textId="77777777" w:rsidR="00FC6A03" w:rsidRPr="00410E9B" w:rsidRDefault="00FC6A03" w:rsidP="00FC6A03">
      <w:pPr>
        <w:spacing w:after="0" w:line="240" w:lineRule="auto"/>
        <w:jc w:val="both"/>
        <w:rPr>
          <w:rFonts w:ascii="Times New Roman" w:hAnsi="Times New Roman" w:cs="Times New Roman"/>
          <w:sz w:val="24"/>
          <w:szCs w:val="24"/>
        </w:rPr>
      </w:pPr>
      <w:r w:rsidRPr="00410E9B">
        <w:rPr>
          <w:rFonts w:ascii="Times New Roman" w:hAnsi="Times New Roman" w:cs="Times New Roman"/>
          <w:sz w:val="24"/>
          <w:szCs w:val="24"/>
        </w:rPr>
        <w:t>Le conseil municipal, après en avoir délibéré</w:t>
      </w:r>
      <w:r>
        <w:rPr>
          <w:rFonts w:ascii="Times New Roman" w:hAnsi="Times New Roman" w:cs="Times New Roman"/>
          <w:sz w:val="24"/>
          <w:szCs w:val="24"/>
        </w:rPr>
        <w:t>,</w:t>
      </w:r>
      <w:r w:rsidRPr="00410E9B">
        <w:rPr>
          <w:rFonts w:ascii="Times New Roman" w:hAnsi="Times New Roman" w:cs="Times New Roman"/>
          <w:sz w:val="24"/>
          <w:szCs w:val="24"/>
        </w:rPr>
        <w:t> </w:t>
      </w:r>
    </w:p>
    <w:p w14:paraId="45F2AF4D" w14:textId="77777777" w:rsidR="00FC6A03" w:rsidRPr="0097365E" w:rsidRDefault="00FC6A03" w:rsidP="00FC6A03">
      <w:p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DECIDE</w:t>
      </w:r>
    </w:p>
    <w:p w14:paraId="0A3BE9ED" w14:textId="77777777" w:rsidR="00FC6A03" w:rsidRPr="0097365E" w:rsidRDefault="00FC6A03" w:rsidP="009963A8">
      <w:pPr>
        <w:pStyle w:val="Paragraphedeliste"/>
        <w:numPr>
          <w:ilvl w:val="0"/>
          <w:numId w:val="4"/>
        </w:numPr>
        <w:spacing w:after="0" w:line="240" w:lineRule="auto"/>
        <w:ind w:left="454"/>
        <w:jc w:val="both"/>
        <w:rPr>
          <w:rFonts w:ascii="Times New Roman" w:hAnsi="Times New Roman" w:cs="Times New Roman"/>
          <w:sz w:val="24"/>
          <w:szCs w:val="24"/>
        </w:rPr>
      </w:pPr>
      <w:r w:rsidRPr="0097365E">
        <w:rPr>
          <w:rFonts w:ascii="Times New Roman" w:hAnsi="Times New Roman" w:cs="Times New Roman"/>
          <w:sz w:val="24"/>
          <w:szCs w:val="24"/>
        </w:rPr>
        <w:t>D’</w:t>
      </w:r>
      <w:r>
        <w:rPr>
          <w:rFonts w:ascii="Times New Roman" w:hAnsi="Times New Roman" w:cs="Times New Roman"/>
          <w:sz w:val="24"/>
          <w:szCs w:val="24"/>
        </w:rPr>
        <w:t>Autoriser Monsieur le Maire à émettre un mandat au compte 6541 d’un montant de 514.08€</w:t>
      </w:r>
      <w:r w:rsidRPr="0097365E">
        <w:rPr>
          <w:rFonts w:ascii="Times New Roman" w:hAnsi="Times New Roman" w:cs="Times New Roman"/>
          <w:sz w:val="24"/>
          <w:szCs w:val="24"/>
        </w:rPr>
        <w:t>,</w:t>
      </w:r>
    </w:p>
    <w:p w14:paraId="3789F17B" w14:textId="20205E3D" w:rsidR="00FC6A03" w:rsidRPr="0097365E" w:rsidRDefault="00FC6A03" w:rsidP="009963A8">
      <w:pPr>
        <w:pStyle w:val="Paragraphedeliste"/>
        <w:numPr>
          <w:ilvl w:val="0"/>
          <w:numId w:val="4"/>
        </w:numPr>
        <w:spacing w:after="0" w:line="240" w:lineRule="auto"/>
        <w:ind w:left="454"/>
        <w:jc w:val="both"/>
        <w:rPr>
          <w:rFonts w:ascii="Times New Roman" w:hAnsi="Times New Roman" w:cs="Times New Roman"/>
          <w:sz w:val="24"/>
          <w:szCs w:val="24"/>
        </w:rPr>
      </w:pPr>
      <w:r w:rsidRPr="0097365E">
        <w:rPr>
          <w:rFonts w:ascii="Times New Roman" w:hAnsi="Times New Roman" w:cs="Times New Roman"/>
          <w:sz w:val="24"/>
          <w:szCs w:val="24"/>
        </w:rPr>
        <w:t>D’inscrire au budget les crédits correspondants</w:t>
      </w:r>
    </w:p>
    <w:p w14:paraId="712CD2D1" w14:textId="1B8FB272" w:rsidR="00656B08" w:rsidRPr="00656B08" w:rsidRDefault="004767B2" w:rsidP="00656B08">
      <w:pPr>
        <w:spacing w:after="0"/>
        <w:ind w:right="1"/>
        <w:rPr>
          <w:rFonts w:ascii="Times New Roman" w:hAnsi="Times New Roman" w:cs="Times New Roman"/>
          <w:bCs/>
          <w:sz w:val="24"/>
          <w:szCs w:val="24"/>
        </w:rPr>
      </w:pPr>
      <w:r>
        <w:rPr>
          <w:rFonts w:ascii="Times New Roman" w:hAnsi="Times New Roman" w:cs="Times New Roman"/>
          <w:bCs/>
          <w:sz w:val="24"/>
          <w:szCs w:val="24"/>
        </w:rPr>
        <w:t xml:space="preserve"> </w:t>
      </w:r>
      <w:r w:rsidR="00656B08" w:rsidRPr="00656B08">
        <w:rPr>
          <w:rFonts w:ascii="Times New Roman" w:hAnsi="Times New Roman" w:cs="Times New Roman"/>
          <w:bCs/>
          <w:sz w:val="24"/>
          <w:szCs w:val="24"/>
        </w:rPr>
        <w:t>Vote :</w:t>
      </w:r>
      <w:r w:rsidR="00656B08">
        <w:rPr>
          <w:rFonts w:ascii="Times New Roman" w:hAnsi="Times New Roman" w:cs="Times New Roman"/>
          <w:b/>
          <w:sz w:val="24"/>
          <w:szCs w:val="24"/>
        </w:rPr>
        <w:t xml:space="preserve"> </w:t>
      </w:r>
      <w:r w:rsidR="00656B08" w:rsidRPr="00656B08">
        <w:rPr>
          <w:rFonts w:ascii="Times New Roman" w:hAnsi="Times New Roman" w:cs="Times New Roman"/>
          <w:bCs/>
          <w:sz w:val="24"/>
          <w:szCs w:val="24"/>
        </w:rPr>
        <w:t>Pour à l’unanimité</w:t>
      </w:r>
    </w:p>
    <w:p w14:paraId="6CA139C8" w14:textId="77777777" w:rsidR="0065487D" w:rsidRDefault="0065487D" w:rsidP="00E53DB4">
      <w:pPr>
        <w:pStyle w:val="Style2"/>
        <w:widowControl/>
        <w:ind w:left="397" w:right="227"/>
        <w:rPr>
          <w:sz w:val="24"/>
          <w:szCs w:val="24"/>
        </w:rPr>
      </w:pPr>
    </w:p>
    <w:p w14:paraId="11E34D87" w14:textId="519B5534" w:rsidR="006E4662" w:rsidRPr="0099281A" w:rsidRDefault="00B11B10" w:rsidP="00544745">
      <w:pPr>
        <w:pStyle w:val="Style2"/>
        <w:widowControl/>
        <w:ind w:left="283" w:right="850"/>
        <w:rPr>
          <w:rFonts w:asciiTheme="majorBidi" w:hAnsiTheme="majorBidi" w:cstheme="majorBidi"/>
          <w:b/>
          <w:bCs/>
          <w:sz w:val="24"/>
          <w:szCs w:val="24"/>
          <w:u w:val="single"/>
        </w:rPr>
      </w:pPr>
      <w:r w:rsidRPr="006E4662">
        <w:rPr>
          <w:b/>
          <w:bCs/>
          <w:sz w:val="24"/>
          <w:szCs w:val="24"/>
          <w:u w:val="single"/>
        </w:rPr>
        <w:t>1-2</w:t>
      </w:r>
      <w:proofErr w:type="gramStart"/>
      <w:r w:rsidRPr="006E4662">
        <w:rPr>
          <w:b/>
          <w:bCs/>
          <w:sz w:val="24"/>
          <w:szCs w:val="24"/>
          <w:u w:val="single"/>
        </w:rPr>
        <w:t>)</w:t>
      </w:r>
      <w:r>
        <w:rPr>
          <w:sz w:val="24"/>
          <w:szCs w:val="24"/>
        </w:rPr>
        <w:t xml:space="preserve"> </w:t>
      </w:r>
      <w:r w:rsidR="009963A8">
        <w:rPr>
          <w:sz w:val="24"/>
          <w:szCs w:val="24"/>
        </w:rPr>
        <w:t xml:space="preserve"> </w:t>
      </w:r>
      <w:r w:rsidR="009963A8">
        <w:rPr>
          <w:b/>
          <w:bCs/>
          <w:sz w:val="24"/>
          <w:szCs w:val="24"/>
          <w:u w:val="single"/>
        </w:rPr>
        <w:t>DELIBERATION</w:t>
      </w:r>
      <w:proofErr w:type="gramEnd"/>
      <w:r w:rsidR="009963A8">
        <w:rPr>
          <w:b/>
          <w:bCs/>
          <w:sz w:val="24"/>
          <w:szCs w:val="24"/>
          <w:u w:val="single"/>
        </w:rPr>
        <w:t xml:space="preserve"> PORTANT CREATION D’UN EMPLOI PERMANENT – CENTRE COMMUNAL DE SANTE</w:t>
      </w:r>
      <w:r w:rsidR="00F12691">
        <w:rPr>
          <w:b/>
          <w:bCs/>
          <w:sz w:val="24"/>
          <w:szCs w:val="24"/>
          <w:u w:val="single"/>
        </w:rPr>
        <w:t xml:space="preserve"> </w:t>
      </w:r>
    </w:p>
    <w:p w14:paraId="5821E246" w14:textId="77578713" w:rsidR="006E4662" w:rsidRDefault="006E4662" w:rsidP="00544745">
      <w:pPr>
        <w:pStyle w:val="Style2"/>
        <w:widowControl/>
        <w:ind w:left="283" w:right="850"/>
        <w:rPr>
          <w:sz w:val="24"/>
          <w:szCs w:val="24"/>
        </w:rPr>
      </w:pPr>
      <w:r>
        <w:rPr>
          <w:b/>
          <w:bCs/>
          <w:sz w:val="24"/>
          <w:szCs w:val="24"/>
          <w:u w:val="single"/>
        </w:rPr>
        <w:t xml:space="preserve">Rapporteur : </w:t>
      </w:r>
      <w:r w:rsidR="00F12EBB">
        <w:rPr>
          <w:b/>
          <w:bCs/>
          <w:sz w:val="24"/>
          <w:szCs w:val="24"/>
          <w:u w:val="single"/>
        </w:rPr>
        <w:t xml:space="preserve"> </w:t>
      </w:r>
      <w:r w:rsidRPr="006E4662">
        <w:rPr>
          <w:sz w:val="24"/>
          <w:szCs w:val="24"/>
        </w:rPr>
        <w:t>M</w:t>
      </w:r>
      <w:r w:rsidR="009963A8">
        <w:rPr>
          <w:sz w:val="24"/>
          <w:szCs w:val="24"/>
        </w:rPr>
        <w:t>me BLOURDIER</w:t>
      </w:r>
      <w:r w:rsidR="00E53DB4">
        <w:rPr>
          <w:sz w:val="24"/>
          <w:szCs w:val="24"/>
        </w:rPr>
        <w:t xml:space="preserve"> </w:t>
      </w:r>
    </w:p>
    <w:p w14:paraId="75DB963B" w14:textId="77777777" w:rsidR="00812317" w:rsidRPr="00812317" w:rsidRDefault="00812317" w:rsidP="00BE6DBB">
      <w:pPr>
        <w:suppressAutoHyphens/>
        <w:spacing w:after="0" w:line="257" w:lineRule="auto"/>
        <w:rPr>
          <w:rFonts w:ascii="Times New Roman" w:hAnsi="Times New Roman" w:cs="Times New Roman"/>
          <w:b/>
          <w:bCs/>
          <w:sz w:val="24"/>
          <w:szCs w:val="24"/>
        </w:rPr>
      </w:pPr>
      <w:r w:rsidRPr="00812317">
        <w:rPr>
          <w:rFonts w:ascii="Times New Roman" w:hAnsi="Times New Roman" w:cs="Times New Roman"/>
          <w:b/>
          <w:bCs/>
          <w:sz w:val="24"/>
          <w:szCs w:val="24"/>
        </w:rPr>
        <w:t>Le maire rappelle à l’assemblée :</w:t>
      </w:r>
    </w:p>
    <w:p w14:paraId="3F9B51C1" w14:textId="47C91C12" w:rsidR="00812317" w:rsidRPr="00812317" w:rsidRDefault="00812317" w:rsidP="00BE6DBB">
      <w:pPr>
        <w:spacing w:after="0" w:line="257" w:lineRule="auto"/>
        <w:ind w:right="1"/>
        <w:jc w:val="both"/>
        <w:rPr>
          <w:rFonts w:ascii="Times New Roman" w:hAnsi="Times New Roman" w:cs="Times New Roman"/>
          <w:sz w:val="24"/>
          <w:szCs w:val="24"/>
        </w:rPr>
      </w:pPr>
      <w:r w:rsidRPr="00812317">
        <w:rPr>
          <w:rFonts w:ascii="Times New Roman" w:hAnsi="Times New Roman" w:cs="Times New Roman"/>
          <w:sz w:val="24"/>
          <w:szCs w:val="24"/>
        </w:rPr>
        <w:t>Conformément à l’article 34 de la loi n°84-53 du 26 janvier 1984, les emplois de chaque collectivité sont créés p</w:t>
      </w:r>
      <w:r>
        <w:rPr>
          <w:rFonts w:ascii="Times New Roman" w:hAnsi="Times New Roman" w:cs="Times New Roman"/>
          <w:sz w:val="24"/>
          <w:szCs w:val="24"/>
        </w:rPr>
        <w:t>a</w:t>
      </w:r>
      <w:r w:rsidRPr="00812317">
        <w:rPr>
          <w:rFonts w:ascii="Times New Roman" w:hAnsi="Times New Roman" w:cs="Times New Roman"/>
          <w:sz w:val="24"/>
          <w:szCs w:val="24"/>
        </w:rPr>
        <w:t>r l’organe délibérante de la collectivité.</w:t>
      </w:r>
    </w:p>
    <w:p w14:paraId="37C027C9" w14:textId="77777777" w:rsidR="00812317" w:rsidRPr="00812317" w:rsidRDefault="00812317" w:rsidP="00BE6DBB">
      <w:pPr>
        <w:spacing w:after="0" w:line="257" w:lineRule="auto"/>
        <w:ind w:right="1"/>
        <w:jc w:val="both"/>
        <w:rPr>
          <w:rFonts w:ascii="Times New Roman" w:hAnsi="Times New Roman" w:cs="Times New Roman"/>
          <w:sz w:val="24"/>
          <w:szCs w:val="24"/>
        </w:rPr>
      </w:pPr>
      <w:r w:rsidRPr="00812317">
        <w:rPr>
          <w:rFonts w:ascii="Times New Roman" w:hAnsi="Times New Roman" w:cs="Times New Roman"/>
          <w:sz w:val="24"/>
          <w:szCs w:val="24"/>
        </w:rPr>
        <w:t xml:space="preserve">Il appartient au Conseil Municipal de fixer l’effectif des emplois nécessaires au fonctionnement des services. </w:t>
      </w:r>
    </w:p>
    <w:p w14:paraId="1793D177" w14:textId="77777777" w:rsidR="00812317" w:rsidRPr="00812317" w:rsidRDefault="00812317" w:rsidP="00BE6DBB">
      <w:pPr>
        <w:spacing w:after="0" w:line="257" w:lineRule="auto"/>
        <w:ind w:right="1"/>
        <w:jc w:val="both"/>
        <w:rPr>
          <w:rFonts w:ascii="Times New Roman" w:hAnsi="Times New Roman" w:cs="Times New Roman"/>
          <w:sz w:val="24"/>
          <w:szCs w:val="24"/>
        </w:rPr>
      </w:pPr>
      <w:r w:rsidRPr="00812317">
        <w:rPr>
          <w:rFonts w:ascii="Times New Roman" w:hAnsi="Times New Roman" w:cs="Times New Roman"/>
          <w:sz w:val="24"/>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aboutir au terme de la première année.</w:t>
      </w:r>
    </w:p>
    <w:p w14:paraId="133576A0" w14:textId="77777777" w:rsidR="00812317" w:rsidRPr="00812317" w:rsidRDefault="00812317" w:rsidP="00BE6DBB">
      <w:pPr>
        <w:spacing w:after="0" w:line="257" w:lineRule="auto"/>
        <w:ind w:right="1"/>
        <w:jc w:val="both"/>
        <w:rPr>
          <w:rFonts w:ascii="Times New Roman" w:hAnsi="Times New Roman" w:cs="Times New Roman"/>
          <w:sz w:val="24"/>
          <w:szCs w:val="24"/>
        </w:rPr>
      </w:pPr>
      <w:r w:rsidRPr="00812317">
        <w:rPr>
          <w:rFonts w:ascii="Times New Roman" w:hAnsi="Times New Roman" w:cs="Times New Roman"/>
          <w:sz w:val="24"/>
          <w:szCs w:val="24"/>
        </w:rPr>
        <w:t>Le maire propose à l’assemblée :</w:t>
      </w:r>
    </w:p>
    <w:p w14:paraId="0514877C"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La création d’un emploi permanent en qualité de médecin généraliste contractuel à temps complet, à compter du 1</w:t>
      </w:r>
      <w:r w:rsidRPr="00812317">
        <w:rPr>
          <w:rFonts w:ascii="Times New Roman" w:hAnsi="Times New Roman" w:cs="Times New Roman"/>
          <w:sz w:val="24"/>
          <w:szCs w:val="24"/>
          <w:vertAlign w:val="superscript"/>
        </w:rPr>
        <w:t>er</w:t>
      </w:r>
      <w:r w:rsidRPr="00812317">
        <w:rPr>
          <w:rFonts w:ascii="Times New Roman" w:hAnsi="Times New Roman" w:cs="Times New Roman"/>
          <w:sz w:val="24"/>
          <w:szCs w:val="24"/>
        </w:rPr>
        <w:t xml:space="preserve"> mai 2024,</w:t>
      </w:r>
    </w:p>
    <w:p w14:paraId="7F9E4BBA"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 xml:space="preserve">Cet emploi sera pourvu par un fonctionnaire appartenant au cadre d’emploi </w:t>
      </w:r>
    </w:p>
    <w:p w14:paraId="76CC1ACC"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Cet emploi pourra également être occupé par un agent contractuel recruté au titre de l’article 3-3 de la loi du 26 janvier 1984, conformément à la procédure de recrutement précisée par le décret 201-1414 du 19 décembre 2019,</w:t>
      </w:r>
    </w:p>
    <w:p w14:paraId="0F2D0A9C"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L’agent affecté à cet emploi sera chargé des fonctions suivantes :</w:t>
      </w:r>
    </w:p>
    <w:p w14:paraId="4DFCB7F2" w14:textId="77777777" w:rsidR="00812317" w:rsidRPr="00812317" w:rsidRDefault="00812317" w:rsidP="00812317">
      <w:pPr>
        <w:numPr>
          <w:ilvl w:val="1"/>
          <w:numId w:val="17"/>
        </w:numPr>
        <w:spacing w:after="0" w:line="240" w:lineRule="auto"/>
        <w:contextualSpacing/>
        <w:jc w:val="both"/>
        <w:rPr>
          <w:rFonts w:ascii="Times New Roman" w:hAnsi="Times New Roman" w:cs="Times New Roman"/>
          <w:sz w:val="24"/>
          <w:szCs w:val="24"/>
        </w:rPr>
      </w:pPr>
      <w:r w:rsidRPr="00812317">
        <w:rPr>
          <w:rFonts w:ascii="Times New Roman" w:hAnsi="Times New Roman" w:cs="Times New Roman"/>
          <w:sz w:val="24"/>
          <w:szCs w:val="24"/>
        </w:rPr>
        <w:t>Consultations de médecine générale sur RDV et comprenant des plages de soins non programmés, un samedi matin travaillé sur trois, visites à domicile selon besoins de la patientèle.</w:t>
      </w:r>
    </w:p>
    <w:p w14:paraId="147C1CDF" w14:textId="77777777" w:rsidR="00812317" w:rsidRPr="00812317" w:rsidRDefault="00812317" w:rsidP="00812317">
      <w:pPr>
        <w:numPr>
          <w:ilvl w:val="1"/>
          <w:numId w:val="17"/>
        </w:numPr>
        <w:spacing w:after="0" w:line="240" w:lineRule="auto"/>
        <w:contextualSpacing/>
        <w:jc w:val="both"/>
        <w:rPr>
          <w:rFonts w:ascii="Times New Roman" w:hAnsi="Times New Roman" w:cs="Times New Roman"/>
          <w:sz w:val="24"/>
          <w:szCs w:val="24"/>
        </w:rPr>
      </w:pPr>
      <w:r w:rsidRPr="00812317">
        <w:rPr>
          <w:rFonts w:ascii="Times New Roman" w:hAnsi="Times New Roman" w:cs="Times New Roman"/>
          <w:sz w:val="24"/>
          <w:szCs w:val="24"/>
        </w:rPr>
        <w:t>Participation aux réunions d’équipe d’organisation et de traitement des cas complexes</w:t>
      </w:r>
    </w:p>
    <w:p w14:paraId="786C5E57" w14:textId="77777777" w:rsidR="00812317" w:rsidRPr="00812317" w:rsidRDefault="00812317" w:rsidP="00812317">
      <w:pPr>
        <w:numPr>
          <w:ilvl w:val="1"/>
          <w:numId w:val="17"/>
        </w:numPr>
        <w:spacing w:after="0" w:line="240" w:lineRule="auto"/>
        <w:contextualSpacing/>
        <w:jc w:val="both"/>
        <w:rPr>
          <w:rFonts w:ascii="Times New Roman" w:hAnsi="Times New Roman" w:cs="Times New Roman"/>
          <w:sz w:val="24"/>
          <w:szCs w:val="24"/>
        </w:rPr>
      </w:pPr>
      <w:r w:rsidRPr="00812317">
        <w:rPr>
          <w:rFonts w:ascii="Times New Roman" w:hAnsi="Times New Roman" w:cs="Times New Roman"/>
          <w:sz w:val="24"/>
          <w:szCs w:val="24"/>
        </w:rPr>
        <w:t>Participation à l’élaboration et à l’application des protocoles pluriprofessionnels mis au point en équipe selon les besoins,</w:t>
      </w:r>
    </w:p>
    <w:p w14:paraId="706C2CCF" w14:textId="77777777" w:rsidR="00812317" w:rsidRPr="00812317" w:rsidRDefault="00812317" w:rsidP="00812317">
      <w:pPr>
        <w:numPr>
          <w:ilvl w:val="1"/>
          <w:numId w:val="17"/>
        </w:numPr>
        <w:spacing w:after="0" w:line="240" w:lineRule="auto"/>
        <w:contextualSpacing/>
        <w:jc w:val="both"/>
        <w:rPr>
          <w:rFonts w:ascii="Times New Roman" w:hAnsi="Times New Roman" w:cs="Times New Roman"/>
          <w:sz w:val="24"/>
          <w:szCs w:val="24"/>
        </w:rPr>
      </w:pPr>
      <w:r w:rsidRPr="00812317">
        <w:rPr>
          <w:rFonts w:ascii="Times New Roman" w:hAnsi="Times New Roman" w:cs="Times New Roman"/>
          <w:sz w:val="24"/>
          <w:szCs w:val="24"/>
        </w:rPr>
        <w:t>Participation à des actions ponctuelles de santé publique : prévention, dépistage, éducation à la santé,</w:t>
      </w:r>
    </w:p>
    <w:p w14:paraId="00FFEF20" w14:textId="77777777" w:rsidR="00812317" w:rsidRPr="00812317" w:rsidRDefault="00812317" w:rsidP="00812317">
      <w:pPr>
        <w:numPr>
          <w:ilvl w:val="1"/>
          <w:numId w:val="17"/>
        </w:numPr>
        <w:spacing w:after="0" w:line="240" w:lineRule="auto"/>
        <w:contextualSpacing/>
        <w:jc w:val="both"/>
        <w:rPr>
          <w:rFonts w:ascii="Times New Roman" w:hAnsi="Times New Roman" w:cs="Times New Roman"/>
          <w:sz w:val="24"/>
          <w:szCs w:val="24"/>
        </w:rPr>
      </w:pPr>
      <w:r w:rsidRPr="00812317">
        <w:rPr>
          <w:rFonts w:ascii="Times New Roman" w:hAnsi="Times New Roman" w:cs="Times New Roman"/>
          <w:sz w:val="24"/>
          <w:szCs w:val="24"/>
        </w:rPr>
        <w:t>Participation à l’accueil d’étudiants internes en médecine.</w:t>
      </w:r>
    </w:p>
    <w:p w14:paraId="75853DB8"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La rémunération de l’agent correspondra au cadre d’emplois concerné et au niveau de l’emploi crée,</w:t>
      </w:r>
    </w:p>
    <w:p w14:paraId="139DA44C" w14:textId="77777777" w:rsidR="00812317" w:rsidRPr="00812317" w:rsidRDefault="00812317" w:rsidP="00812317">
      <w:pPr>
        <w:numPr>
          <w:ilvl w:val="0"/>
          <w:numId w:val="17"/>
        </w:numPr>
        <w:spacing w:after="0" w:line="240" w:lineRule="auto"/>
        <w:ind w:right="1"/>
        <w:jc w:val="both"/>
        <w:rPr>
          <w:rFonts w:ascii="Times New Roman" w:hAnsi="Times New Roman" w:cs="Times New Roman"/>
          <w:sz w:val="24"/>
          <w:szCs w:val="24"/>
        </w:rPr>
      </w:pPr>
      <w:r w:rsidRPr="00812317">
        <w:rPr>
          <w:rFonts w:ascii="Times New Roman" w:hAnsi="Times New Roman" w:cs="Times New Roman"/>
          <w:sz w:val="24"/>
          <w:szCs w:val="24"/>
        </w:rPr>
        <w:t>Le maire est chargé de recruter l’agent affecté à ce poste.</w:t>
      </w:r>
    </w:p>
    <w:p w14:paraId="2DFF9B0A" w14:textId="77777777" w:rsidR="00812317" w:rsidRPr="00812317" w:rsidRDefault="00812317" w:rsidP="00BE6DBB">
      <w:pPr>
        <w:spacing w:after="0"/>
        <w:ind w:right="1"/>
        <w:jc w:val="both"/>
        <w:rPr>
          <w:rFonts w:ascii="Times New Roman" w:hAnsi="Times New Roman" w:cs="Times New Roman"/>
          <w:b/>
          <w:bCs/>
          <w:sz w:val="24"/>
          <w:szCs w:val="24"/>
        </w:rPr>
      </w:pPr>
      <w:r w:rsidRPr="00812317">
        <w:rPr>
          <w:rFonts w:ascii="Times New Roman" w:hAnsi="Times New Roman" w:cs="Times New Roman"/>
          <w:b/>
          <w:bCs/>
          <w:sz w:val="24"/>
          <w:szCs w:val="24"/>
        </w:rPr>
        <w:t xml:space="preserve">Après en avoir délibéré le conseil municipal décide </w:t>
      </w:r>
    </w:p>
    <w:p w14:paraId="090137C1" w14:textId="77777777" w:rsidR="00812317" w:rsidRPr="00812317" w:rsidRDefault="00812317" w:rsidP="00BE6DBB">
      <w:pPr>
        <w:suppressAutoHyphens/>
        <w:spacing w:after="0"/>
        <w:jc w:val="both"/>
        <w:rPr>
          <w:rFonts w:ascii="Times New Roman" w:hAnsi="Times New Roman" w:cs="Times New Roman"/>
          <w:sz w:val="24"/>
          <w:szCs w:val="24"/>
        </w:rPr>
      </w:pPr>
      <w:r w:rsidRPr="00812317">
        <w:rPr>
          <w:rFonts w:ascii="Times New Roman" w:hAnsi="Times New Roman" w:cs="Times New Roman"/>
          <w:sz w:val="24"/>
          <w:szCs w:val="24"/>
        </w:rPr>
        <w:t>Considérant que les besoins de service nécessitent la création d’un emploi permanent médecin généraliste contractuel.</w:t>
      </w:r>
    </w:p>
    <w:p w14:paraId="2612740C" w14:textId="77777777" w:rsidR="00812317" w:rsidRPr="00812317" w:rsidRDefault="00812317" w:rsidP="00BE6DBB">
      <w:pPr>
        <w:spacing w:after="0"/>
        <w:jc w:val="center"/>
        <w:rPr>
          <w:rFonts w:ascii="Times New Roman" w:hAnsi="Times New Roman" w:cs="Times New Roman"/>
          <w:sz w:val="24"/>
          <w:szCs w:val="24"/>
        </w:rPr>
      </w:pPr>
      <w:r w:rsidRPr="00812317">
        <w:rPr>
          <w:rFonts w:ascii="Times New Roman" w:hAnsi="Times New Roman" w:cs="Times New Roman"/>
          <w:sz w:val="24"/>
          <w:szCs w:val="24"/>
        </w:rPr>
        <w:t>DECIDE</w:t>
      </w:r>
    </w:p>
    <w:p w14:paraId="2CFAC58E" w14:textId="77777777" w:rsidR="00812317" w:rsidRPr="00812317" w:rsidRDefault="00812317" w:rsidP="00BE6DBB">
      <w:pPr>
        <w:numPr>
          <w:ilvl w:val="0"/>
          <w:numId w:val="17"/>
        </w:numPr>
        <w:spacing w:after="0" w:line="240" w:lineRule="auto"/>
        <w:jc w:val="both"/>
        <w:rPr>
          <w:rFonts w:ascii="Times New Roman" w:hAnsi="Times New Roman" w:cs="Times New Roman"/>
          <w:sz w:val="24"/>
          <w:szCs w:val="24"/>
        </w:rPr>
      </w:pPr>
      <w:r w:rsidRPr="00812317">
        <w:rPr>
          <w:rFonts w:ascii="Times New Roman" w:hAnsi="Times New Roman" w:cs="Times New Roman"/>
          <w:sz w:val="24"/>
          <w:szCs w:val="24"/>
        </w:rPr>
        <w:t>D’adopter la proposition du Maire,</w:t>
      </w:r>
    </w:p>
    <w:p w14:paraId="2B79A038" w14:textId="77777777" w:rsidR="00812317" w:rsidRPr="00812317" w:rsidRDefault="00812317" w:rsidP="00BE6DBB">
      <w:pPr>
        <w:numPr>
          <w:ilvl w:val="0"/>
          <w:numId w:val="17"/>
        </w:numPr>
        <w:spacing w:after="0" w:line="240" w:lineRule="auto"/>
        <w:jc w:val="both"/>
        <w:rPr>
          <w:rFonts w:ascii="Times New Roman" w:hAnsi="Times New Roman" w:cs="Times New Roman"/>
          <w:sz w:val="24"/>
          <w:szCs w:val="24"/>
        </w:rPr>
      </w:pPr>
      <w:r w:rsidRPr="00812317">
        <w:rPr>
          <w:rFonts w:ascii="Times New Roman" w:hAnsi="Times New Roman" w:cs="Times New Roman"/>
          <w:sz w:val="24"/>
          <w:szCs w:val="24"/>
        </w:rPr>
        <w:t>D’inscrire au budget les crédits correspondants.</w:t>
      </w:r>
    </w:p>
    <w:p w14:paraId="29DE6B7B" w14:textId="77777777" w:rsidR="009963A8" w:rsidRPr="001618DC" w:rsidRDefault="009963A8" w:rsidP="00BE6DBB">
      <w:pPr>
        <w:pStyle w:val="Style2"/>
        <w:widowControl/>
        <w:ind w:left="737" w:right="850"/>
        <w:rPr>
          <w:sz w:val="26"/>
          <w:szCs w:val="26"/>
        </w:rPr>
      </w:pPr>
    </w:p>
    <w:p w14:paraId="5EFC3B98" w14:textId="6B92693E" w:rsidR="00F12691" w:rsidRDefault="00812D44" w:rsidP="00BE6DBB">
      <w:pPr>
        <w:pStyle w:val="Style2"/>
        <w:widowControl/>
        <w:ind w:left="-57" w:right="737"/>
        <w:jc w:val="both"/>
        <w:rPr>
          <w:sz w:val="24"/>
          <w:szCs w:val="24"/>
        </w:rPr>
      </w:pPr>
      <w:r>
        <w:rPr>
          <w:sz w:val="24"/>
          <w:szCs w:val="24"/>
        </w:rPr>
        <w:t xml:space="preserve">   </w:t>
      </w:r>
      <w:r w:rsidR="00F12691" w:rsidRPr="005909A6">
        <w:rPr>
          <w:sz w:val="24"/>
          <w:szCs w:val="24"/>
        </w:rPr>
        <w:t xml:space="preserve">  Vote : Pour à l’unanimité</w:t>
      </w:r>
    </w:p>
    <w:p w14:paraId="54459EBB" w14:textId="21B7E62E" w:rsidR="00F12691" w:rsidRPr="004C3DA6" w:rsidRDefault="00F12691" w:rsidP="00F12691">
      <w:pPr>
        <w:pStyle w:val="Style2"/>
        <w:widowControl/>
        <w:ind w:right="850"/>
        <w:rPr>
          <w:sz w:val="24"/>
          <w:szCs w:val="24"/>
        </w:rPr>
      </w:pPr>
      <w:r w:rsidRPr="004C3DA6">
        <w:rPr>
          <w:sz w:val="24"/>
          <w:szCs w:val="24"/>
        </w:rPr>
        <w:tab/>
      </w:r>
      <w:r w:rsidRPr="004C3DA6">
        <w:rPr>
          <w:sz w:val="24"/>
          <w:szCs w:val="24"/>
        </w:rPr>
        <w:tab/>
      </w:r>
      <w:r w:rsidRPr="004C3DA6">
        <w:rPr>
          <w:sz w:val="24"/>
          <w:szCs w:val="24"/>
        </w:rPr>
        <w:tab/>
      </w:r>
      <w:r>
        <w:rPr>
          <w:sz w:val="24"/>
          <w:szCs w:val="24"/>
        </w:rPr>
        <w:tab/>
      </w:r>
      <w:r>
        <w:rPr>
          <w:sz w:val="24"/>
          <w:szCs w:val="24"/>
        </w:rPr>
        <w:tab/>
      </w:r>
      <w:r w:rsidRPr="004C3DA6">
        <w:rPr>
          <w:sz w:val="24"/>
          <w:szCs w:val="24"/>
        </w:rPr>
        <w:tab/>
      </w:r>
    </w:p>
    <w:p w14:paraId="78E9A776" w14:textId="5434263D" w:rsidR="00812D44" w:rsidRDefault="00812317" w:rsidP="006A3DDD">
      <w:pPr>
        <w:pStyle w:val="Style2"/>
        <w:widowControl/>
        <w:numPr>
          <w:ilvl w:val="1"/>
          <w:numId w:val="13"/>
        </w:numPr>
        <w:ind w:right="424"/>
        <w:jc w:val="both"/>
        <w:rPr>
          <w:b/>
          <w:bCs/>
          <w:sz w:val="24"/>
          <w:szCs w:val="24"/>
          <w:u w:val="single"/>
        </w:rPr>
      </w:pPr>
      <w:r>
        <w:rPr>
          <w:b/>
          <w:bCs/>
          <w:sz w:val="24"/>
          <w:szCs w:val="24"/>
          <w:u w:val="single"/>
        </w:rPr>
        <w:t>DELIBERATION</w:t>
      </w:r>
      <w:r w:rsidR="008F054F">
        <w:rPr>
          <w:b/>
          <w:bCs/>
          <w:sz w:val="24"/>
          <w:szCs w:val="24"/>
          <w:u w:val="single"/>
        </w:rPr>
        <w:t xml:space="preserve"> </w:t>
      </w:r>
      <w:r>
        <w:rPr>
          <w:b/>
          <w:bCs/>
          <w:sz w:val="24"/>
          <w:szCs w:val="24"/>
          <w:u w:val="single"/>
        </w:rPr>
        <w:t>AUTORISANT LE RECRUTEMENT D’UN AGENT CONTRACTUEL SUR UN EMPLOI NON PERMANENT – CENTRE COMMUNAL DE SANTE</w:t>
      </w:r>
    </w:p>
    <w:p w14:paraId="799FD6E5" w14:textId="19D72A4E" w:rsidR="00BA6393" w:rsidRDefault="00502D6E" w:rsidP="00812D44">
      <w:pPr>
        <w:pStyle w:val="Style2"/>
        <w:widowControl/>
        <w:ind w:left="454" w:right="424"/>
        <w:jc w:val="both"/>
        <w:rPr>
          <w:sz w:val="22"/>
          <w:szCs w:val="22"/>
        </w:rPr>
      </w:pPr>
      <w:r>
        <w:rPr>
          <w:b/>
          <w:bCs/>
          <w:sz w:val="24"/>
          <w:szCs w:val="24"/>
          <w:u w:val="single"/>
        </w:rPr>
        <w:t xml:space="preserve">Rapporteur : </w:t>
      </w:r>
      <w:r w:rsidRPr="00502D6E">
        <w:rPr>
          <w:sz w:val="24"/>
          <w:szCs w:val="24"/>
        </w:rPr>
        <w:t>M</w:t>
      </w:r>
      <w:r w:rsidR="006A3DDD">
        <w:rPr>
          <w:sz w:val="24"/>
          <w:szCs w:val="24"/>
        </w:rPr>
        <w:t>me CIRINA</w:t>
      </w:r>
      <w:r w:rsidR="00986444">
        <w:rPr>
          <w:sz w:val="24"/>
          <w:szCs w:val="24"/>
        </w:rPr>
        <w:t xml:space="preserve"> </w:t>
      </w:r>
      <w:r w:rsidRPr="00502D6E">
        <w:rPr>
          <w:sz w:val="24"/>
          <w:szCs w:val="24"/>
        </w:rPr>
        <w:t xml:space="preserve"> </w:t>
      </w:r>
      <w:bookmarkStart w:id="0" w:name="_Hlk71623346"/>
      <w:bookmarkStart w:id="1" w:name="_Hlk76480964"/>
    </w:p>
    <w:p w14:paraId="56AEA1E9" w14:textId="694A016B" w:rsidR="008F054F" w:rsidRPr="008F054F" w:rsidRDefault="008F054F" w:rsidP="00BE6DBB">
      <w:pPr>
        <w:spacing w:after="0"/>
        <w:rPr>
          <w:rFonts w:ascii="Times New Roman" w:hAnsi="Times New Roman" w:cs="Times New Roman"/>
          <w:sz w:val="24"/>
          <w:szCs w:val="24"/>
        </w:rPr>
      </w:pPr>
      <w:r w:rsidRPr="008F054F">
        <w:rPr>
          <w:rFonts w:ascii="Times New Roman" w:hAnsi="Times New Roman" w:cs="Times New Roman"/>
          <w:b/>
          <w:sz w:val="24"/>
          <w:szCs w:val="24"/>
        </w:rPr>
        <w:t>Le maire rappelle à l’assemb</w:t>
      </w:r>
      <w:r w:rsidR="00F613A3">
        <w:rPr>
          <w:rFonts w:ascii="Times New Roman" w:hAnsi="Times New Roman" w:cs="Times New Roman"/>
          <w:b/>
          <w:sz w:val="24"/>
          <w:szCs w:val="24"/>
        </w:rPr>
        <w:t>l</w:t>
      </w:r>
      <w:r w:rsidRPr="008F054F">
        <w:rPr>
          <w:rFonts w:ascii="Times New Roman" w:hAnsi="Times New Roman" w:cs="Times New Roman"/>
          <w:b/>
          <w:sz w:val="24"/>
          <w:szCs w:val="24"/>
        </w:rPr>
        <w:t>ée :</w:t>
      </w:r>
    </w:p>
    <w:p w14:paraId="2EEF73AF" w14:textId="77777777" w:rsidR="008F054F" w:rsidRPr="008F054F" w:rsidRDefault="008F054F" w:rsidP="00BE6DBB">
      <w:pPr>
        <w:spacing w:after="0"/>
        <w:jc w:val="both"/>
        <w:rPr>
          <w:rFonts w:ascii="Times New Roman" w:hAnsi="Times New Roman" w:cs="Times New Roman"/>
          <w:sz w:val="24"/>
          <w:szCs w:val="24"/>
        </w:rPr>
      </w:pPr>
      <w:r w:rsidRPr="008F054F">
        <w:rPr>
          <w:rFonts w:ascii="Times New Roman" w:hAnsi="Times New Roman" w:cs="Times New Roman"/>
          <w:sz w:val="24"/>
          <w:szCs w:val="24"/>
        </w:rPr>
        <w:t>Conformément à l’article 34 de la loi n°84-53 du 26 janvier 1984, les emplois de chaque collectivité ou établissement sont créées par l’organe délibérant de la collectivité ou de l’établissement.</w:t>
      </w:r>
    </w:p>
    <w:p w14:paraId="32203C2B" w14:textId="77777777" w:rsidR="008F054F" w:rsidRDefault="008F054F" w:rsidP="00BE6DBB">
      <w:pPr>
        <w:spacing w:after="0"/>
        <w:ind w:right="1"/>
        <w:jc w:val="both"/>
        <w:rPr>
          <w:rFonts w:ascii="Times New Roman" w:hAnsi="Times New Roman" w:cs="Times New Roman"/>
          <w:sz w:val="24"/>
          <w:szCs w:val="24"/>
        </w:rPr>
      </w:pPr>
      <w:r w:rsidRPr="008F054F">
        <w:rPr>
          <w:rFonts w:ascii="Times New Roman" w:hAnsi="Times New Roman" w:cs="Times New Roman"/>
          <w:sz w:val="24"/>
          <w:szCs w:val="24"/>
        </w:rPr>
        <w:t>Il appartient au Conseil Municipal de fixer l’effectif des emplois nécessaires au fonctionnement des services.</w:t>
      </w:r>
    </w:p>
    <w:p w14:paraId="36CD993E" w14:textId="77777777" w:rsidR="00BE6DBB" w:rsidRDefault="00BE6DBB" w:rsidP="00BE6DBB">
      <w:pPr>
        <w:spacing w:after="0"/>
        <w:ind w:right="1"/>
        <w:jc w:val="both"/>
        <w:rPr>
          <w:rFonts w:ascii="Times New Roman" w:hAnsi="Times New Roman" w:cs="Times New Roman"/>
          <w:sz w:val="24"/>
          <w:szCs w:val="24"/>
        </w:rPr>
      </w:pPr>
    </w:p>
    <w:p w14:paraId="3178D222" w14:textId="77777777" w:rsidR="00BE6DBB" w:rsidRPr="008F054F" w:rsidRDefault="00BE6DBB" w:rsidP="00BE6DBB">
      <w:pPr>
        <w:spacing w:after="0"/>
        <w:ind w:right="1"/>
        <w:jc w:val="both"/>
        <w:rPr>
          <w:rFonts w:ascii="Times New Roman" w:hAnsi="Times New Roman" w:cs="Times New Roman"/>
          <w:sz w:val="24"/>
          <w:szCs w:val="24"/>
        </w:rPr>
      </w:pPr>
    </w:p>
    <w:p w14:paraId="358E0D33" w14:textId="77777777" w:rsidR="008F054F" w:rsidRPr="008F054F" w:rsidRDefault="008F054F" w:rsidP="00BE6DBB">
      <w:pPr>
        <w:spacing w:after="0"/>
        <w:ind w:right="1"/>
        <w:jc w:val="both"/>
        <w:rPr>
          <w:rFonts w:ascii="Times New Roman" w:hAnsi="Times New Roman" w:cs="Times New Roman"/>
          <w:sz w:val="24"/>
          <w:szCs w:val="24"/>
        </w:rPr>
      </w:pPr>
      <w:r w:rsidRPr="008F054F">
        <w:rPr>
          <w:rFonts w:ascii="Times New Roman" w:hAnsi="Times New Roman" w:cs="Times New Roman"/>
          <w:sz w:val="24"/>
          <w:szCs w:val="24"/>
        </w:rPr>
        <w:t xml:space="preserve">Compte tenu de l’accroissement temporaire d’activité, il convient de renforcer momentanément les effectifs du Centre de Santé au service « Secrétariat », </w:t>
      </w:r>
    </w:p>
    <w:p w14:paraId="1CC0930C" w14:textId="77777777" w:rsidR="008F054F" w:rsidRPr="008F054F" w:rsidRDefault="008F054F" w:rsidP="00BE6DBB">
      <w:pPr>
        <w:spacing w:after="0"/>
        <w:rPr>
          <w:rFonts w:ascii="Times New Roman" w:hAnsi="Times New Roman" w:cs="Times New Roman"/>
          <w:b/>
          <w:sz w:val="24"/>
          <w:szCs w:val="24"/>
        </w:rPr>
      </w:pPr>
      <w:r w:rsidRPr="008F054F">
        <w:rPr>
          <w:rFonts w:ascii="Times New Roman" w:hAnsi="Times New Roman" w:cs="Times New Roman"/>
          <w:b/>
          <w:sz w:val="24"/>
          <w:szCs w:val="24"/>
        </w:rPr>
        <w:t>Le maire propose à l’assemblée :</w:t>
      </w:r>
    </w:p>
    <w:p w14:paraId="22D5E257" w14:textId="14CC16F7" w:rsidR="008F054F" w:rsidRPr="008F054F" w:rsidRDefault="008F054F" w:rsidP="00BE6DBB">
      <w:pPr>
        <w:numPr>
          <w:ilvl w:val="0"/>
          <w:numId w:val="19"/>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Le recrutement d’un agent contractuel dans le grade d’adjoint administratif territorial pour faire face à un besoin lié à un accroissement temporaire d’activité pour une période allant du 01/05/2024 au 30/04/2025.</w:t>
      </w:r>
    </w:p>
    <w:p w14:paraId="0258F92D" w14:textId="77777777" w:rsidR="008F054F" w:rsidRPr="008F054F" w:rsidRDefault="008F054F" w:rsidP="00BE6DBB">
      <w:pPr>
        <w:numPr>
          <w:ilvl w:val="0"/>
          <w:numId w:val="19"/>
        </w:numPr>
        <w:spacing w:after="0" w:line="240" w:lineRule="auto"/>
        <w:ind w:left="284" w:hanging="284"/>
        <w:rPr>
          <w:rFonts w:ascii="Times New Roman" w:hAnsi="Times New Roman" w:cs="Times New Roman"/>
          <w:sz w:val="24"/>
          <w:szCs w:val="24"/>
        </w:rPr>
      </w:pPr>
      <w:r w:rsidRPr="008F054F">
        <w:rPr>
          <w:rFonts w:ascii="Times New Roman" w:hAnsi="Times New Roman" w:cs="Times New Roman"/>
          <w:sz w:val="24"/>
          <w:szCs w:val="24"/>
        </w:rPr>
        <w:t>Cet agent assurera des fonctions d’adjoint administratif territorial, à temps non complet, 7 heures 00 par semaine soit à raison de 7/35</w:t>
      </w:r>
      <w:r w:rsidRPr="008F054F">
        <w:rPr>
          <w:rFonts w:ascii="Times New Roman" w:hAnsi="Times New Roman" w:cs="Times New Roman"/>
          <w:sz w:val="24"/>
          <w:szCs w:val="24"/>
          <w:vertAlign w:val="superscript"/>
        </w:rPr>
        <w:t>ème</w:t>
      </w:r>
      <w:r w:rsidRPr="008F054F">
        <w:rPr>
          <w:rFonts w:ascii="Times New Roman" w:hAnsi="Times New Roman" w:cs="Times New Roman"/>
          <w:sz w:val="24"/>
          <w:szCs w:val="24"/>
        </w:rPr>
        <w:t>,</w:t>
      </w:r>
    </w:p>
    <w:p w14:paraId="2A5BF776" w14:textId="77777777" w:rsidR="008F054F" w:rsidRPr="008F054F" w:rsidRDefault="008F054F" w:rsidP="00BE6DBB">
      <w:pPr>
        <w:numPr>
          <w:ilvl w:val="0"/>
          <w:numId w:val="19"/>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Il devra justifier de compétences adaptées à l’emploi,</w:t>
      </w:r>
    </w:p>
    <w:p w14:paraId="2531219E" w14:textId="77777777" w:rsidR="008F054F" w:rsidRPr="008F054F" w:rsidRDefault="008F054F" w:rsidP="00BE6DBB">
      <w:pPr>
        <w:numPr>
          <w:ilvl w:val="0"/>
          <w:numId w:val="19"/>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La rémunération de l’agent sera fixée par référence à la grille indiciaire du grade de recrutement.</w:t>
      </w:r>
    </w:p>
    <w:p w14:paraId="68E37A45" w14:textId="77777777" w:rsidR="008F054F" w:rsidRPr="008F054F" w:rsidRDefault="008F054F" w:rsidP="00BE6DBB">
      <w:pPr>
        <w:numPr>
          <w:ilvl w:val="0"/>
          <w:numId w:val="19"/>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Le maire est chargé de recruter l’agent affecté à ce poste.</w:t>
      </w:r>
    </w:p>
    <w:p w14:paraId="39066650" w14:textId="77777777" w:rsidR="008F054F" w:rsidRPr="008F054F" w:rsidRDefault="008F054F" w:rsidP="00BE6DBB">
      <w:pPr>
        <w:spacing w:after="0"/>
        <w:rPr>
          <w:rFonts w:ascii="Times New Roman" w:hAnsi="Times New Roman" w:cs="Times New Roman"/>
          <w:b/>
          <w:sz w:val="24"/>
          <w:szCs w:val="24"/>
        </w:rPr>
      </w:pPr>
      <w:r w:rsidRPr="008F054F">
        <w:rPr>
          <w:rFonts w:ascii="Times New Roman" w:hAnsi="Times New Roman" w:cs="Times New Roman"/>
          <w:b/>
          <w:sz w:val="24"/>
          <w:szCs w:val="24"/>
        </w:rPr>
        <w:t>Après en avoir délibéré, le Conseil Municipal, décide :</w:t>
      </w:r>
    </w:p>
    <w:p w14:paraId="458FCDD3" w14:textId="77777777" w:rsidR="008F054F" w:rsidRPr="008F054F" w:rsidRDefault="008F054F" w:rsidP="00BE6DBB">
      <w:pPr>
        <w:spacing w:after="0"/>
        <w:ind w:right="1"/>
        <w:jc w:val="both"/>
        <w:rPr>
          <w:rFonts w:ascii="Times New Roman" w:hAnsi="Times New Roman" w:cs="Times New Roman"/>
          <w:sz w:val="24"/>
          <w:szCs w:val="24"/>
        </w:rPr>
      </w:pPr>
      <w:r w:rsidRPr="008F054F">
        <w:rPr>
          <w:rFonts w:ascii="Times New Roman" w:hAnsi="Times New Roman" w:cs="Times New Roman"/>
          <w:sz w:val="24"/>
          <w:szCs w:val="24"/>
        </w:rPr>
        <w:t xml:space="preserve">Considérant que les besoins du service nécessitent le recrutement d’un agent contractuel pour faire face à un besoin lié à un accroissement temporaire d’activité, à savoir renforcer les effectifs pour une courte durée </w:t>
      </w:r>
    </w:p>
    <w:p w14:paraId="4E6F6AEC" w14:textId="77777777" w:rsidR="008F054F" w:rsidRPr="008F054F" w:rsidRDefault="008F054F" w:rsidP="008F054F">
      <w:pPr>
        <w:ind w:left="-7767"/>
        <w:jc w:val="center"/>
        <w:rPr>
          <w:rFonts w:ascii="Times New Roman" w:hAnsi="Times New Roman" w:cs="Times New Roman"/>
          <w:b/>
          <w:sz w:val="24"/>
          <w:szCs w:val="24"/>
        </w:rPr>
      </w:pPr>
      <w:r w:rsidRPr="008F054F">
        <w:rPr>
          <w:rFonts w:ascii="Times New Roman" w:hAnsi="Times New Roman" w:cs="Times New Roman"/>
          <w:b/>
          <w:sz w:val="24"/>
          <w:szCs w:val="24"/>
        </w:rPr>
        <w:t>DECIDE :</w:t>
      </w:r>
    </w:p>
    <w:p w14:paraId="2365ADA9" w14:textId="77777777" w:rsidR="008F054F" w:rsidRPr="008F054F" w:rsidRDefault="008F054F" w:rsidP="008F054F">
      <w:pPr>
        <w:numPr>
          <w:ilvl w:val="0"/>
          <w:numId w:val="18"/>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D’adopter la proposition du Maire,</w:t>
      </w:r>
    </w:p>
    <w:p w14:paraId="0EC402A4" w14:textId="77777777" w:rsidR="008F054F" w:rsidRPr="008F054F" w:rsidRDefault="008F054F" w:rsidP="008F054F">
      <w:pPr>
        <w:numPr>
          <w:ilvl w:val="0"/>
          <w:numId w:val="18"/>
        </w:numPr>
        <w:spacing w:after="0" w:line="240" w:lineRule="auto"/>
        <w:ind w:left="284" w:hanging="284"/>
        <w:jc w:val="both"/>
        <w:rPr>
          <w:rFonts w:ascii="Times New Roman" w:hAnsi="Times New Roman" w:cs="Times New Roman"/>
          <w:sz w:val="24"/>
          <w:szCs w:val="24"/>
        </w:rPr>
      </w:pPr>
      <w:r w:rsidRPr="008F054F">
        <w:rPr>
          <w:rFonts w:ascii="Times New Roman" w:hAnsi="Times New Roman" w:cs="Times New Roman"/>
          <w:sz w:val="24"/>
          <w:szCs w:val="24"/>
        </w:rPr>
        <w:t>D’inscrire au budget les crédits correspondants.</w:t>
      </w:r>
    </w:p>
    <w:p w14:paraId="4BE7E33B" w14:textId="77777777" w:rsidR="008F054F" w:rsidRPr="008F054F" w:rsidRDefault="008F054F" w:rsidP="008F054F">
      <w:pPr>
        <w:pStyle w:val="Paragraphedeliste"/>
        <w:spacing w:line="276" w:lineRule="auto"/>
        <w:ind w:left="-57"/>
        <w:rPr>
          <w:rFonts w:ascii="Times New Roman" w:eastAsia="Calibri" w:hAnsi="Times New Roman" w:cs="Times New Roman"/>
          <w:sz w:val="24"/>
          <w:szCs w:val="24"/>
          <w:lang w:eastAsia="en-US"/>
        </w:rPr>
      </w:pPr>
      <w:r w:rsidRPr="008F054F">
        <w:rPr>
          <w:rFonts w:ascii="Times New Roman" w:eastAsia="Calibri" w:hAnsi="Times New Roman" w:cs="Times New Roman"/>
          <w:sz w:val="24"/>
          <w:szCs w:val="24"/>
          <w:lang w:eastAsia="en-US"/>
        </w:rPr>
        <w:t>Vote : Pour à l’unanimité.</w:t>
      </w:r>
    </w:p>
    <w:p w14:paraId="69EF744A" w14:textId="19255CD7" w:rsidR="0009233A" w:rsidRPr="007B529D" w:rsidRDefault="00495DBA" w:rsidP="00B73318">
      <w:pPr>
        <w:pStyle w:val="Style2"/>
        <w:widowControl/>
        <w:ind w:left="170" w:right="737"/>
        <w:jc w:val="both"/>
        <w:rPr>
          <w:b/>
          <w:bCs/>
          <w:sz w:val="24"/>
          <w:szCs w:val="24"/>
          <w:u w:val="single"/>
        </w:rPr>
      </w:pPr>
      <w:r w:rsidRPr="007B529D">
        <w:rPr>
          <w:b/>
          <w:bCs/>
          <w:sz w:val="24"/>
          <w:szCs w:val="24"/>
          <w:u w:val="single"/>
        </w:rPr>
        <w:t xml:space="preserve">1-4) </w:t>
      </w:r>
      <w:r w:rsidR="008F054F">
        <w:rPr>
          <w:b/>
          <w:bCs/>
          <w:sz w:val="24"/>
          <w:szCs w:val="24"/>
          <w:u w:val="single"/>
        </w:rPr>
        <w:t>DEMANDE DE SUBVENTION DANS LE CADRE DU FONDS DE CONCOURS DE DROIT COMMUN POUR PLATEAU SURELEVE</w:t>
      </w:r>
    </w:p>
    <w:p w14:paraId="37EBDA01" w14:textId="335C3947" w:rsidR="0065487D" w:rsidRDefault="008F054F" w:rsidP="00B73318">
      <w:pPr>
        <w:pStyle w:val="Style2"/>
        <w:widowControl/>
        <w:ind w:left="170" w:right="737"/>
        <w:jc w:val="both"/>
        <w:rPr>
          <w:sz w:val="22"/>
          <w:szCs w:val="22"/>
        </w:rPr>
      </w:pPr>
      <w:r>
        <w:rPr>
          <w:sz w:val="22"/>
          <w:szCs w:val="22"/>
        </w:rPr>
        <w:t>Le fonds de concours ne peut être modifié, par conséquent, la délibération n’a plus lieu d’être.</w:t>
      </w:r>
    </w:p>
    <w:p w14:paraId="20EC5939" w14:textId="77777777" w:rsidR="008F054F" w:rsidRDefault="008F054F" w:rsidP="00B73318">
      <w:pPr>
        <w:pStyle w:val="Style2"/>
        <w:widowControl/>
        <w:ind w:left="170" w:right="737"/>
        <w:jc w:val="both"/>
        <w:rPr>
          <w:sz w:val="22"/>
          <w:szCs w:val="22"/>
        </w:rPr>
      </w:pPr>
    </w:p>
    <w:bookmarkEnd w:id="0"/>
    <w:bookmarkEnd w:id="1"/>
    <w:p w14:paraId="3CF707D2" w14:textId="28555EED" w:rsidR="00495DBA" w:rsidRDefault="001F172C" w:rsidP="001F172C">
      <w:pPr>
        <w:pStyle w:val="Style2"/>
        <w:widowControl/>
        <w:ind w:left="113" w:right="424"/>
        <w:jc w:val="both"/>
        <w:rPr>
          <w:b/>
          <w:bCs/>
          <w:sz w:val="24"/>
          <w:szCs w:val="24"/>
          <w:u w:val="single"/>
        </w:rPr>
      </w:pPr>
      <w:r>
        <w:rPr>
          <w:b/>
          <w:bCs/>
          <w:sz w:val="24"/>
          <w:szCs w:val="24"/>
          <w:u w:val="single"/>
        </w:rPr>
        <w:t>1-</w:t>
      </w:r>
      <w:proofErr w:type="gramStart"/>
      <w:r>
        <w:rPr>
          <w:b/>
          <w:bCs/>
          <w:sz w:val="24"/>
          <w:szCs w:val="24"/>
          <w:u w:val="single"/>
        </w:rPr>
        <w:t>5)RE</w:t>
      </w:r>
      <w:r w:rsidR="008F054F">
        <w:rPr>
          <w:b/>
          <w:bCs/>
          <w:sz w:val="24"/>
          <w:szCs w:val="24"/>
          <w:u w:val="single"/>
        </w:rPr>
        <w:t>GLEMENT</w:t>
      </w:r>
      <w:proofErr w:type="gramEnd"/>
      <w:r w:rsidR="008F054F">
        <w:rPr>
          <w:b/>
          <w:bCs/>
          <w:sz w:val="24"/>
          <w:szCs w:val="24"/>
          <w:u w:val="single"/>
        </w:rPr>
        <w:t xml:space="preserve"> D’INDEMNITE TRANSACTIONNELLE </w:t>
      </w:r>
      <w:r>
        <w:rPr>
          <w:b/>
          <w:bCs/>
          <w:sz w:val="24"/>
          <w:szCs w:val="24"/>
          <w:u w:val="single"/>
        </w:rPr>
        <w:t xml:space="preserve"> </w:t>
      </w:r>
      <w:r w:rsidR="00237969">
        <w:rPr>
          <w:b/>
          <w:bCs/>
          <w:sz w:val="24"/>
          <w:szCs w:val="24"/>
          <w:u w:val="single"/>
        </w:rPr>
        <w:t xml:space="preserve"> </w:t>
      </w:r>
      <w:r w:rsidR="00495DBA">
        <w:rPr>
          <w:b/>
          <w:bCs/>
          <w:sz w:val="24"/>
          <w:szCs w:val="24"/>
          <w:u w:val="single"/>
        </w:rPr>
        <w:t xml:space="preserve"> </w:t>
      </w:r>
    </w:p>
    <w:p w14:paraId="66139D12" w14:textId="77777777" w:rsidR="008F054F" w:rsidRDefault="00B73318" w:rsidP="0021797A">
      <w:pPr>
        <w:pStyle w:val="Style2"/>
        <w:widowControl/>
        <w:ind w:right="424"/>
        <w:jc w:val="both"/>
        <w:rPr>
          <w:sz w:val="24"/>
          <w:szCs w:val="24"/>
        </w:rPr>
      </w:pPr>
      <w:r w:rsidRPr="00B73318">
        <w:rPr>
          <w:b/>
          <w:bCs/>
          <w:sz w:val="24"/>
          <w:szCs w:val="24"/>
          <w:u w:val="single"/>
        </w:rPr>
        <w:t>Rapporteur </w:t>
      </w:r>
      <w:r>
        <w:rPr>
          <w:sz w:val="24"/>
          <w:szCs w:val="24"/>
        </w:rPr>
        <w:t xml:space="preserve">: </w:t>
      </w:r>
      <w:r w:rsidR="001F172C">
        <w:rPr>
          <w:sz w:val="24"/>
          <w:szCs w:val="24"/>
        </w:rPr>
        <w:t xml:space="preserve">M. </w:t>
      </w:r>
      <w:r w:rsidR="008F054F">
        <w:rPr>
          <w:sz w:val="24"/>
          <w:szCs w:val="24"/>
        </w:rPr>
        <w:t>SEBELOUE</w:t>
      </w:r>
    </w:p>
    <w:p w14:paraId="1B0B5B37" w14:textId="77777777" w:rsidR="00607494" w:rsidRDefault="00607494" w:rsidP="00607494">
      <w:pPr>
        <w:pStyle w:val="Style2"/>
        <w:widowControl/>
        <w:ind w:left="-57" w:right="850"/>
        <w:rPr>
          <w:rFonts w:eastAsia="Calibri"/>
          <w:sz w:val="24"/>
          <w:szCs w:val="24"/>
          <w:lang w:eastAsia="en-US"/>
        </w:rPr>
      </w:pPr>
      <w:r>
        <w:rPr>
          <w:sz w:val="24"/>
          <w:szCs w:val="24"/>
        </w:rPr>
        <w:t xml:space="preserve"> </w:t>
      </w:r>
      <w:r w:rsidR="001F172C">
        <w:rPr>
          <w:sz w:val="24"/>
          <w:szCs w:val="24"/>
        </w:rPr>
        <w:t xml:space="preserve"> </w:t>
      </w:r>
      <w:r w:rsidRPr="00607494">
        <w:rPr>
          <w:rFonts w:eastAsia="Calibri"/>
          <w:sz w:val="24"/>
          <w:szCs w:val="24"/>
          <w:lang w:eastAsia="en-US"/>
        </w:rPr>
        <w:t>La société IP3 PRESS a mis la commune en demeure pour l’utilisation d’une de ses photos sans</w:t>
      </w:r>
    </w:p>
    <w:p w14:paraId="546F7FED" w14:textId="18193B79" w:rsidR="00607494" w:rsidRPr="00607494" w:rsidRDefault="00607494" w:rsidP="00607494">
      <w:pPr>
        <w:pStyle w:val="Style2"/>
        <w:widowControl/>
        <w:ind w:left="-57" w:right="850"/>
        <w:rPr>
          <w:rFonts w:eastAsia="Calibri"/>
          <w:sz w:val="24"/>
          <w:szCs w:val="24"/>
          <w:lang w:eastAsia="en-US"/>
        </w:rPr>
      </w:pPr>
      <w:r w:rsidRPr="00607494">
        <w:rPr>
          <w:rFonts w:eastAsia="Calibri"/>
          <w:sz w:val="24"/>
          <w:szCs w:val="24"/>
          <w:lang w:eastAsia="en-US"/>
        </w:rPr>
        <w:t xml:space="preserve"> </w:t>
      </w:r>
      <w:r>
        <w:rPr>
          <w:rFonts w:eastAsia="Calibri"/>
          <w:sz w:val="24"/>
          <w:szCs w:val="24"/>
          <w:lang w:eastAsia="en-US"/>
        </w:rPr>
        <w:t xml:space="preserve"> </w:t>
      </w:r>
      <w:proofErr w:type="gramStart"/>
      <w:r w:rsidRPr="00607494">
        <w:rPr>
          <w:rFonts w:eastAsia="Calibri"/>
          <w:sz w:val="24"/>
          <w:szCs w:val="24"/>
          <w:lang w:eastAsia="en-US"/>
        </w:rPr>
        <w:t>autorisation</w:t>
      </w:r>
      <w:proofErr w:type="gramEnd"/>
      <w:r w:rsidRPr="00607494">
        <w:rPr>
          <w:rFonts w:eastAsia="Calibri"/>
          <w:sz w:val="24"/>
          <w:szCs w:val="24"/>
          <w:lang w:eastAsia="en-US"/>
        </w:rPr>
        <w:t xml:space="preserve"> sur le site de la Mairie.</w:t>
      </w:r>
    </w:p>
    <w:p w14:paraId="548B7732" w14:textId="0204A8CA" w:rsidR="00607494" w:rsidRPr="00607494" w:rsidRDefault="00607494" w:rsidP="00607494">
      <w:pPr>
        <w:spacing w:after="0" w:line="276" w:lineRule="auto"/>
        <w:ind w:left="57"/>
        <w:jc w:val="both"/>
        <w:rPr>
          <w:rFonts w:ascii="Times New Roman" w:eastAsia="Calibri" w:hAnsi="Times New Roman" w:cs="Times New Roman"/>
          <w:sz w:val="24"/>
          <w:szCs w:val="24"/>
          <w:lang w:eastAsia="en-US"/>
        </w:rPr>
      </w:pPr>
      <w:r w:rsidRPr="00607494">
        <w:rPr>
          <w:rFonts w:ascii="Times New Roman" w:eastAsia="Calibri" w:hAnsi="Times New Roman" w:cs="Times New Roman"/>
          <w:sz w:val="24"/>
          <w:szCs w:val="24"/>
          <w:lang w:eastAsia="en-US"/>
        </w:rPr>
        <w:t>L’utilisation de cette photographie sans autorisation ayant causé préjudice à une cliente, par l’intermédiaire de son avocat, le cabinet Reynal-Perret, il est demandé à la commune de régler la somme de 840 €.</w:t>
      </w:r>
    </w:p>
    <w:p w14:paraId="18DC3387" w14:textId="0AFF5FA3" w:rsidR="00607494" w:rsidRPr="00607494" w:rsidRDefault="00607494" w:rsidP="00607494">
      <w:pPr>
        <w:spacing w:after="0" w:line="276" w:lineRule="auto"/>
        <w:ind w:left="57"/>
        <w:jc w:val="both"/>
        <w:rPr>
          <w:rFonts w:ascii="Times New Roman" w:eastAsia="Calibri" w:hAnsi="Times New Roman" w:cs="Times New Roman"/>
          <w:sz w:val="24"/>
          <w:szCs w:val="24"/>
          <w:lang w:eastAsia="en-US"/>
        </w:rPr>
      </w:pPr>
      <w:r w:rsidRPr="00607494">
        <w:rPr>
          <w:rFonts w:ascii="Times New Roman" w:eastAsia="Calibri" w:hAnsi="Times New Roman" w:cs="Times New Roman"/>
          <w:sz w:val="24"/>
          <w:szCs w:val="24"/>
          <w:lang w:eastAsia="en-US"/>
        </w:rPr>
        <w:t xml:space="preserve">Après délibération le conseil municipal : </w:t>
      </w:r>
    </w:p>
    <w:p w14:paraId="7F6BC4AA" w14:textId="77777777" w:rsidR="00607494" w:rsidRPr="00607494" w:rsidRDefault="00607494" w:rsidP="00607494">
      <w:pPr>
        <w:pStyle w:val="Paragraphedeliste"/>
        <w:numPr>
          <w:ilvl w:val="0"/>
          <w:numId w:val="4"/>
        </w:numPr>
        <w:spacing w:after="0" w:line="240" w:lineRule="auto"/>
        <w:ind w:left="340"/>
        <w:jc w:val="both"/>
        <w:rPr>
          <w:rFonts w:ascii="Times New Roman" w:hAnsi="Times New Roman" w:cs="Times New Roman"/>
          <w:sz w:val="24"/>
          <w:szCs w:val="24"/>
        </w:rPr>
      </w:pPr>
      <w:r w:rsidRPr="00607494">
        <w:rPr>
          <w:rFonts w:ascii="Times New Roman" w:hAnsi="Times New Roman" w:cs="Times New Roman"/>
          <w:sz w:val="24"/>
          <w:szCs w:val="24"/>
        </w:rPr>
        <w:t>Autorise Monsieur le Maire à verser au CARPA DU BARREAU à BORDEAUX (Cabinet Reynal-Perret) la somme de 840 € au compte 622 dans le cadre d’une indemnité transactionnelle.</w:t>
      </w:r>
    </w:p>
    <w:p w14:paraId="6464995A" w14:textId="34ECBE58" w:rsidR="00607494" w:rsidRPr="00607494" w:rsidRDefault="00607494" w:rsidP="00607494">
      <w:pPr>
        <w:ind w:left="-57"/>
        <w:contextualSpacing/>
        <w:jc w:val="both"/>
        <w:rPr>
          <w:rFonts w:ascii="Times New Roman" w:hAnsi="Times New Roman" w:cs="Times New Roman"/>
          <w:sz w:val="24"/>
          <w:szCs w:val="24"/>
        </w:rPr>
      </w:pPr>
      <w:r w:rsidRPr="00607494">
        <w:rPr>
          <w:rFonts w:ascii="Times New Roman" w:hAnsi="Times New Roman" w:cs="Times New Roman"/>
          <w:sz w:val="24"/>
          <w:szCs w:val="24"/>
        </w:rPr>
        <w:t>Vote : Pour à l’unanimité</w:t>
      </w:r>
    </w:p>
    <w:p w14:paraId="78A244F8" w14:textId="77777777" w:rsidR="001F172C" w:rsidRDefault="001F172C" w:rsidP="00D73F9E">
      <w:pPr>
        <w:spacing w:after="0" w:line="276" w:lineRule="auto"/>
        <w:rPr>
          <w:rFonts w:ascii="Times New Roman" w:eastAsia="Calibri" w:hAnsi="Times New Roman" w:cs="Times New Roman"/>
          <w:sz w:val="24"/>
          <w:szCs w:val="24"/>
          <w:lang w:eastAsia="en-US"/>
        </w:rPr>
      </w:pPr>
    </w:p>
    <w:p w14:paraId="516044F7" w14:textId="1AC663AD" w:rsidR="009B4077" w:rsidRDefault="00ED1277" w:rsidP="00253F61">
      <w:pPr>
        <w:spacing w:after="0" w:line="257" w:lineRule="auto"/>
        <w:ind w:left="-397"/>
        <w:rPr>
          <w:rFonts w:asciiTheme="majorBidi" w:hAnsiTheme="majorBidi" w:cstheme="majorBidi"/>
          <w:b/>
          <w:bCs/>
        </w:rPr>
      </w:pPr>
      <w:r>
        <w:t xml:space="preserve">      </w:t>
      </w:r>
      <w:r w:rsidR="00D67695" w:rsidRPr="004E22B5">
        <w:t xml:space="preserve"> </w:t>
      </w:r>
      <w:r w:rsidR="00B05DE1" w:rsidRPr="004E22B5">
        <w:rPr>
          <w:rFonts w:asciiTheme="majorBidi" w:hAnsiTheme="majorBidi" w:cstheme="majorBidi"/>
          <w:b/>
          <w:bCs/>
          <w:sz w:val="24"/>
          <w:szCs w:val="24"/>
        </w:rPr>
        <w:t>II</w:t>
      </w:r>
      <w:r w:rsidR="004E22B5" w:rsidRPr="004E22B5">
        <w:rPr>
          <w:rFonts w:asciiTheme="majorBidi" w:hAnsiTheme="majorBidi" w:cstheme="majorBidi"/>
          <w:b/>
          <w:bCs/>
          <w:sz w:val="24"/>
          <w:szCs w:val="24"/>
        </w:rPr>
        <w:t xml:space="preserve"> </w:t>
      </w:r>
      <w:r w:rsidR="00D82EB8">
        <w:rPr>
          <w:rFonts w:asciiTheme="majorBidi" w:hAnsiTheme="majorBidi" w:cstheme="majorBidi"/>
          <w:b/>
          <w:bCs/>
          <w:sz w:val="24"/>
          <w:szCs w:val="24"/>
        </w:rPr>
        <w:t>–</w:t>
      </w:r>
      <w:r w:rsidR="00B05DE1" w:rsidRPr="004E22B5">
        <w:rPr>
          <w:rFonts w:asciiTheme="majorBidi" w:hAnsiTheme="majorBidi" w:cstheme="majorBidi"/>
          <w:b/>
          <w:bCs/>
          <w:sz w:val="24"/>
          <w:szCs w:val="24"/>
        </w:rPr>
        <w:t xml:space="preserve"> </w:t>
      </w:r>
      <w:r w:rsidR="00DF0370" w:rsidRPr="00DF0370">
        <w:rPr>
          <w:rFonts w:asciiTheme="majorBidi" w:hAnsiTheme="majorBidi" w:cstheme="majorBidi"/>
          <w:b/>
          <w:bCs/>
          <w:sz w:val="24"/>
          <w:szCs w:val="24"/>
          <w:u w:val="single"/>
        </w:rPr>
        <w:t>QUESTIONS</w:t>
      </w:r>
      <w:r w:rsidR="00D82EB8">
        <w:rPr>
          <w:rFonts w:asciiTheme="majorBidi" w:hAnsiTheme="majorBidi" w:cstheme="majorBidi"/>
          <w:b/>
          <w:bCs/>
          <w:sz w:val="24"/>
          <w:szCs w:val="24"/>
          <w:u w:val="single"/>
        </w:rPr>
        <w:t xml:space="preserve"> DIVERSES</w:t>
      </w:r>
      <w:r w:rsidR="00B05DE1" w:rsidRPr="004E22B5">
        <w:rPr>
          <w:rFonts w:asciiTheme="majorBidi" w:hAnsiTheme="majorBidi" w:cstheme="majorBidi"/>
          <w:b/>
          <w:bCs/>
        </w:rPr>
        <w:t> :</w:t>
      </w:r>
    </w:p>
    <w:p w14:paraId="30254DB1" w14:textId="5D06478A" w:rsidR="00E62D7B" w:rsidRDefault="00D84DDF" w:rsidP="00253F61">
      <w:pPr>
        <w:pStyle w:val="Style2"/>
        <w:widowControl/>
        <w:rPr>
          <w:sz w:val="24"/>
          <w:szCs w:val="24"/>
        </w:rPr>
      </w:pPr>
      <w:r>
        <w:rPr>
          <w:sz w:val="24"/>
          <w:szCs w:val="24"/>
        </w:rPr>
        <w:t>2-</w:t>
      </w:r>
      <w:r w:rsidRPr="004572D6">
        <w:rPr>
          <w:sz w:val="24"/>
          <w:szCs w:val="24"/>
        </w:rPr>
        <w:t>1</w:t>
      </w:r>
      <w:r>
        <w:rPr>
          <w:sz w:val="24"/>
          <w:szCs w:val="24"/>
        </w:rPr>
        <w:t xml:space="preserve">) </w:t>
      </w:r>
      <w:r w:rsidR="00607494">
        <w:rPr>
          <w:sz w:val="24"/>
          <w:szCs w:val="24"/>
        </w:rPr>
        <w:t>Jean-Michel BASSET :</w:t>
      </w:r>
      <w:r w:rsidR="00A23B1B">
        <w:rPr>
          <w:sz w:val="24"/>
          <w:szCs w:val="24"/>
        </w:rPr>
        <w:t xml:space="preserve"> </w:t>
      </w:r>
      <w:r w:rsidR="00607494">
        <w:rPr>
          <w:sz w:val="24"/>
          <w:szCs w:val="24"/>
        </w:rPr>
        <w:t xml:space="preserve">- Pose de panneaux d’expression libre : où en </w:t>
      </w:r>
      <w:proofErr w:type="gramStart"/>
      <w:r w:rsidR="00607494">
        <w:rPr>
          <w:sz w:val="24"/>
          <w:szCs w:val="24"/>
        </w:rPr>
        <w:t>est -on</w:t>
      </w:r>
      <w:proofErr w:type="gramEnd"/>
      <w:r w:rsidR="00607494">
        <w:rPr>
          <w:sz w:val="24"/>
          <w:szCs w:val="24"/>
        </w:rPr>
        <w:t xml:space="preserve"> ? </w:t>
      </w:r>
    </w:p>
    <w:p w14:paraId="29C9B0B1" w14:textId="32DBAE1C" w:rsidR="0029071C" w:rsidRDefault="00E62D7B" w:rsidP="00253F61">
      <w:pPr>
        <w:pStyle w:val="Style2"/>
        <w:widowControl/>
        <w:rPr>
          <w:sz w:val="24"/>
          <w:szCs w:val="24"/>
        </w:rPr>
      </w:pPr>
      <w:r>
        <w:rPr>
          <w:sz w:val="24"/>
          <w:szCs w:val="24"/>
        </w:rPr>
        <w:t>Réponse</w:t>
      </w:r>
      <w:proofErr w:type="gramStart"/>
      <w:r>
        <w:rPr>
          <w:sz w:val="24"/>
          <w:szCs w:val="24"/>
        </w:rPr>
        <w:t> :</w:t>
      </w:r>
      <w:r w:rsidR="00607494">
        <w:rPr>
          <w:sz w:val="24"/>
          <w:szCs w:val="24"/>
        </w:rPr>
        <w:t>La</w:t>
      </w:r>
      <w:proofErr w:type="gramEnd"/>
      <w:r w:rsidR="00607494">
        <w:rPr>
          <w:sz w:val="24"/>
          <w:szCs w:val="24"/>
        </w:rPr>
        <w:t xml:space="preserve"> commune a plus de 2000 h</w:t>
      </w:r>
      <w:r w:rsidR="00FE6C1F">
        <w:rPr>
          <w:sz w:val="24"/>
          <w:szCs w:val="24"/>
        </w:rPr>
        <w:t>abitants</w:t>
      </w:r>
      <w:r w:rsidR="00607494">
        <w:rPr>
          <w:sz w:val="24"/>
          <w:szCs w:val="24"/>
        </w:rPr>
        <w:t>, il f</w:t>
      </w:r>
      <w:r w:rsidR="00FE6C1F">
        <w:rPr>
          <w:sz w:val="24"/>
          <w:szCs w:val="24"/>
        </w:rPr>
        <w:t>a</w:t>
      </w:r>
      <w:r w:rsidR="00607494">
        <w:rPr>
          <w:sz w:val="24"/>
          <w:szCs w:val="24"/>
        </w:rPr>
        <w:t>ut 4 m2 avec un maximum de 2m2 par panneau. Il faut réfléchir à l’emplacement.</w:t>
      </w:r>
      <w:r w:rsidR="00E12DAE">
        <w:rPr>
          <w:sz w:val="24"/>
          <w:szCs w:val="24"/>
        </w:rPr>
        <w:t xml:space="preserve"> </w:t>
      </w:r>
    </w:p>
    <w:p w14:paraId="7BA23892" w14:textId="77777777" w:rsidR="00607494" w:rsidRDefault="00607494" w:rsidP="00253F61">
      <w:pPr>
        <w:pStyle w:val="Style2"/>
        <w:widowControl/>
        <w:rPr>
          <w:sz w:val="24"/>
          <w:szCs w:val="24"/>
        </w:rPr>
      </w:pPr>
      <w:r>
        <w:rPr>
          <w:sz w:val="24"/>
          <w:szCs w:val="24"/>
        </w:rPr>
        <w:t xml:space="preserve">      - Retour d’Enquêtes R2M :  Où en est-on ?</w:t>
      </w:r>
    </w:p>
    <w:p w14:paraId="52AD1B5E" w14:textId="4B542D5B" w:rsidR="00607494" w:rsidRDefault="00607494" w:rsidP="00253F61">
      <w:pPr>
        <w:pStyle w:val="Style2"/>
        <w:widowControl/>
        <w:rPr>
          <w:sz w:val="24"/>
          <w:szCs w:val="24"/>
        </w:rPr>
      </w:pPr>
      <w:r>
        <w:rPr>
          <w:sz w:val="24"/>
          <w:szCs w:val="24"/>
        </w:rPr>
        <w:t>Réponse :  M. le Maire va en parler dans les infos.</w:t>
      </w:r>
    </w:p>
    <w:p w14:paraId="45C48A5C" w14:textId="07745438" w:rsidR="00607494" w:rsidRDefault="00607494" w:rsidP="00253F61">
      <w:pPr>
        <w:pStyle w:val="Style2"/>
        <w:widowControl/>
        <w:rPr>
          <w:sz w:val="24"/>
          <w:szCs w:val="24"/>
        </w:rPr>
      </w:pPr>
      <w:r>
        <w:rPr>
          <w:sz w:val="24"/>
          <w:szCs w:val="24"/>
        </w:rPr>
        <w:t xml:space="preserve">      - Chemin rural de l’Isle : Où en est-on de la réouverture pour un usage cycliste et pédestre ?</w:t>
      </w:r>
    </w:p>
    <w:p w14:paraId="40753F7E" w14:textId="0BD2DA8C" w:rsidR="00607494" w:rsidRDefault="00607494" w:rsidP="00253F61">
      <w:pPr>
        <w:pStyle w:val="Style2"/>
        <w:widowControl/>
        <w:rPr>
          <w:sz w:val="24"/>
          <w:szCs w:val="24"/>
        </w:rPr>
      </w:pPr>
      <w:r>
        <w:rPr>
          <w:sz w:val="24"/>
          <w:szCs w:val="24"/>
        </w:rPr>
        <w:t>Réponse : M. le Maire attend les réponses de la SAFER.</w:t>
      </w:r>
    </w:p>
    <w:p w14:paraId="0C54B55F" w14:textId="602AA1F3" w:rsidR="001A6747" w:rsidRDefault="001A6747" w:rsidP="00253F61">
      <w:pPr>
        <w:pStyle w:val="Style2"/>
        <w:widowControl/>
        <w:rPr>
          <w:sz w:val="24"/>
          <w:szCs w:val="24"/>
        </w:rPr>
      </w:pPr>
      <w:r w:rsidRPr="001A6747">
        <w:rPr>
          <w:sz w:val="24"/>
          <w:szCs w:val="24"/>
        </w:rPr>
        <w:t>2-2) Stella BLOURDIER :</w:t>
      </w:r>
      <w:r>
        <w:rPr>
          <w:sz w:val="24"/>
          <w:szCs w:val="24"/>
        </w:rPr>
        <w:t xml:space="preserve"> a téléphoné à la région pour remettre les horaires de bus aux arrêts.</w:t>
      </w:r>
    </w:p>
    <w:p w14:paraId="7463D6F9" w14:textId="77777777" w:rsidR="00BE6DBB" w:rsidRDefault="00F613A3" w:rsidP="00253F61">
      <w:pPr>
        <w:pStyle w:val="Style2"/>
        <w:widowControl/>
        <w:rPr>
          <w:sz w:val="24"/>
          <w:szCs w:val="24"/>
        </w:rPr>
      </w:pPr>
      <w:r>
        <w:rPr>
          <w:sz w:val="24"/>
          <w:szCs w:val="24"/>
        </w:rPr>
        <w:t xml:space="preserve">        Elle rappelle également que la cérémonie des réfugiés se fera le Samedi</w:t>
      </w:r>
      <w:r w:rsidR="00BE6DBB">
        <w:rPr>
          <w:sz w:val="24"/>
          <w:szCs w:val="24"/>
        </w:rPr>
        <w:t xml:space="preserve"> 27</w:t>
      </w:r>
      <w:r w:rsidRPr="00BE6DBB">
        <w:rPr>
          <w:sz w:val="24"/>
          <w:szCs w:val="24"/>
        </w:rPr>
        <w:t xml:space="preserve"> Avril</w:t>
      </w:r>
      <w:r w:rsidR="00BE6DBB">
        <w:rPr>
          <w:sz w:val="24"/>
          <w:szCs w:val="24"/>
        </w:rPr>
        <w:t xml:space="preserve"> à 10hau cimetière.</w:t>
      </w:r>
    </w:p>
    <w:p w14:paraId="398CA992" w14:textId="42050FF7" w:rsidR="001A6747" w:rsidRPr="00BE6DBB" w:rsidRDefault="00BE6DBB" w:rsidP="00253F61">
      <w:pPr>
        <w:pStyle w:val="Style2"/>
        <w:widowControl/>
        <w:rPr>
          <w:sz w:val="24"/>
          <w:szCs w:val="24"/>
        </w:rPr>
      </w:pPr>
      <w:r>
        <w:rPr>
          <w:sz w:val="24"/>
          <w:szCs w:val="24"/>
        </w:rPr>
        <w:t>2-3)</w:t>
      </w:r>
      <w:r w:rsidR="00F613A3" w:rsidRPr="00BE6DBB">
        <w:rPr>
          <w:sz w:val="24"/>
          <w:szCs w:val="24"/>
        </w:rPr>
        <w:t xml:space="preserve"> </w:t>
      </w:r>
      <w:r>
        <w:rPr>
          <w:sz w:val="24"/>
          <w:szCs w:val="24"/>
        </w:rPr>
        <w:t>M. BAUCHE rappelle le souhait d’augmenter le nombre de</w:t>
      </w:r>
      <w:r w:rsidR="00CE58C8">
        <w:rPr>
          <w:sz w:val="24"/>
          <w:szCs w:val="24"/>
        </w:rPr>
        <w:t xml:space="preserve"> </w:t>
      </w:r>
      <w:r>
        <w:rPr>
          <w:sz w:val="24"/>
          <w:szCs w:val="24"/>
        </w:rPr>
        <w:t>poubelle</w:t>
      </w:r>
      <w:r w:rsidR="00CE58C8">
        <w:rPr>
          <w:sz w:val="24"/>
          <w:szCs w:val="24"/>
        </w:rPr>
        <w:t>s sur la commune</w:t>
      </w:r>
      <w:r>
        <w:rPr>
          <w:sz w:val="24"/>
          <w:szCs w:val="24"/>
        </w:rPr>
        <w:t>.</w:t>
      </w:r>
    </w:p>
    <w:p w14:paraId="6D99A626" w14:textId="77777777" w:rsidR="00BE6DBB" w:rsidRDefault="00BE6DBB" w:rsidP="00253F61">
      <w:pPr>
        <w:pStyle w:val="Style2"/>
        <w:widowControl/>
        <w:rPr>
          <w:b/>
          <w:bCs/>
          <w:sz w:val="24"/>
          <w:szCs w:val="24"/>
          <w:u w:val="single"/>
        </w:rPr>
      </w:pPr>
    </w:p>
    <w:p w14:paraId="38AC28A8" w14:textId="68645EE7" w:rsidR="00930C1C" w:rsidRPr="00DF0370" w:rsidRDefault="00F613A3" w:rsidP="00253F61">
      <w:pPr>
        <w:pStyle w:val="Style2"/>
        <w:widowControl/>
        <w:rPr>
          <w:b/>
          <w:bCs/>
          <w:sz w:val="24"/>
          <w:szCs w:val="24"/>
          <w:u w:val="single"/>
        </w:rPr>
      </w:pPr>
      <w:r>
        <w:rPr>
          <w:b/>
          <w:bCs/>
          <w:sz w:val="24"/>
          <w:szCs w:val="24"/>
          <w:u w:val="single"/>
        </w:rPr>
        <w:t>INFO</w:t>
      </w:r>
      <w:r w:rsidR="00DF0370" w:rsidRPr="00DF0370">
        <w:rPr>
          <w:b/>
          <w:bCs/>
          <w:sz w:val="24"/>
          <w:szCs w:val="24"/>
          <w:u w:val="single"/>
        </w:rPr>
        <w:t xml:space="preserve">RMATION DU MAIRE </w:t>
      </w:r>
    </w:p>
    <w:p w14:paraId="5B0E35C9" w14:textId="57424AB9" w:rsidR="00DB181A" w:rsidRDefault="00607494" w:rsidP="00DF0370">
      <w:pPr>
        <w:pStyle w:val="Style2"/>
        <w:widowControl/>
        <w:numPr>
          <w:ilvl w:val="0"/>
          <w:numId w:val="16"/>
        </w:numPr>
        <w:rPr>
          <w:sz w:val="24"/>
          <w:szCs w:val="24"/>
        </w:rPr>
      </w:pPr>
      <w:r>
        <w:rPr>
          <w:sz w:val="24"/>
          <w:szCs w:val="24"/>
        </w:rPr>
        <w:t xml:space="preserve">R2m : </w:t>
      </w:r>
      <w:r w:rsidR="001A6747">
        <w:rPr>
          <w:sz w:val="24"/>
          <w:szCs w:val="24"/>
        </w:rPr>
        <w:t>Le compte rendu d’enquête publique autorise 1680 véhicules hors d’usage (VHU). Le maire a contacté la Préfecture. Les VHU ne sont pas</w:t>
      </w:r>
      <w:r w:rsidR="00DB181A">
        <w:rPr>
          <w:sz w:val="24"/>
          <w:szCs w:val="24"/>
        </w:rPr>
        <w:t xml:space="preserve"> autorisés dans le PLUi.</w:t>
      </w:r>
    </w:p>
    <w:p w14:paraId="0167C948" w14:textId="77777777" w:rsidR="00DB181A" w:rsidRDefault="00DB181A" w:rsidP="00DF0370">
      <w:pPr>
        <w:pStyle w:val="Style2"/>
        <w:widowControl/>
        <w:numPr>
          <w:ilvl w:val="0"/>
          <w:numId w:val="16"/>
        </w:numPr>
        <w:rPr>
          <w:sz w:val="24"/>
          <w:szCs w:val="24"/>
        </w:rPr>
      </w:pPr>
      <w:r>
        <w:rPr>
          <w:sz w:val="24"/>
          <w:szCs w:val="24"/>
        </w:rPr>
        <w:t>Plateau surélevé devant la boulangerie : début le 19 Mai.</w:t>
      </w:r>
    </w:p>
    <w:p w14:paraId="4E456CBC" w14:textId="77777777" w:rsidR="003B3CEF" w:rsidRDefault="00DB181A" w:rsidP="00DF0370">
      <w:pPr>
        <w:pStyle w:val="Style2"/>
        <w:widowControl/>
        <w:numPr>
          <w:ilvl w:val="0"/>
          <w:numId w:val="16"/>
        </w:numPr>
        <w:rPr>
          <w:sz w:val="24"/>
          <w:szCs w:val="24"/>
        </w:rPr>
      </w:pPr>
      <w:r>
        <w:rPr>
          <w:sz w:val="24"/>
          <w:szCs w:val="24"/>
        </w:rPr>
        <w:t>Prochain conseil municipal : il faudrait le démarrer à 19 h30 pour montrer les plans de la nouvelle résidence « Mon Logement 27 » et vidéo « AGE &amp;VIE : Les riverains proches seront invités.</w:t>
      </w:r>
    </w:p>
    <w:p w14:paraId="392BDD93" w14:textId="1FFE035A" w:rsidR="003B3CEF" w:rsidRDefault="003B3CEF" w:rsidP="003B3CEF">
      <w:pPr>
        <w:pStyle w:val="Style2"/>
        <w:widowControl/>
        <w:ind w:left="3"/>
        <w:rPr>
          <w:sz w:val="24"/>
          <w:szCs w:val="24"/>
        </w:rPr>
      </w:pPr>
      <w:r>
        <w:rPr>
          <w:sz w:val="24"/>
          <w:szCs w:val="24"/>
        </w:rPr>
        <w:t xml:space="preserve">     </w:t>
      </w:r>
      <w:r w:rsidR="00DB181A">
        <w:rPr>
          <w:sz w:val="24"/>
          <w:szCs w:val="24"/>
        </w:rPr>
        <w:t xml:space="preserve"> A 20H présentation du projet </w:t>
      </w:r>
      <w:proofErr w:type="spellStart"/>
      <w:r w:rsidR="00DB181A">
        <w:rPr>
          <w:sz w:val="24"/>
          <w:szCs w:val="24"/>
        </w:rPr>
        <w:t>agri-volta</w:t>
      </w:r>
      <w:r>
        <w:rPr>
          <w:sz w:val="24"/>
          <w:szCs w:val="24"/>
        </w:rPr>
        <w:t>ïque</w:t>
      </w:r>
      <w:proofErr w:type="spellEnd"/>
      <w:r>
        <w:rPr>
          <w:sz w:val="24"/>
          <w:szCs w:val="24"/>
        </w:rPr>
        <w:t xml:space="preserve"> et la société pourra répondre aux questions.</w:t>
      </w:r>
    </w:p>
    <w:p w14:paraId="53497706" w14:textId="77777777" w:rsidR="00BE6DBB" w:rsidRDefault="00BE6DBB" w:rsidP="003B3CEF">
      <w:pPr>
        <w:pStyle w:val="Style2"/>
        <w:widowControl/>
        <w:ind w:left="3"/>
        <w:rPr>
          <w:sz w:val="24"/>
          <w:szCs w:val="24"/>
        </w:rPr>
      </w:pPr>
    </w:p>
    <w:p w14:paraId="65AE0520" w14:textId="77777777" w:rsidR="00BE6DBB" w:rsidRDefault="00BE6DBB" w:rsidP="003B3CEF">
      <w:pPr>
        <w:pStyle w:val="Style2"/>
        <w:widowControl/>
        <w:ind w:left="3"/>
        <w:rPr>
          <w:sz w:val="24"/>
          <w:szCs w:val="24"/>
        </w:rPr>
      </w:pPr>
    </w:p>
    <w:p w14:paraId="1C3583ED" w14:textId="77777777" w:rsidR="00BE6DBB" w:rsidRDefault="00BE6DBB" w:rsidP="003B3CEF">
      <w:pPr>
        <w:pStyle w:val="Style2"/>
        <w:widowControl/>
        <w:ind w:left="3"/>
        <w:rPr>
          <w:sz w:val="24"/>
          <w:szCs w:val="24"/>
        </w:rPr>
      </w:pPr>
    </w:p>
    <w:p w14:paraId="0BF867A2" w14:textId="77777777" w:rsidR="00BE6DBB" w:rsidRDefault="00BE6DBB" w:rsidP="003B3CEF">
      <w:pPr>
        <w:pStyle w:val="Style2"/>
        <w:widowControl/>
        <w:ind w:left="3"/>
        <w:rPr>
          <w:sz w:val="24"/>
          <w:szCs w:val="24"/>
        </w:rPr>
      </w:pPr>
    </w:p>
    <w:p w14:paraId="1902AA51" w14:textId="77777777" w:rsidR="00BE6DBB" w:rsidRDefault="00BE6DBB" w:rsidP="003B3CEF">
      <w:pPr>
        <w:pStyle w:val="Style2"/>
        <w:widowControl/>
        <w:ind w:left="3"/>
        <w:rPr>
          <w:sz w:val="24"/>
          <w:szCs w:val="24"/>
        </w:rPr>
      </w:pPr>
    </w:p>
    <w:p w14:paraId="22874861" w14:textId="205D4413" w:rsidR="00DF0370" w:rsidRDefault="003B3CEF" w:rsidP="00DF0370">
      <w:pPr>
        <w:pStyle w:val="Style2"/>
        <w:widowControl/>
        <w:numPr>
          <w:ilvl w:val="0"/>
          <w:numId w:val="16"/>
        </w:numPr>
        <w:rPr>
          <w:sz w:val="24"/>
          <w:szCs w:val="24"/>
        </w:rPr>
      </w:pPr>
      <w:r>
        <w:rPr>
          <w:sz w:val="24"/>
          <w:szCs w:val="24"/>
        </w:rPr>
        <w:t>09 Juin 2024 : Tableau des prochaines élections (européennes 1 seul tour).</w:t>
      </w:r>
    </w:p>
    <w:p w14:paraId="1407216F" w14:textId="77777777" w:rsidR="003B3CEF" w:rsidRDefault="003B3CEF" w:rsidP="00DF0370">
      <w:pPr>
        <w:pStyle w:val="Style2"/>
        <w:widowControl/>
        <w:numPr>
          <w:ilvl w:val="0"/>
          <w:numId w:val="16"/>
        </w:numPr>
        <w:rPr>
          <w:sz w:val="24"/>
          <w:szCs w:val="24"/>
        </w:rPr>
      </w:pPr>
      <w:r>
        <w:rPr>
          <w:sz w:val="24"/>
          <w:szCs w:val="24"/>
        </w:rPr>
        <w:t>ALSH : Inauguration du bâtiment le 26 juin 2024 à 17h 30.</w:t>
      </w:r>
    </w:p>
    <w:p w14:paraId="0D997CC5" w14:textId="77777777" w:rsidR="003B3CEF" w:rsidRDefault="003B3CEF" w:rsidP="00DF0370">
      <w:pPr>
        <w:pStyle w:val="Style2"/>
        <w:widowControl/>
        <w:numPr>
          <w:ilvl w:val="0"/>
          <w:numId w:val="16"/>
        </w:numPr>
        <w:rPr>
          <w:sz w:val="24"/>
          <w:szCs w:val="24"/>
        </w:rPr>
      </w:pPr>
      <w:r>
        <w:rPr>
          <w:sz w:val="24"/>
          <w:szCs w:val="24"/>
        </w:rPr>
        <w:t>Travaux en cours : toiture centre de santé et piliers en bois devant l’entrée.</w:t>
      </w:r>
    </w:p>
    <w:p w14:paraId="1278D1E3" w14:textId="262E1801" w:rsidR="00E30F28" w:rsidRDefault="003B3CEF" w:rsidP="00DF0370">
      <w:pPr>
        <w:pStyle w:val="Style2"/>
        <w:widowControl/>
        <w:numPr>
          <w:ilvl w:val="0"/>
          <w:numId w:val="16"/>
        </w:numPr>
        <w:rPr>
          <w:sz w:val="24"/>
          <w:szCs w:val="24"/>
        </w:rPr>
      </w:pPr>
      <w:r>
        <w:rPr>
          <w:sz w:val="24"/>
          <w:szCs w:val="24"/>
        </w:rPr>
        <w:t>Chauffage de la Mairie : entre le 15 juin et 03 Juillet</w:t>
      </w:r>
    </w:p>
    <w:p w14:paraId="41A32F05" w14:textId="53167F94" w:rsidR="003B3CEF" w:rsidRDefault="003B3CEF" w:rsidP="00DF0370">
      <w:pPr>
        <w:pStyle w:val="Style2"/>
        <w:widowControl/>
        <w:numPr>
          <w:ilvl w:val="0"/>
          <w:numId w:val="16"/>
        </w:numPr>
        <w:rPr>
          <w:sz w:val="24"/>
          <w:szCs w:val="24"/>
        </w:rPr>
      </w:pPr>
      <w:r>
        <w:rPr>
          <w:sz w:val="24"/>
          <w:szCs w:val="24"/>
        </w:rPr>
        <w:t xml:space="preserve">Salle des fêtes : les travaux sur le chauffage </w:t>
      </w:r>
      <w:r w:rsidR="00F613A3">
        <w:rPr>
          <w:sz w:val="24"/>
          <w:szCs w:val="24"/>
        </w:rPr>
        <w:t xml:space="preserve">sont en cours </w:t>
      </w:r>
    </w:p>
    <w:p w14:paraId="4698C859" w14:textId="0557C3E7" w:rsidR="00F613A3" w:rsidRDefault="00F613A3" w:rsidP="00DF0370">
      <w:pPr>
        <w:pStyle w:val="Style2"/>
        <w:widowControl/>
        <w:numPr>
          <w:ilvl w:val="0"/>
          <w:numId w:val="16"/>
        </w:numPr>
        <w:rPr>
          <w:sz w:val="24"/>
          <w:szCs w:val="24"/>
        </w:rPr>
      </w:pPr>
      <w:r>
        <w:rPr>
          <w:sz w:val="24"/>
          <w:szCs w:val="24"/>
        </w:rPr>
        <w:t>En attente de retour de l’Agglo Seine Eure pour les plans d’un parking à l’ALSH.</w:t>
      </w:r>
    </w:p>
    <w:p w14:paraId="7A0F296C" w14:textId="6F1003EB" w:rsidR="00F613A3" w:rsidRDefault="00F613A3" w:rsidP="00DF0370">
      <w:pPr>
        <w:pStyle w:val="Style2"/>
        <w:widowControl/>
        <w:numPr>
          <w:ilvl w:val="0"/>
          <w:numId w:val="16"/>
        </w:numPr>
        <w:rPr>
          <w:sz w:val="24"/>
          <w:szCs w:val="24"/>
        </w:rPr>
      </w:pPr>
      <w:r>
        <w:rPr>
          <w:sz w:val="24"/>
          <w:szCs w:val="24"/>
        </w:rPr>
        <w:t>Remerciements de subventions : véhicules militaires, Foyer des Jeunes (salle des fêtes pour le Carnaval).</w:t>
      </w:r>
    </w:p>
    <w:p w14:paraId="6297FD64" w14:textId="513A6142" w:rsidR="00F613A3" w:rsidRDefault="00F613A3" w:rsidP="00DF0370">
      <w:pPr>
        <w:pStyle w:val="Style2"/>
        <w:widowControl/>
        <w:numPr>
          <w:ilvl w:val="0"/>
          <w:numId w:val="16"/>
        </w:numPr>
        <w:rPr>
          <w:sz w:val="24"/>
          <w:szCs w:val="24"/>
        </w:rPr>
      </w:pPr>
      <w:r>
        <w:rPr>
          <w:sz w:val="24"/>
          <w:szCs w:val="24"/>
        </w:rPr>
        <w:t>Lettres de mécontentement sur la propreté et de remerciements pour le centre de santé.</w:t>
      </w:r>
    </w:p>
    <w:p w14:paraId="11A1903A" w14:textId="092C9CF4" w:rsidR="00F613A3" w:rsidRDefault="00F613A3" w:rsidP="00F613A3">
      <w:pPr>
        <w:pStyle w:val="Style2"/>
        <w:widowControl/>
        <w:ind w:left="3"/>
        <w:rPr>
          <w:sz w:val="24"/>
          <w:szCs w:val="24"/>
        </w:rPr>
      </w:pPr>
    </w:p>
    <w:p w14:paraId="2F591FFB" w14:textId="77777777" w:rsidR="00F613A3" w:rsidRDefault="00F613A3" w:rsidP="00F613A3">
      <w:pPr>
        <w:pStyle w:val="Style2"/>
        <w:widowControl/>
        <w:ind w:left="3"/>
        <w:rPr>
          <w:sz w:val="24"/>
          <w:szCs w:val="24"/>
        </w:rPr>
      </w:pPr>
    </w:p>
    <w:p w14:paraId="6B316512" w14:textId="1F3F0F0C" w:rsidR="0076000B" w:rsidRDefault="00BE6DBB" w:rsidP="0076000B">
      <w:pPr>
        <w:pStyle w:val="Style2"/>
        <w:widowControl/>
        <w:rPr>
          <w:sz w:val="24"/>
          <w:szCs w:val="24"/>
        </w:rPr>
      </w:pPr>
      <w:r>
        <w:rPr>
          <w:sz w:val="24"/>
          <w:szCs w:val="24"/>
        </w:rPr>
        <w:t>L’ordre du jour étant épuisé, la séance est levée à 22h10.</w:t>
      </w:r>
    </w:p>
    <w:p w14:paraId="1D8A358D" w14:textId="77777777" w:rsidR="0076000B" w:rsidRDefault="0076000B" w:rsidP="0076000B">
      <w:pPr>
        <w:pStyle w:val="Style2"/>
        <w:widowControl/>
        <w:rPr>
          <w:sz w:val="24"/>
          <w:szCs w:val="24"/>
        </w:rPr>
      </w:pPr>
    </w:p>
    <w:sectPr w:rsidR="0076000B" w:rsidSect="00ED5D9A">
      <w:pgSz w:w="11906" w:h="16838"/>
      <w:pgMar w:top="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9DA9" w14:textId="77777777" w:rsidR="00F12691" w:rsidRDefault="00F12691" w:rsidP="00F12691">
      <w:pPr>
        <w:spacing w:after="0" w:line="240" w:lineRule="auto"/>
      </w:pPr>
      <w:r>
        <w:separator/>
      </w:r>
    </w:p>
  </w:endnote>
  <w:endnote w:type="continuationSeparator" w:id="0">
    <w:p w14:paraId="603DA1C2" w14:textId="77777777" w:rsidR="00F12691" w:rsidRDefault="00F12691" w:rsidP="00F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C334" w14:textId="77777777" w:rsidR="00F12691" w:rsidRDefault="00F12691" w:rsidP="00F12691">
      <w:pPr>
        <w:spacing w:after="0" w:line="240" w:lineRule="auto"/>
      </w:pPr>
      <w:r>
        <w:separator/>
      </w:r>
    </w:p>
  </w:footnote>
  <w:footnote w:type="continuationSeparator" w:id="0">
    <w:p w14:paraId="07100F5D" w14:textId="77777777" w:rsidR="00F12691" w:rsidRDefault="00F12691" w:rsidP="00F1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B6086"/>
    <w:multiLevelType w:val="hybridMultilevel"/>
    <w:tmpl w:val="7A8A9D8C"/>
    <w:lvl w:ilvl="0" w:tplc="8AE84AC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E44578">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2CC060">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747826">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9C2DFA">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CEAF1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169488">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121008">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84A712">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6B72F0"/>
    <w:multiLevelType w:val="hybridMultilevel"/>
    <w:tmpl w:val="7C8229B8"/>
    <w:lvl w:ilvl="0" w:tplc="E326A850">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B683F4">
      <w:start w:val="1"/>
      <w:numFmt w:val="bullet"/>
      <w:lvlText w:val="o"/>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9C4A774">
      <w:start w:val="1"/>
      <w:numFmt w:val="bullet"/>
      <w:lvlText w:val="▪"/>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7CC45A8">
      <w:start w:val="1"/>
      <w:numFmt w:val="bullet"/>
      <w:lvlText w:val="•"/>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9CADC2">
      <w:start w:val="1"/>
      <w:numFmt w:val="bullet"/>
      <w:lvlText w:val="o"/>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68EF3CA">
      <w:start w:val="1"/>
      <w:numFmt w:val="bullet"/>
      <w:lvlText w:val="▪"/>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8A2742">
      <w:start w:val="1"/>
      <w:numFmt w:val="bullet"/>
      <w:lvlText w:val="•"/>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B60636C">
      <w:start w:val="1"/>
      <w:numFmt w:val="bullet"/>
      <w:lvlText w:val="o"/>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5C9D7A">
      <w:start w:val="1"/>
      <w:numFmt w:val="bullet"/>
      <w:lvlText w:val="▪"/>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5B07B4"/>
    <w:multiLevelType w:val="hybridMultilevel"/>
    <w:tmpl w:val="488C9C14"/>
    <w:lvl w:ilvl="0" w:tplc="6A1AF32C">
      <w:numFmt w:val="bullet"/>
      <w:lvlText w:val="-"/>
      <w:lvlJc w:val="left"/>
      <w:pPr>
        <w:ind w:left="855" w:hanging="360"/>
      </w:pPr>
      <w:rPr>
        <w:rFonts w:ascii="Times New Roman" w:eastAsia="Calibri" w:hAnsi="Times New Roman" w:cs="Times New Roman"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4" w15:restartNumberingAfterBreak="0">
    <w:nsid w:val="0E661001"/>
    <w:multiLevelType w:val="hybridMultilevel"/>
    <w:tmpl w:val="64B04636"/>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5" w15:restartNumberingAfterBreak="0">
    <w:nsid w:val="10692D6F"/>
    <w:multiLevelType w:val="hybridMultilevel"/>
    <w:tmpl w:val="88DC072A"/>
    <w:lvl w:ilvl="0" w:tplc="6A1AF32C">
      <w:numFmt w:val="bullet"/>
      <w:lvlText w:val="-"/>
      <w:lvlJc w:val="left"/>
      <w:rPr>
        <w:rFonts w:ascii="Times New Roman" w:eastAsia="Calibri" w:hAnsi="Times New Roman" w:cs="Times New Roman" w:hint="default"/>
      </w:rPr>
    </w:lvl>
    <w:lvl w:ilvl="1" w:tplc="040C0003" w:tentative="1">
      <w:start w:val="1"/>
      <w:numFmt w:val="bullet"/>
      <w:lvlText w:val="o"/>
      <w:lvlJc w:val="left"/>
      <w:pPr>
        <w:ind w:left="1087" w:hanging="360"/>
      </w:pPr>
      <w:rPr>
        <w:rFonts w:ascii="Courier New" w:hAnsi="Courier New" w:cs="Courier New" w:hint="default"/>
      </w:rPr>
    </w:lvl>
    <w:lvl w:ilvl="2" w:tplc="040C0005" w:tentative="1">
      <w:start w:val="1"/>
      <w:numFmt w:val="bullet"/>
      <w:lvlText w:val=""/>
      <w:lvlJc w:val="left"/>
      <w:pPr>
        <w:ind w:left="1807" w:hanging="360"/>
      </w:pPr>
      <w:rPr>
        <w:rFonts w:ascii="Wingdings" w:hAnsi="Wingdings" w:hint="default"/>
      </w:rPr>
    </w:lvl>
    <w:lvl w:ilvl="3" w:tplc="040C0001" w:tentative="1">
      <w:start w:val="1"/>
      <w:numFmt w:val="bullet"/>
      <w:lvlText w:val=""/>
      <w:lvlJc w:val="left"/>
      <w:pPr>
        <w:ind w:left="2527" w:hanging="360"/>
      </w:pPr>
      <w:rPr>
        <w:rFonts w:ascii="Symbol" w:hAnsi="Symbol" w:hint="default"/>
      </w:rPr>
    </w:lvl>
    <w:lvl w:ilvl="4" w:tplc="040C0003" w:tentative="1">
      <w:start w:val="1"/>
      <w:numFmt w:val="bullet"/>
      <w:lvlText w:val="o"/>
      <w:lvlJc w:val="left"/>
      <w:pPr>
        <w:ind w:left="3247" w:hanging="360"/>
      </w:pPr>
      <w:rPr>
        <w:rFonts w:ascii="Courier New" w:hAnsi="Courier New" w:cs="Courier New" w:hint="default"/>
      </w:rPr>
    </w:lvl>
    <w:lvl w:ilvl="5" w:tplc="040C0005" w:tentative="1">
      <w:start w:val="1"/>
      <w:numFmt w:val="bullet"/>
      <w:lvlText w:val=""/>
      <w:lvlJc w:val="left"/>
      <w:pPr>
        <w:ind w:left="3967" w:hanging="360"/>
      </w:pPr>
      <w:rPr>
        <w:rFonts w:ascii="Wingdings" w:hAnsi="Wingdings" w:hint="default"/>
      </w:rPr>
    </w:lvl>
    <w:lvl w:ilvl="6" w:tplc="040C0001" w:tentative="1">
      <w:start w:val="1"/>
      <w:numFmt w:val="bullet"/>
      <w:lvlText w:val=""/>
      <w:lvlJc w:val="left"/>
      <w:pPr>
        <w:ind w:left="4687" w:hanging="360"/>
      </w:pPr>
      <w:rPr>
        <w:rFonts w:ascii="Symbol" w:hAnsi="Symbol" w:hint="default"/>
      </w:rPr>
    </w:lvl>
    <w:lvl w:ilvl="7" w:tplc="040C0003" w:tentative="1">
      <w:start w:val="1"/>
      <w:numFmt w:val="bullet"/>
      <w:lvlText w:val="o"/>
      <w:lvlJc w:val="left"/>
      <w:pPr>
        <w:ind w:left="5407" w:hanging="360"/>
      </w:pPr>
      <w:rPr>
        <w:rFonts w:ascii="Courier New" w:hAnsi="Courier New" w:cs="Courier New" w:hint="default"/>
      </w:rPr>
    </w:lvl>
    <w:lvl w:ilvl="8" w:tplc="040C0005" w:tentative="1">
      <w:start w:val="1"/>
      <w:numFmt w:val="bullet"/>
      <w:lvlText w:val=""/>
      <w:lvlJc w:val="left"/>
      <w:pPr>
        <w:ind w:left="6127" w:hanging="360"/>
      </w:pPr>
      <w:rPr>
        <w:rFonts w:ascii="Wingdings" w:hAnsi="Wingdings" w:hint="default"/>
      </w:rPr>
    </w:lvl>
  </w:abstractNum>
  <w:abstractNum w:abstractNumId="6" w15:restartNumberingAfterBreak="0">
    <w:nsid w:val="10CC1698"/>
    <w:multiLevelType w:val="hybridMultilevel"/>
    <w:tmpl w:val="B0CE4DBE"/>
    <w:lvl w:ilvl="0" w:tplc="2E724A96">
      <w:start w:val="1"/>
      <w:numFmt w:val="bullet"/>
      <w:lvlText w:val="-"/>
      <w:lvlJc w:val="left"/>
      <w:pPr>
        <w:ind w:left="817" w:hanging="360"/>
      </w:pPr>
      <w:rPr>
        <w:rFonts w:ascii="Times New Roman" w:eastAsia="Times New Roman" w:hAnsi="Times New Roman" w:cs="Times New Roman"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7" w15:restartNumberingAfterBreak="0">
    <w:nsid w:val="13CE7175"/>
    <w:multiLevelType w:val="hybridMultilevel"/>
    <w:tmpl w:val="A8E602C6"/>
    <w:lvl w:ilvl="0" w:tplc="33E65014">
      <w:start w:val="1"/>
      <w:numFmt w:val="bullet"/>
      <w:lvlText w:val="-"/>
      <w:lvlJc w:val="left"/>
      <w:pPr>
        <w:ind w:left="817" w:hanging="360"/>
      </w:pPr>
      <w:rPr>
        <w:rFonts w:ascii="Times New Roman" w:eastAsia="Times New Roman" w:hAnsi="Times New Roman" w:cs="Times New Roman"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8" w15:restartNumberingAfterBreak="0">
    <w:nsid w:val="1F9A0331"/>
    <w:multiLevelType w:val="hybridMultilevel"/>
    <w:tmpl w:val="61CC66FE"/>
    <w:lvl w:ilvl="0" w:tplc="ECD8AF5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134E4E"/>
    <w:multiLevelType w:val="hybridMultilevel"/>
    <w:tmpl w:val="57F23280"/>
    <w:lvl w:ilvl="0" w:tplc="F46A1524">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335C0C61"/>
    <w:multiLevelType w:val="hybridMultilevel"/>
    <w:tmpl w:val="FAF409C8"/>
    <w:lvl w:ilvl="0" w:tplc="D65E4B3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4EAB3CC1"/>
    <w:multiLevelType w:val="multilevel"/>
    <w:tmpl w:val="EB8AD328"/>
    <w:lvl w:ilvl="0">
      <w:start w:val="1"/>
      <w:numFmt w:val="decimal"/>
      <w:lvlText w:val="%1-"/>
      <w:lvlJc w:val="left"/>
      <w:pPr>
        <w:ind w:left="390" w:hanging="39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2" w15:restartNumberingAfterBreak="0">
    <w:nsid w:val="5032633C"/>
    <w:multiLevelType w:val="hybridMultilevel"/>
    <w:tmpl w:val="4C1AD602"/>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3" w15:restartNumberingAfterBreak="0">
    <w:nsid w:val="5ABF16ED"/>
    <w:multiLevelType w:val="hybridMultilevel"/>
    <w:tmpl w:val="50F4084C"/>
    <w:lvl w:ilvl="0" w:tplc="52842C56">
      <w:numFmt w:val="bullet"/>
      <w:lvlText w:val="-"/>
      <w:lvlJc w:val="left"/>
      <w:pPr>
        <w:ind w:left="363"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4" w15:restartNumberingAfterBreak="0">
    <w:nsid w:val="66052C30"/>
    <w:multiLevelType w:val="hybridMultilevel"/>
    <w:tmpl w:val="5C4E8BD6"/>
    <w:lvl w:ilvl="0" w:tplc="4E36D25A">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75D133F4"/>
    <w:multiLevelType w:val="hybridMultilevel"/>
    <w:tmpl w:val="AC5CE7C4"/>
    <w:lvl w:ilvl="0" w:tplc="ECD8AF5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7A71CF"/>
    <w:multiLevelType w:val="hybridMultilevel"/>
    <w:tmpl w:val="A64EABFA"/>
    <w:lvl w:ilvl="0" w:tplc="32D4790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74702E">
      <w:start w:val="1"/>
      <w:numFmt w:val="upperRoman"/>
      <w:lvlText w:val="%2."/>
      <w:lvlJc w:val="left"/>
      <w:pPr>
        <w:ind w:left="10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529ECE">
      <w:start w:val="1"/>
      <w:numFmt w:val="lowerRoman"/>
      <w:lvlText w:val="%3"/>
      <w:lvlJc w:val="left"/>
      <w:pPr>
        <w:ind w:left="18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A20B47C">
      <w:start w:val="1"/>
      <w:numFmt w:val="decimal"/>
      <w:lvlText w:val="%4"/>
      <w:lvlJc w:val="left"/>
      <w:pPr>
        <w:ind w:left="25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B4BE94">
      <w:start w:val="1"/>
      <w:numFmt w:val="lowerLetter"/>
      <w:lvlText w:val="%5"/>
      <w:lvlJc w:val="left"/>
      <w:pPr>
        <w:ind w:left="32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9886AD8">
      <w:start w:val="1"/>
      <w:numFmt w:val="lowerRoman"/>
      <w:lvlText w:val="%6"/>
      <w:lvlJc w:val="left"/>
      <w:pPr>
        <w:ind w:left="39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620C122">
      <w:start w:val="1"/>
      <w:numFmt w:val="decimal"/>
      <w:lvlText w:val="%7"/>
      <w:lvlJc w:val="left"/>
      <w:pPr>
        <w:ind w:left="46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9EE86D0">
      <w:start w:val="1"/>
      <w:numFmt w:val="lowerLetter"/>
      <w:lvlText w:val="%8"/>
      <w:lvlJc w:val="left"/>
      <w:pPr>
        <w:ind w:left="54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B2ECB76">
      <w:start w:val="1"/>
      <w:numFmt w:val="lowerRoman"/>
      <w:lvlText w:val="%9"/>
      <w:lvlJc w:val="left"/>
      <w:pPr>
        <w:ind w:left="61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955061696">
    <w:abstractNumId w:val="0"/>
  </w:num>
  <w:num w:numId="2" w16cid:durableId="1774010824">
    <w:abstractNumId w:val="16"/>
  </w:num>
  <w:num w:numId="3" w16cid:durableId="1251039145">
    <w:abstractNumId w:val="5"/>
  </w:num>
  <w:num w:numId="4" w16cid:durableId="1788280867">
    <w:abstractNumId w:val="14"/>
  </w:num>
  <w:num w:numId="5" w16cid:durableId="438989026">
    <w:abstractNumId w:val="18"/>
  </w:num>
  <w:num w:numId="6" w16cid:durableId="1281498118">
    <w:abstractNumId w:val="12"/>
  </w:num>
  <w:num w:numId="7" w16cid:durableId="1027636636">
    <w:abstractNumId w:val="4"/>
  </w:num>
  <w:num w:numId="8" w16cid:durableId="1520000312">
    <w:abstractNumId w:val="1"/>
  </w:num>
  <w:num w:numId="9" w16cid:durableId="1718436776">
    <w:abstractNumId w:val="2"/>
  </w:num>
  <w:num w:numId="10" w16cid:durableId="1314526272">
    <w:abstractNumId w:val="3"/>
  </w:num>
  <w:num w:numId="11" w16cid:durableId="1221479426">
    <w:abstractNumId w:val="9"/>
  </w:num>
  <w:num w:numId="12" w16cid:durableId="1594708196">
    <w:abstractNumId w:val="10"/>
  </w:num>
  <w:num w:numId="13" w16cid:durableId="439957395">
    <w:abstractNumId w:val="11"/>
  </w:num>
  <w:num w:numId="14" w16cid:durableId="584807048">
    <w:abstractNumId w:val="6"/>
  </w:num>
  <w:num w:numId="15" w16cid:durableId="1411463188">
    <w:abstractNumId w:val="7"/>
  </w:num>
  <w:num w:numId="16" w16cid:durableId="756752292">
    <w:abstractNumId w:val="13"/>
  </w:num>
  <w:num w:numId="17" w16cid:durableId="1037661200">
    <w:abstractNumId w:val="15"/>
  </w:num>
  <w:num w:numId="18" w16cid:durableId="1348099708">
    <w:abstractNumId w:val="17"/>
  </w:num>
  <w:num w:numId="19" w16cid:durableId="33719977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9B5911"/>
    <w:rsid w:val="00030CCC"/>
    <w:rsid w:val="00034314"/>
    <w:rsid w:val="00037FC0"/>
    <w:rsid w:val="000400A3"/>
    <w:rsid w:val="00041152"/>
    <w:rsid w:val="000430A9"/>
    <w:rsid w:val="00044CAD"/>
    <w:rsid w:val="00046A49"/>
    <w:rsid w:val="00055112"/>
    <w:rsid w:val="00055693"/>
    <w:rsid w:val="000569DD"/>
    <w:rsid w:val="00056D12"/>
    <w:rsid w:val="0006007C"/>
    <w:rsid w:val="00063FA8"/>
    <w:rsid w:val="000810A5"/>
    <w:rsid w:val="0009233A"/>
    <w:rsid w:val="00093B8A"/>
    <w:rsid w:val="000A181C"/>
    <w:rsid w:val="000A7675"/>
    <w:rsid w:val="000B033E"/>
    <w:rsid w:val="000B3FB9"/>
    <w:rsid w:val="000B7104"/>
    <w:rsid w:val="000C4BEF"/>
    <w:rsid w:val="000C7681"/>
    <w:rsid w:val="000D117F"/>
    <w:rsid w:val="000D5626"/>
    <w:rsid w:val="000E005B"/>
    <w:rsid w:val="000E75A0"/>
    <w:rsid w:val="000E7FDC"/>
    <w:rsid w:val="000F10E7"/>
    <w:rsid w:val="000F18D5"/>
    <w:rsid w:val="000F19EB"/>
    <w:rsid w:val="000F74BB"/>
    <w:rsid w:val="000F776B"/>
    <w:rsid w:val="001046E1"/>
    <w:rsid w:val="001207B9"/>
    <w:rsid w:val="0012100F"/>
    <w:rsid w:val="001231F8"/>
    <w:rsid w:val="00125141"/>
    <w:rsid w:val="00137E4C"/>
    <w:rsid w:val="0014577B"/>
    <w:rsid w:val="0014663D"/>
    <w:rsid w:val="001514BB"/>
    <w:rsid w:val="0015314E"/>
    <w:rsid w:val="00153762"/>
    <w:rsid w:val="001554B7"/>
    <w:rsid w:val="00163F76"/>
    <w:rsid w:val="001649B7"/>
    <w:rsid w:val="001717A8"/>
    <w:rsid w:val="00174C1F"/>
    <w:rsid w:val="00177FB4"/>
    <w:rsid w:val="00180950"/>
    <w:rsid w:val="00182B32"/>
    <w:rsid w:val="00183932"/>
    <w:rsid w:val="00184B4E"/>
    <w:rsid w:val="00190371"/>
    <w:rsid w:val="00191E7F"/>
    <w:rsid w:val="00192D1B"/>
    <w:rsid w:val="00195A86"/>
    <w:rsid w:val="00196D4F"/>
    <w:rsid w:val="001A01B6"/>
    <w:rsid w:val="001A6009"/>
    <w:rsid w:val="001A6747"/>
    <w:rsid w:val="001B12A9"/>
    <w:rsid w:val="001B1E6F"/>
    <w:rsid w:val="001B575E"/>
    <w:rsid w:val="001B6703"/>
    <w:rsid w:val="001D463A"/>
    <w:rsid w:val="001D6059"/>
    <w:rsid w:val="001E42B5"/>
    <w:rsid w:val="001E49E0"/>
    <w:rsid w:val="001E7FF5"/>
    <w:rsid w:val="001F0226"/>
    <w:rsid w:val="001F172C"/>
    <w:rsid w:val="001F38D2"/>
    <w:rsid w:val="001F76C9"/>
    <w:rsid w:val="00200DA1"/>
    <w:rsid w:val="00207C54"/>
    <w:rsid w:val="0021797A"/>
    <w:rsid w:val="00236522"/>
    <w:rsid w:val="002372A4"/>
    <w:rsid w:val="00237969"/>
    <w:rsid w:val="00240EEB"/>
    <w:rsid w:val="002527B9"/>
    <w:rsid w:val="002539F4"/>
    <w:rsid w:val="00253F61"/>
    <w:rsid w:val="00273925"/>
    <w:rsid w:val="002775C5"/>
    <w:rsid w:val="00280173"/>
    <w:rsid w:val="002826AF"/>
    <w:rsid w:val="002855E7"/>
    <w:rsid w:val="002877F4"/>
    <w:rsid w:val="0029071C"/>
    <w:rsid w:val="002918F3"/>
    <w:rsid w:val="00294784"/>
    <w:rsid w:val="00296B32"/>
    <w:rsid w:val="002A0D67"/>
    <w:rsid w:val="002A3C79"/>
    <w:rsid w:val="002A7036"/>
    <w:rsid w:val="002D1F91"/>
    <w:rsid w:val="002D7600"/>
    <w:rsid w:val="002D7EDC"/>
    <w:rsid w:val="002E3CEA"/>
    <w:rsid w:val="002F3957"/>
    <w:rsid w:val="002F583D"/>
    <w:rsid w:val="00301C76"/>
    <w:rsid w:val="00303441"/>
    <w:rsid w:val="00303AF2"/>
    <w:rsid w:val="00303DE1"/>
    <w:rsid w:val="00306612"/>
    <w:rsid w:val="0030705B"/>
    <w:rsid w:val="00314B18"/>
    <w:rsid w:val="00320F01"/>
    <w:rsid w:val="00323F40"/>
    <w:rsid w:val="003352E6"/>
    <w:rsid w:val="00336920"/>
    <w:rsid w:val="0034158B"/>
    <w:rsid w:val="00342543"/>
    <w:rsid w:val="00343E3D"/>
    <w:rsid w:val="003527E5"/>
    <w:rsid w:val="003600BE"/>
    <w:rsid w:val="00364206"/>
    <w:rsid w:val="00375FE5"/>
    <w:rsid w:val="00380BD8"/>
    <w:rsid w:val="0038704F"/>
    <w:rsid w:val="0039058C"/>
    <w:rsid w:val="00394511"/>
    <w:rsid w:val="003A4B4D"/>
    <w:rsid w:val="003A56F9"/>
    <w:rsid w:val="003A6238"/>
    <w:rsid w:val="003A63BA"/>
    <w:rsid w:val="003B19F0"/>
    <w:rsid w:val="003B3CEF"/>
    <w:rsid w:val="003B7086"/>
    <w:rsid w:val="003C5262"/>
    <w:rsid w:val="003C5A68"/>
    <w:rsid w:val="003D1258"/>
    <w:rsid w:val="003D6EBC"/>
    <w:rsid w:val="003E0971"/>
    <w:rsid w:val="003E677F"/>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767B2"/>
    <w:rsid w:val="00493C01"/>
    <w:rsid w:val="00495DBA"/>
    <w:rsid w:val="004966EE"/>
    <w:rsid w:val="004971C9"/>
    <w:rsid w:val="004A063D"/>
    <w:rsid w:val="004A1BFF"/>
    <w:rsid w:val="004D0A26"/>
    <w:rsid w:val="004D3978"/>
    <w:rsid w:val="004E22B5"/>
    <w:rsid w:val="004E55F4"/>
    <w:rsid w:val="004E60D9"/>
    <w:rsid w:val="004E7312"/>
    <w:rsid w:val="004F5339"/>
    <w:rsid w:val="004F6DEF"/>
    <w:rsid w:val="00502D6E"/>
    <w:rsid w:val="005055B2"/>
    <w:rsid w:val="00510154"/>
    <w:rsid w:val="005128E5"/>
    <w:rsid w:val="005129C9"/>
    <w:rsid w:val="0051589B"/>
    <w:rsid w:val="00520530"/>
    <w:rsid w:val="0052250D"/>
    <w:rsid w:val="00524B07"/>
    <w:rsid w:val="00525F98"/>
    <w:rsid w:val="005314F9"/>
    <w:rsid w:val="005345FB"/>
    <w:rsid w:val="00544745"/>
    <w:rsid w:val="00544C98"/>
    <w:rsid w:val="00546F46"/>
    <w:rsid w:val="005565A0"/>
    <w:rsid w:val="00564DB6"/>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55E0"/>
    <w:rsid w:val="005F6299"/>
    <w:rsid w:val="0060139C"/>
    <w:rsid w:val="00605C58"/>
    <w:rsid w:val="00606982"/>
    <w:rsid w:val="00607494"/>
    <w:rsid w:val="006077D1"/>
    <w:rsid w:val="00616486"/>
    <w:rsid w:val="00627A24"/>
    <w:rsid w:val="00637D5D"/>
    <w:rsid w:val="00641FB9"/>
    <w:rsid w:val="00644248"/>
    <w:rsid w:val="0065487D"/>
    <w:rsid w:val="00656B08"/>
    <w:rsid w:val="006616D4"/>
    <w:rsid w:val="006666B8"/>
    <w:rsid w:val="006765DE"/>
    <w:rsid w:val="00692949"/>
    <w:rsid w:val="00693857"/>
    <w:rsid w:val="00693EDB"/>
    <w:rsid w:val="0069641B"/>
    <w:rsid w:val="006A1C83"/>
    <w:rsid w:val="006A3636"/>
    <w:rsid w:val="006A3DDD"/>
    <w:rsid w:val="006A4DC4"/>
    <w:rsid w:val="006A5552"/>
    <w:rsid w:val="006B1532"/>
    <w:rsid w:val="006B1903"/>
    <w:rsid w:val="006B2C93"/>
    <w:rsid w:val="006B33AC"/>
    <w:rsid w:val="006B399D"/>
    <w:rsid w:val="006B622D"/>
    <w:rsid w:val="006C7080"/>
    <w:rsid w:val="006D3C88"/>
    <w:rsid w:val="006D3EAC"/>
    <w:rsid w:val="006D7011"/>
    <w:rsid w:val="006E4662"/>
    <w:rsid w:val="006F37FF"/>
    <w:rsid w:val="006F60A4"/>
    <w:rsid w:val="006F71A5"/>
    <w:rsid w:val="00703D7A"/>
    <w:rsid w:val="007064D3"/>
    <w:rsid w:val="0071045A"/>
    <w:rsid w:val="0071151E"/>
    <w:rsid w:val="00717B30"/>
    <w:rsid w:val="00720142"/>
    <w:rsid w:val="00735F76"/>
    <w:rsid w:val="007448A2"/>
    <w:rsid w:val="00744F8F"/>
    <w:rsid w:val="00747072"/>
    <w:rsid w:val="00753D8D"/>
    <w:rsid w:val="0076000B"/>
    <w:rsid w:val="007627A8"/>
    <w:rsid w:val="00763945"/>
    <w:rsid w:val="00765DF6"/>
    <w:rsid w:val="007769F5"/>
    <w:rsid w:val="00781AAE"/>
    <w:rsid w:val="007868DC"/>
    <w:rsid w:val="00787B78"/>
    <w:rsid w:val="00790CF6"/>
    <w:rsid w:val="007926E8"/>
    <w:rsid w:val="00792C64"/>
    <w:rsid w:val="00795A1C"/>
    <w:rsid w:val="007A18AA"/>
    <w:rsid w:val="007A36EB"/>
    <w:rsid w:val="007A43E1"/>
    <w:rsid w:val="007B1FA8"/>
    <w:rsid w:val="007B2DD6"/>
    <w:rsid w:val="007B529D"/>
    <w:rsid w:val="007C0DB7"/>
    <w:rsid w:val="007C220F"/>
    <w:rsid w:val="007C4C2A"/>
    <w:rsid w:val="007C61F8"/>
    <w:rsid w:val="007D2788"/>
    <w:rsid w:val="007D6722"/>
    <w:rsid w:val="007E16B2"/>
    <w:rsid w:val="007E3691"/>
    <w:rsid w:val="007E7E9E"/>
    <w:rsid w:val="007F5485"/>
    <w:rsid w:val="008012A5"/>
    <w:rsid w:val="008012C2"/>
    <w:rsid w:val="00801B7E"/>
    <w:rsid w:val="00801CCC"/>
    <w:rsid w:val="00801D64"/>
    <w:rsid w:val="00804874"/>
    <w:rsid w:val="00805CCD"/>
    <w:rsid w:val="00812317"/>
    <w:rsid w:val="00812D44"/>
    <w:rsid w:val="00813100"/>
    <w:rsid w:val="00815890"/>
    <w:rsid w:val="00815F86"/>
    <w:rsid w:val="00815F93"/>
    <w:rsid w:val="00821511"/>
    <w:rsid w:val="00822E83"/>
    <w:rsid w:val="00825E6E"/>
    <w:rsid w:val="00826736"/>
    <w:rsid w:val="00834969"/>
    <w:rsid w:val="0083526F"/>
    <w:rsid w:val="00836759"/>
    <w:rsid w:val="00836D3F"/>
    <w:rsid w:val="0084086F"/>
    <w:rsid w:val="008416B2"/>
    <w:rsid w:val="0084601C"/>
    <w:rsid w:val="00851EA4"/>
    <w:rsid w:val="00856A44"/>
    <w:rsid w:val="0086647C"/>
    <w:rsid w:val="00867DFD"/>
    <w:rsid w:val="00870E03"/>
    <w:rsid w:val="008734AD"/>
    <w:rsid w:val="00876268"/>
    <w:rsid w:val="00880157"/>
    <w:rsid w:val="008928EC"/>
    <w:rsid w:val="008930ED"/>
    <w:rsid w:val="008A1946"/>
    <w:rsid w:val="008A2F32"/>
    <w:rsid w:val="008B3DD9"/>
    <w:rsid w:val="008B59AD"/>
    <w:rsid w:val="008B5D00"/>
    <w:rsid w:val="008B688D"/>
    <w:rsid w:val="008B7A34"/>
    <w:rsid w:val="008C47D0"/>
    <w:rsid w:val="008C6969"/>
    <w:rsid w:val="008C73FF"/>
    <w:rsid w:val="008C747B"/>
    <w:rsid w:val="008C7E85"/>
    <w:rsid w:val="008D3271"/>
    <w:rsid w:val="008D6358"/>
    <w:rsid w:val="008E181E"/>
    <w:rsid w:val="008E5AA4"/>
    <w:rsid w:val="008E5FBB"/>
    <w:rsid w:val="008E74B5"/>
    <w:rsid w:val="008F054F"/>
    <w:rsid w:val="008F4001"/>
    <w:rsid w:val="008F58A6"/>
    <w:rsid w:val="009016E2"/>
    <w:rsid w:val="00904048"/>
    <w:rsid w:val="00914EB8"/>
    <w:rsid w:val="00915194"/>
    <w:rsid w:val="00915840"/>
    <w:rsid w:val="00922DE8"/>
    <w:rsid w:val="009278C6"/>
    <w:rsid w:val="00930C0B"/>
    <w:rsid w:val="00930C1C"/>
    <w:rsid w:val="00931FF9"/>
    <w:rsid w:val="00932909"/>
    <w:rsid w:val="00934A86"/>
    <w:rsid w:val="00934D41"/>
    <w:rsid w:val="00937824"/>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86444"/>
    <w:rsid w:val="0099281A"/>
    <w:rsid w:val="00993007"/>
    <w:rsid w:val="00995044"/>
    <w:rsid w:val="009963A8"/>
    <w:rsid w:val="009A4B3E"/>
    <w:rsid w:val="009B0506"/>
    <w:rsid w:val="009B341E"/>
    <w:rsid w:val="009B3590"/>
    <w:rsid w:val="009B3DB6"/>
    <w:rsid w:val="009B4077"/>
    <w:rsid w:val="009B5911"/>
    <w:rsid w:val="009C05AD"/>
    <w:rsid w:val="009C3906"/>
    <w:rsid w:val="009D7037"/>
    <w:rsid w:val="009D7BA2"/>
    <w:rsid w:val="009E1225"/>
    <w:rsid w:val="009E37B9"/>
    <w:rsid w:val="009F7DB0"/>
    <w:rsid w:val="00A00D81"/>
    <w:rsid w:val="00A03897"/>
    <w:rsid w:val="00A03FC6"/>
    <w:rsid w:val="00A04EF0"/>
    <w:rsid w:val="00A04F82"/>
    <w:rsid w:val="00A065C2"/>
    <w:rsid w:val="00A06EA3"/>
    <w:rsid w:val="00A11BA9"/>
    <w:rsid w:val="00A12DC7"/>
    <w:rsid w:val="00A160D1"/>
    <w:rsid w:val="00A207A9"/>
    <w:rsid w:val="00A23B1B"/>
    <w:rsid w:val="00A318D0"/>
    <w:rsid w:val="00A31DCE"/>
    <w:rsid w:val="00A320C9"/>
    <w:rsid w:val="00A32A72"/>
    <w:rsid w:val="00A56FC8"/>
    <w:rsid w:val="00A6138E"/>
    <w:rsid w:val="00A614CA"/>
    <w:rsid w:val="00A62A01"/>
    <w:rsid w:val="00A62A8E"/>
    <w:rsid w:val="00A6319B"/>
    <w:rsid w:val="00A63918"/>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2B2F"/>
    <w:rsid w:val="00AE5EA6"/>
    <w:rsid w:val="00AF12EA"/>
    <w:rsid w:val="00AF35B3"/>
    <w:rsid w:val="00AF429E"/>
    <w:rsid w:val="00B05DE1"/>
    <w:rsid w:val="00B0702C"/>
    <w:rsid w:val="00B11B10"/>
    <w:rsid w:val="00B15DCD"/>
    <w:rsid w:val="00B17FF6"/>
    <w:rsid w:val="00B2070D"/>
    <w:rsid w:val="00B20D3E"/>
    <w:rsid w:val="00B2165F"/>
    <w:rsid w:val="00B23D91"/>
    <w:rsid w:val="00B347E8"/>
    <w:rsid w:val="00B530AC"/>
    <w:rsid w:val="00B54F9A"/>
    <w:rsid w:val="00B64514"/>
    <w:rsid w:val="00B658C3"/>
    <w:rsid w:val="00B67C8B"/>
    <w:rsid w:val="00B72789"/>
    <w:rsid w:val="00B73318"/>
    <w:rsid w:val="00B7352A"/>
    <w:rsid w:val="00B773FE"/>
    <w:rsid w:val="00B83F10"/>
    <w:rsid w:val="00B84331"/>
    <w:rsid w:val="00B8678B"/>
    <w:rsid w:val="00B878F7"/>
    <w:rsid w:val="00B90B34"/>
    <w:rsid w:val="00B941C8"/>
    <w:rsid w:val="00B9753A"/>
    <w:rsid w:val="00BA6393"/>
    <w:rsid w:val="00BC2618"/>
    <w:rsid w:val="00BC57C0"/>
    <w:rsid w:val="00BC5997"/>
    <w:rsid w:val="00BC7CB3"/>
    <w:rsid w:val="00BD0A19"/>
    <w:rsid w:val="00BD4FF7"/>
    <w:rsid w:val="00BE09E0"/>
    <w:rsid w:val="00BE2C30"/>
    <w:rsid w:val="00BE4C92"/>
    <w:rsid w:val="00BE6DBB"/>
    <w:rsid w:val="00BF324C"/>
    <w:rsid w:val="00BF3FDE"/>
    <w:rsid w:val="00BF7A46"/>
    <w:rsid w:val="00C078B5"/>
    <w:rsid w:val="00C07905"/>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0961"/>
    <w:rsid w:val="00C92EBD"/>
    <w:rsid w:val="00C93321"/>
    <w:rsid w:val="00C96578"/>
    <w:rsid w:val="00CB30F4"/>
    <w:rsid w:val="00CB5D0B"/>
    <w:rsid w:val="00CC032A"/>
    <w:rsid w:val="00CC0FC6"/>
    <w:rsid w:val="00CC1E84"/>
    <w:rsid w:val="00CC31D8"/>
    <w:rsid w:val="00CC33DE"/>
    <w:rsid w:val="00CD3030"/>
    <w:rsid w:val="00CD3B65"/>
    <w:rsid w:val="00CD6920"/>
    <w:rsid w:val="00CE15CE"/>
    <w:rsid w:val="00CE19CD"/>
    <w:rsid w:val="00CE4383"/>
    <w:rsid w:val="00CE58C8"/>
    <w:rsid w:val="00CF0FE7"/>
    <w:rsid w:val="00CF436F"/>
    <w:rsid w:val="00CF4376"/>
    <w:rsid w:val="00CF5810"/>
    <w:rsid w:val="00D15120"/>
    <w:rsid w:val="00D154A2"/>
    <w:rsid w:val="00D2264F"/>
    <w:rsid w:val="00D25685"/>
    <w:rsid w:val="00D262E8"/>
    <w:rsid w:val="00D26CDB"/>
    <w:rsid w:val="00D37E0D"/>
    <w:rsid w:val="00D4016A"/>
    <w:rsid w:val="00D40696"/>
    <w:rsid w:val="00D408B6"/>
    <w:rsid w:val="00D408F3"/>
    <w:rsid w:val="00D425B6"/>
    <w:rsid w:val="00D45152"/>
    <w:rsid w:val="00D45BF3"/>
    <w:rsid w:val="00D46270"/>
    <w:rsid w:val="00D47128"/>
    <w:rsid w:val="00D50797"/>
    <w:rsid w:val="00D5145D"/>
    <w:rsid w:val="00D536A4"/>
    <w:rsid w:val="00D53C78"/>
    <w:rsid w:val="00D56643"/>
    <w:rsid w:val="00D66179"/>
    <w:rsid w:val="00D67695"/>
    <w:rsid w:val="00D72B79"/>
    <w:rsid w:val="00D73F9E"/>
    <w:rsid w:val="00D815C8"/>
    <w:rsid w:val="00D82EB8"/>
    <w:rsid w:val="00D84DDF"/>
    <w:rsid w:val="00D9374F"/>
    <w:rsid w:val="00D9554A"/>
    <w:rsid w:val="00DA179A"/>
    <w:rsid w:val="00DA5FD6"/>
    <w:rsid w:val="00DB06F4"/>
    <w:rsid w:val="00DB0C93"/>
    <w:rsid w:val="00DB181A"/>
    <w:rsid w:val="00DB29DA"/>
    <w:rsid w:val="00DC096C"/>
    <w:rsid w:val="00DC23F3"/>
    <w:rsid w:val="00DD3263"/>
    <w:rsid w:val="00DE2901"/>
    <w:rsid w:val="00DE3D10"/>
    <w:rsid w:val="00DE5353"/>
    <w:rsid w:val="00DF0370"/>
    <w:rsid w:val="00DF5DF1"/>
    <w:rsid w:val="00E12DAE"/>
    <w:rsid w:val="00E13C84"/>
    <w:rsid w:val="00E146AC"/>
    <w:rsid w:val="00E167D8"/>
    <w:rsid w:val="00E22843"/>
    <w:rsid w:val="00E30F28"/>
    <w:rsid w:val="00E32256"/>
    <w:rsid w:val="00E32849"/>
    <w:rsid w:val="00E32BFE"/>
    <w:rsid w:val="00E337D6"/>
    <w:rsid w:val="00E3461B"/>
    <w:rsid w:val="00E379F6"/>
    <w:rsid w:val="00E42BAE"/>
    <w:rsid w:val="00E439BE"/>
    <w:rsid w:val="00E450E6"/>
    <w:rsid w:val="00E53A58"/>
    <w:rsid w:val="00E53AC0"/>
    <w:rsid w:val="00E53DB4"/>
    <w:rsid w:val="00E556E7"/>
    <w:rsid w:val="00E60D0F"/>
    <w:rsid w:val="00E62D7B"/>
    <w:rsid w:val="00E64821"/>
    <w:rsid w:val="00E6519E"/>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F0755F"/>
    <w:rsid w:val="00F12691"/>
    <w:rsid w:val="00F12EBB"/>
    <w:rsid w:val="00F17D86"/>
    <w:rsid w:val="00F2775C"/>
    <w:rsid w:val="00F27CBB"/>
    <w:rsid w:val="00F368BC"/>
    <w:rsid w:val="00F375DD"/>
    <w:rsid w:val="00F37CA3"/>
    <w:rsid w:val="00F45F6B"/>
    <w:rsid w:val="00F472B0"/>
    <w:rsid w:val="00F50C67"/>
    <w:rsid w:val="00F55A5F"/>
    <w:rsid w:val="00F60DF3"/>
    <w:rsid w:val="00F613A3"/>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4C1D"/>
    <w:rsid w:val="00FC508D"/>
    <w:rsid w:val="00FC6A03"/>
    <w:rsid w:val="00FD0FDD"/>
    <w:rsid w:val="00FE6C1F"/>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 w:type="paragraph" w:customStyle="1" w:styleId="footnotedescription">
    <w:name w:val="footnote description"/>
    <w:next w:val="Normal"/>
    <w:link w:val="footnotedescriptionChar"/>
    <w:hidden/>
    <w:rsid w:val="00F12691"/>
    <w:pPr>
      <w:spacing w:after="0"/>
      <w:ind w:left="14"/>
    </w:pPr>
    <w:rPr>
      <w:rFonts w:ascii="Garamond" w:eastAsia="Garamond" w:hAnsi="Garamond" w:cs="Garamond"/>
      <w:color w:val="000000"/>
      <w:sz w:val="20"/>
      <w:lang w:eastAsia="fr-FR"/>
    </w:rPr>
  </w:style>
  <w:style w:type="character" w:customStyle="1" w:styleId="footnotedescriptionChar">
    <w:name w:val="footnote description Char"/>
    <w:link w:val="footnotedescription"/>
    <w:rsid w:val="00F12691"/>
    <w:rPr>
      <w:rFonts w:ascii="Garamond" w:eastAsia="Garamond" w:hAnsi="Garamond" w:cs="Garamond"/>
      <w:color w:val="000000"/>
      <w:sz w:val="20"/>
      <w:lang w:eastAsia="fr-FR"/>
    </w:rPr>
  </w:style>
  <w:style w:type="character" w:customStyle="1" w:styleId="footnotemark">
    <w:name w:val="footnote mark"/>
    <w:hidden/>
    <w:rsid w:val="00F12691"/>
    <w:rPr>
      <w:rFonts w:ascii="Times New Roman" w:eastAsia="Times New Roman" w:hAnsi="Times New Roman" w:cs="Times New Roman"/>
      <w:color w:val="000000"/>
      <w:sz w:val="20"/>
      <w:vertAlign w:val="superscript"/>
    </w:rPr>
  </w:style>
  <w:style w:type="table" w:styleId="Grilledutableau">
    <w:name w:val="Table Grid"/>
    <w:basedOn w:val="TableauNormal"/>
    <w:uiPriority w:val="39"/>
    <w:rsid w:val="00FC6A03"/>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5074</TotalTime>
  <Pages>4</Pages>
  <Words>1453</Words>
  <Characters>7994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courcelles SurSeine</cp:lastModifiedBy>
  <cp:revision>351</cp:revision>
  <cp:lastPrinted>2024-04-29T09:40:00Z</cp:lastPrinted>
  <dcterms:created xsi:type="dcterms:W3CDTF">2015-02-06T10:01:00Z</dcterms:created>
  <dcterms:modified xsi:type="dcterms:W3CDTF">2024-04-29T09:42:00Z</dcterms:modified>
</cp:coreProperties>
</file>