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E094F" w14:textId="56C290A8" w:rsidR="00AD0A05" w:rsidRPr="005D3B18" w:rsidRDefault="00E72251" w:rsidP="007068C1">
      <w:pPr>
        <w:jc w:val="center"/>
        <w:rPr>
          <w:rFonts w:asciiTheme="majorHAnsi" w:hAnsiTheme="majorHAnsi"/>
          <w:b/>
          <w:sz w:val="36"/>
        </w:rPr>
      </w:pPr>
      <w:r w:rsidRPr="005D3B18">
        <w:rPr>
          <w:rFonts w:asciiTheme="majorHAnsi" w:hAnsiTheme="majorHAnsi"/>
          <w:noProof/>
        </w:rPr>
        <w:drawing>
          <wp:anchor distT="0" distB="0" distL="114300" distR="114300" simplePos="0" relativeHeight="251658240" behindDoc="0" locked="0" layoutInCell="1" allowOverlap="1" wp14:anchorId="25F21FD3" wp14:editId="1EC88EAE">
            <wp:simplePos x="0" y="0"/>
            <wp:positionH relativeFrom="column">
              <wp:posOffset>-665878</wp:posOffset>
            </wp:positionH>
            <wp:positionV relativeFrom="paragraph">
              <wp:posOffset>-665878</wp:posOffset>
            </wp:positionV>
            <wp:extent cx="1212112" cy="1212112"/>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6225" cy="121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D0A05" w:rsidRPr="005D3B18">
        <w:rPr>
          <w:rFonts w:asciiTheme="majorHAnsi" w:hAnsiTheme="majorHAnsi"/>
          <w:b/>
          <w:sz w:val="36"/>
        </w:rPr>
        <w:t>COMMUNE DE SAINT-GENIS-LES-OLLIERES</w:t>
      </w:r>
    </w:p>
    <w:p w14:paraId="2C0813D0" w14:textId="453F25A8" w:rsidR="00AD0A05" w:rsidRPr="005D3B18" w:rsidRDefault="00AD0A05" w:rsidP="007068C1">
      <w:pPr>
        <w:jc w:val="center"/>
        <w:rPr>
          <w:rFonts w:asciiTheme="majorHAnsi" w:hAnsiTheme="majorHAnsi"/>
          <w:b/>
          <w:smallCaps/>
          <w:sz w:val="36"/>
        </w:rPr>
      </w:pPr>
      <w:r w:rsidRPr="005D3B18">
        <w:rPr>
          <w:rFonts w:asciiTheme="majorHAnsi" w:hAnsiTheme="majorHAnsi"/>
          <w:b/>
          <w:smallCaps/>
          <w:sz w:val="36"/>
        </w:rPr>
        <w:t xml:space="preserve">CONVENTION DE </w:t>
      </w:r>
      <w:r w:rsidR="009D02CF" w:rsidRPr="005D3B18">
        <w:rPr>
          <w:rFonts w:asciiTheme="majorHAnsi" w:hAnsiTheme="majorHAnsi"/>
          <w:b/>
          <w:smallCaps/>
          <w:sz w:val="36"/>
        </w:rPr>
        <w:t>MISE A DISPOSITION</w:t>
      </w:r>
      <w:r w:rsidRPr="005D3B18">
        <w:rPr>
          <w:rFonts w:asciiTheme="majorHAnsi" w:hAnsiTheme="majorHAnsi"/>
          <w:b/>
          <w:smallCaps/>
          <w:sz w:val="36"/>
        </w:rPr>
        <w:t xml:space="preserve"> DE MOYENS</w:t>
      </w:r>
    </w:p>
    <w:p w14:paraId="4CECCC8E" w14:textId="54C4AC72" w:rsidR="00AD0A05" w:rsidRDefault="00AD0A05" w:rsidP="00AD0A05">
      <w:pPr>
        <w:pStyle w:val="En-tte"/>
        <w:tabs>
          <w:tab w:val="clear" w:pos="4536"/>
          <w:tab w:val="clear" w:pos="9072"/>
        </w:tabs>
      </w:pPr>
    </w:p>
    <w:p w14:paraId="18187766" w14:textId="77777777" w:rsidR="00D07DBE" w:rsidRPr="001E6B6B" w:rsidRDefault="00D07DBE" w:rsidP="00AD0A05">
      <w:pPr>
        <w:pStyle w:val="En-tte"/>
        <w:tabs>
          <w:tab w:val="clear" w:pos="4536"/>
          <w:tab w:val="clear" w:pos="9072"/>
        </w:tabs>
      </w:pPr>
    </w:p>
    <w:p w14:paraId="77556936" w14:textId="49A5D725" w:rsidR="00AD0A05" w:rsidRPr="005E2806" w:rsidRDefault="00AD0A05" w:rsidP="00AD0A05">
      <w:r w:rsidRPr="001460F1">
        <w:rPr>
          <w:b/>
        </w:rPr>
        <w:t>Entre</w:t>
      </w:r>
      <w:r w:rsidR="005E2806">
        <w:rPr>
          <w:b/>
        </w:rPr>
        <w:t xml:space="preserve"> </w:t>
      </w:r>
      <w:r w:rsidRPr="001460F1">
        <w:rPr>
          <w:b/>
        </w:rPr>
        <w:t>:</w:t>
      </w:r>
    </w:p>
    <w:p w14:paraId="358E40FF" w14:textId="7A3B7CAE" w:rsidR="00AD0A05" w:rsidRPr="001E6B6B" w:rsidRDefault="00AD0A05" w:rsidP="00AD0A05">
      <w:r>
        <w:t>La C</w:t>
      </w:r>
      <w:r w:rsidRPr="001E6B6B">
        <w:t xml:space="preserve">ommune de </w:t>
      </w:r>
      <w:r w:rsidRPr="001460F1">
        <w:t>S</w:t>
      </w:r>
      <w:r>
        <w:t>ain</w:t>
      </w:r>
      <w:r w:rsidRPr="001460F1">
        <w:t>t</w:t>
      </w:r>
      <w:r>
        <w:t>-Genis-les-</w:t>
      </w:r>
      <w:r w:rsidRPr="001460F1">
        <w:t>Ollières</w:t>
      </w:r>
      <w:r w:rsidRPr="001E6B6B">
        <w:t xml:space="preserve">, </w:t>
      </w:r>
      <w:r>
        <w:t>si</w:t>
      </w:r>
      <w:r w:rsidR="00154B26">
        <w:t>tuée</w:t>
      </w:r>
      <w:r>
        <w:t xml:space="preserve"> 10 rue de la Mairie, </w:t>
      </w:r>
      <w:r w:rsidRPr="001E6B6B">
        <w:t xml:space="preserve">représentée par Monsieur </w:t>
      </w:r>
      <w:r w:rsidR="00C00152">
        <w:t>le Maire Didier CRETENET</w:t>
      </w:r>
      <w:r w:rsidRPr="001E6B6B">
        <w:t xml:space="preserve">, </w:t>
      </w:r>
      <w:r>
        <w:t>ci-après dénommée</w:t>
      </w:r>
      <w:r w:rsidR="00E72251">
        <w:t> « </w:t>
      </w:r>
      <w:r>
        <w:t>la C</w:t>
      </w:r>
      <w:r w:rsidRPr="001E6B6B">
        <w:t>ommune</w:t>
      </w:r>
      <w:r w:rsidR="00E72251">
        <w:t> »</w:t>
      </w:r>
      <w:r w:rsidRPr="001E6B6B">
        <w:t>,</w:t>
      </w:r>
    </w:p>
    <w:p w14:paraId="4FEC0698" w14:textId="572B2209" w:rsidR="005E2806" w:rsidRDefault="005E2806" w:rsidP="00AD0A05">
      <w:pPr>
        <w:rPr>
          <w:b/>
        </w:rPr>
      </w:pPr>
      <w:r>
        <w:rPr>
          <w:b/>
        </w:rPr>
        <w:t>d’une part</w:t>
      </w:r>
    </w:p>
    <w:p w14:paraId="2CC592CE" w14:textId="77777777" w:rsidR="005E2806" w:rsidRDefault="005E2806" w:rsidP="00AD0A05">
      <w:pPr>
        <w:rPr>
          <w:b/>
        </w:rPr>
      </w:pPr>
    </w:p>
    <w:p w14:paraId="2502AC8F" w14:textId="77777777" w:rsidR="005E2806" w:rsidRDefault="00AD0A05" w:rsidP="005E2806">
      <w:pPr>
        <w:rPr>
          <w:b/>
        </w:rPr>
      </w:pPr>
      <w:r w:rsidRPr="001460F1">
        <w:rPr>
          <w:b/>
        </w:rPr>
        <w:t>et </w:t>
      </w:r>
    </w:p>
    <w:p w14:paraId="73B8B07E" w14:textId="66E9738C" w:rsidR="00AD0A05" w:rsidRPr="005E2806" w:rsidRDefault="00AD0A05" w:rsidP="005E2806">
      <w:pPr>
        <w:rPr>
          <w:b/>
        </w:rPr>
      </w:pPr>
      <w:r w:rsidRPr="00C718EC">
        <w:t>L’</w:t>
      </w:r>
      <w:r w:rsidR="00E72251" w:rsidRPr="00C718EC">
        <w:t>A</w:t>
      </w:r>
      <w:r w:rsidRPr="00C718EC">
        <w:t xml:space="preserve">ssociation : </w:t>
      </w:r>
      <w:r w:rsidR="004B61F7">
        <w:t>………………………………………………………………………………………………………………………</w:t>
      </w:r>
    </w:p>
    <w:p w14:paraId="2EDF942C" w14:textId="4A5BF716" w:rsidR="004B61F7" w:rsidRDefault="00F13EBE" w:rsidP="004B61F7">
      <w:pPr>
        <w:spacing w:before="120"/>
      </w:pPr>
      <w:r w:rsidRPr="00C718EC">
        <w:t xml:space="preserve">ci-après dénommée </w:t>
      </w:r>
      <w:r w:rsidR="00E72251" w:rsidRPr="00C718EC">
        <w:t>« </w:t>
      </w:r>
      <w:r w:rsidRPr="00C718EC">
        <w:t>l’Association</w:t>
      </w:r>
      <w:r w:rsidR="00E72251" w:rsidRPr="00C718EC">
        <w:t> »</w:t>
      </w:r>
      <w:r w:rsidRPr="00C718EC">
        <w:t>,</w:t>
      </w:r>
      <w:r w:rsidR="00E72251" w:rsidRPr="00C718EC">
        <w:t xml:space="preserve"> r</w:t>
      </w:r>
      <w:r w:rsidR="00AD0A05" w:rsidRPr="00C718EC">
        <w:t xml:space="preserve">eprésentée par son/sa </w:t>
      </w:r>
      <w:r w:rsidR="00E72251" w:rsidRPr="00C718EC">
        <w:t>P</w:t>
      </w:r>
      <w:r w:rsidR="00AD0A05" w:rsidRPr="00C718EC">
        <w:t xml:space="preserve">résident(e) : </w:t>
      </w:r>
    </w:p>
    <w:p w14:paraId="26C84F63" w14:textId="4522D49E" w:rsidR="00E72251" w:rsidRPr="00C718EC" w:rsidRDefault="004B61F7" w:rsidP="004B61F7">
      <w:pPr>
        <w:spacing w:before="120"/>
      </w:pPr>
      <w:r>
        <w:t>………………………………………………………………………………………………………………………………………………..</w:t>
      </w:r>
    </w:p>
    <w:p w14:paraId="333402C7" w14:textId="0F49E8F0" w:rsidR="00AD0A05" w:rsidRDefault="00AD0A05" w:rsidP="004B61F7">
      <w:pPr>
        <w:spacing w:before="120"/>
        <w:jc w:val="left"/>
      </w:pPr>
      <w:r w:rsidRPr="00C718EC">
        <w:t>Dont le siège social se situe :</w:t>
      </w:r>
      <w:r w:rsidR="004B61F7">
        <w:t xml:space="preserve"> ………………………………………………………………………………………………………………………………………………..</w:t>
      </w:r>
    </w:p>
    <w:p w14:paraId="6358BBCA" w14:textId="5E2916FD" w:rsidR="004B61F7" w:rsidRPr="00C718EC" w:rsidRDefault="004B61F7" w:rsidP="004B61F7">
      <w:pPr>
        <w:spacing w:before="120"/>
      </w:pPr>
      <w:r>
        <w:t>………………………………………………………………………………………………………………………………………………..</w:t>
      </w:r>
    </w:p>
    <w:p w14:paraId="6D5B600F" w14:textId="575F75B6" w:rsidR="00AD0A05" w:rsidRPr="00C718EC" w:rsidRDefault="00AD0A05" w:rsidP="004B61F7">
      <w:pPr>
        <w:spacing w:before="120"/>
        <w:jc w:val="left"/>
      </w:pPr>
      <w:r w:rsidRPr="00C718EC">
        <w:t xml:space="preserve">Numéro </w:t>
      </w:r>
      <w:r w:rsidR="00F13EBE" w:rsidRPr="00C718EC">
        <w:t xml:space="preserve">SIRET : </w:t>
      </w:r>
      <w:r w:rsidR="004B61F7">
        <w:t>…………………………………………………………………………………………………………………</w:t>
      </w:r>
      <w:r w:rsidR="0087025E">
        <w:t>……</w:t>
      </w:r>
    </w:p>
    <w:p w14:paraId="11918641" w14:textId="391A69F8" w:rsidR="00F13EBE" w:rsidRPr="00F13EBE" w:rsidRDefault="00F13EBE" w:rsidP="004B61F7">
      <w:pPr>
        <w:spacing w:before="120"/>
        <w:jc w:val="left"/>
      </w:pPr>
      <w:r w:rsidRPr="00C718EC">
        <w:t>Numéro de déclaration en Préfecture :</w:t>
      </w:r>
      <w:r w:rsidRPr="00F13EBE">
        <w:t xml:space="preserve"> </w:t>
      </w:r>
      <w:r w:rsidR="004B61F7">
        <w:t>……………………………………………………………………………</w:t>
      </w:r>
      <w:r w:rsidR="0087025E">
        <w:t>…….</w:t>
      </w:r>
    </w:p>
    <w:p w14:paraId="707CB59B" w14:textId="72A2B699" w:rsidR="00F13EBE" w:rsidRDefault="00F13EBE" w:rsidP="004B61F7">
      <w:pPr>
        <w:spacing w:before="120"/>
        <w:rPr>
          <w:i/>
          <w:sz w:val="20"/>
        </w:rPr>
      </w:pPr>
      <w:r w:rsidRPr="00F13EBE">
        <w:rPr>
          <w:i/>
          <w:sz w:val="20"/>
        </w:rPr>
        <w:t>(</w:t>
      </w:r>
      <w:r w:rsidR="00E72251" w:rsidRPr="00F13EBE">
        <w:rPr>
          <w:i/>
          <w:sz w:val="20"/>
        </w:rPr>
        <w:t>Dernière</w:t>
      </w:r>
      <w:r w:rsidRPr="00F13EBE">
        <w:rPr>
          <w:i/>
          <w:sz w:val="20"/>
        </w:rPr>
        <w:t xml:space="preserve"> déclaration en préfecture et son récépissé à fournir à la direction pour attester que la personne est habilitée à représenter et engager la structure)</w:t>
      </w:r>
    </w:p>
    <w:p w14:paraId="674404D0" w14:textId="7A10D1F2" w:rsidR="005E2806" w:rsidRPr="005E2806" w:rsidRDefault="005E2806" w:rsidP="004B61F7">
      <w:pPr>
        <w:spacing w:before="120"/>
        <w:rPr>
          <w:b/>
        </w:rPr>
      </w:pPr>
      <w:r w:rsidRPr="005E2806">
        <w:rPr>
          <w:b/>
        </w:rPr>
        <w:t>D’autre part</w:t>
      </w:r>
    </w:p>
    <w:p w14:paraId="310EB29C" w14:textId="03CF60E1" w:rsidR="00F13EBE" w:rsidRPr="00F13EBE" w:rsidRDefault="00F13EBE" w:rsidP="00AD0A05">
      <w:pPr>
        <w:rPr>
          <w:i/>
          <w:sz w:val="20"/>
        </w:rPr>
      </w:pPr>
    </w:p>
    <w:p w14:paraId="230801A0" w14:textId="1C603116" w:rsidR="00163D28" w:rsidRDefault="00163D28"/>
    <w:p w14:paraId="2AB8468D" w14:textId="77777777" w:rsidR="00AD0A05" w:rsidRPr="001460F1" w:rsidRDefault="00AD0A05" w:rsidP="00AD0A05">
      <w:pPr>
        <w:jc w:val="center"/>
        <w:rPr>
          <w:b/>
        </w:rPr>
      </w:pPr>
      <w:r>
        <w:rPr>
          <w:b/>
        </w:rPr>
        <w:t>Il a été</w:t>
      </w:r>
      <w:r w:rsidRPr="001460F1">
        <w:rPr>
          <w:b/>
        </w:rPr>
        <w:t xml:space="preserve"> convenu ce qui suit :</w:t>
      </w:r>
    </w:p>
    <w:p w14:paraId="7A775ECB" w14:textId="3E715F11" w:rsidR="00AD0A05" w:rsidRPr="005A179D" w:rsidRDefault="003333C0" w:rsidP="005A179D">
      <w:pPr>
        <w:pStyle w:val="Titre1"/>
        <w:jc w:val="center"/>
      </w:pPr>
      <w:r w:rsidRPr="005A179D">
        <w:t>P</w:t>
      </w:r>
      <w:r w:rsidR="00AD0A05" w:rsidRPr="005A179D">
        <w:t>artie</w:t>
      </w:r>
      <w:r w:rsidRPr="005A179D">
        <w:t xml:space="preserve"> I</w:t>
      </w:r>
      <w:r w:rsidR="00AD0A05" w:rsidRPr="005A179D">
        <w:t> : Caractéristiques de la Convention</w:t>
      </w:r>
    </w:p>
    <w:p w14:paraId="6BA0E090" w14:textId="77777777" w:rsidR="00516E33" w:rsidRDefault="00516E33" w:rsidP="00516E33"/>
    <w:p w14:paraId="39B6C0D8" w14:textId="730121CD" w:rsidR="00F13EBE" w:rsidRPr="00F13EBE" w:rsidRDefault="00F13EBE" w:rsidP="00516E33">
      <w:pPr>
        <w:rPr>
          <w:smallCaps/>
        </w:rPr>
      </w:pPr>
      <w:r>
        <w:t xml:space="preserve">La présente convention a pour objet de définir et de régir les engagements réciproques de la </w:t>
      </w:r>
      <w:r w:rsidR="0087025E">
        <w:t>C</w:t>
      </w:r>
      <w:r>
        <w:t>ommune et de l’</w:t>
      </w:r>
      <w:r w:rsidR="0087025E">
        <w:t>A</w:t>
      </w:r>
      <w:r>
        <w:t>ssociation dans le cadre des activités de cette dernière</w:t>
      </w:r>
      <w:r w:rsidRPr="00F13EBE">
        <w:t xml:space="preserve">. Elle </w:t>
      </w:r>
      <w:r>
        <w:t>porte sur les domaines suivants :</w:t>
      </w:r>
    </w:p>
    <w:p w14:paraId="3310FF5A" w14:textId="1C9B8A8E" w:rsidR="00F13EBE" w:rsidRDefault="00F13EBE" w:rsidP="00516E33">
      <w:pPr>
        <w:pStyle w:val="Paragraphedeliste"/>
        <w:numPr>
          <w:ilvl w:val="0"/>
          <w:numId w:val="10"/>
        </w:numPr>
      </w:pPr>
      <w:r>
        <w:t xml:space="preserve">La mise à disposition par la </w:t>
      </w:r>
      <w:r w:rsidR="0087025E">
        <w:t>C</w:t>
      </w:r>
      <w:r>
        <w:t>ommune de</w:t>
      </w:r>
      <w:r w:rsidR="0087025E">
        <w:t>s</w:t>
      </w:r>
      <w:r>
        <w:t xml:space="preserve"> locaux et de moyens au bénéfice de l’</w:t>
      </w:r>
      <w:r w:rsidR="0087025E">
        <w:t>A</w:t>
      </w:r>
      <w:r>
        <w:t>ssociation</w:t>
      </w:r>
    </w:p>
    <w:p w14:paraId="4145B7A0" w14:textId="4BFB2B14" w:rsidR="00F13EBE" w:rsidRDefault="00F13EBE" w:rsidP="00516E33">
      <w:pPr>
        <w:pStyle w:val="Paragraphedeliste"/>
        <w:numPr>
          <w:ilvl w:val="0"/>
          <w:numId w:val="10"/>
        </w:numPr>
      </w:pPr>
      <w:r>
        <w:t xml:space="preserve">Diverses modalités de la relation entre la </w:t>
      </w:r>
      <w:r w:rsidR="004B61F7">
        <w:t>C</w:t>
      </w:r>
      <w:r>
        <w:t>ommune et l’</w:t>
      </w:r>
      <w:r w:rsidR="004B61F7">
        <w:t>A</w:t>
      </w:r>
      <w:r>
        <w:t>ssociation.</w:t>
      </w:r>
    </w:p>
    <w:p w14:paraId="1D74C02E" w14:textId="77777777" w:rsidR="00F13EBE" w:rsidRDefault="00F13EBE" w:rsidP="00516E33"/>
    <w:p w14:paraId="6E9EF71B" w14:textId="05B33F6B" w:rsidR="00F13EBE" w:rsidRDefault="00F13EBE" w:rsidP="00516E33">
      <w:r w:rsidRPr="00F13EBE">
        <w:t xml:space="preserve">La </w:t>
      </w:r>
      <w:r>
        <w:t>Commune</w:t>
      </w:r>
      <w:r w:rsidRPr="00F13EBE">
        <w:t xml:space="preserve"> en sa qualité de collectivité territoriale propriétaire des équipements, accepte de mettre ceux-ci à la disposition de l'Association dans le cadre de la mission d'intérêt général qu'elle remplit.</w:t>
      </w:r>
    </w:p>
    <w:p w14:paraId="48949169" w14:textId="069B4310" w:rsidR="004B61F7" w:rsidRDefault="004B61F7" w:rsidP="00516E33"/>
    <w:p w14:paraId="0D686F18" w14:textId="45603346" w:rsidR="004B61F7" w:rsidRDefault="004B61F7" w:rsidP="00516E33"/>
    <w:p w14:paraId="169BD8A7" w14:textId="73D3386F" w:rsidR="0087025E" w:rsidRDefault="0087025E" w:rsidP="00516E33"/>
    <w:p w14:paraId="0928FC41" w14:textId="77777777" w:rsidR="0087025E" w:rsidRDefault="0087025E" w:rsidP="00516E33"/>
    <w:p w14:paraId="18F2BD02" w14:textId="77777777" w:rsidR="00AD0A05" w:rsidRDefault="00AD0A05" w:rsidP="00AD0A05"/>
    <w:p w14:paraId="3349AD1A" w14:textId="77777777" w:rsidR="00AD0A05" w:rsidRPr="00EB5EB2" w:rsidRDefault="00AD0A05" w:rsidP="00AD0A05">
      <w:pPr>
        <w:pStyle w:val="Titre2"/>
      </w:pPr>
      <w:r>
        <w:lastRenderedPageBreak/>
        <w:t>Article I</w:t>
      </w:r>
      <w:r w:rsidRPr="001E6B6B">
        <w:t> : Nat</w:t>
      </w:r>
      <w:r>
        <w:t>ure de l’activité et organisation de l’Association</w:t>
      </w:r>
    </w:p>
    <w:p w14:paraId="71B44F7E" w14:textId="77777777" w:rsidR="003333C0" w:rsidRDefault="003333C0" w:rsidP="00AD0A05"/>
    <w:p w14:paraId="5B337AEA" w14:textId="0EE71CB3" w:rsidR="00AD0A05" w:rsidRDefault="00AD0A05" w:rsidP="00AD0A05">
      <w:r>
        <w:t xml:space="preserve">L’Association </w:t>
      </w:r>
      <w:r w:rsidRPr="001E6B6B">
        <w:t>est régie par la loi de 1901 dont les statuts sont d</w:t>
      </w:r>
      <w:r>
        <w:t xml:space="preserve">éposés à la Préfecture du </w:t>
      </w:r>
      <w:r w:rsidRPr="00516E33">
        <w:t>Rhône</w:t>
      </w:r>
      <w:r>
        <w:t xml:space="preserve">. </w:t>
      </w:r>
      <w:r w:rsidRPr="001E6B6B">
        <w:t>L’</w:t>
      </w:r>
      <w:r w:rsidR="00516E33">
        <w:t>A</w:t>
      </w:r>
      <w:r w:rsidRPr="001E6B6B">
        <w:t>ssociation</w:t>
      </w:r>
      <w:r>
        <w:t xml:space="preserve"> </w:t>
      </w:r>
      <w:r w:rsidRPr="001E6B6B">
        <w:t>fondée</w:t>
      </w:r>
      <w:r>
        <w:t xml:space="preserve"> </w:t>
      </w:r>
      <w:r w:rsidRPr="001E6B6B">
        <w:t>a pour objet</w:t>
      </w:r>
      <w:r>
        <w:t xml:space="preserve"> : </w:t>
      </w:r>
    </w:p>
    <w:p w14:paraId="5344B19A" w14:textId="0D5E5217" w:rsidR="004B61F7" w:rsidRDefault="004B61F7" w:rsidP="00AD0A05"/>
    <w:p w14:paraId="767FFA78" w14:textId="583399D9" w:rsidR="004B61F7" w:rsidRDefault="004B61F7" w:rsidP="004B61F7">
      <w:pPr>
        <w:spacing w:before="120"/>
      </w:pPr>
      <w:r>
        <w:t>………………………………………………………………………………………………………………………………………………..</w:t>
      </w:r>
    </w:p>
    <w:p w14:paraId="4EA1F0AC" w14:textId="12364F4C" w:rsidR="004B61F7" w:rsidRDefault="004B61F7" w:rsidP="004B61F7">
      <w:pPr>
        <w:spacing w:before="120"/>
      </w:pPr>
      <w:r>
        <w:t>……………………………………………………………………………………………………………………………………………….</w:t>
      </w:r>
    </w:p>
    <w:p w14:paraId="488CD5D9" w14:textId="132A66FC" w:rsidR="004B61F7" w:rsidRDefault="004B61F7" w:rsidP="004B61F7">
      <w:pPr>
        <w:spacing w:before="120"/>
      </w:pPr>
      <w:r>
        <w:t>……………………………………………………………………………………………………………………………………………….</w:t>
      </w:r>
    </w:p>
    <w:p w14:paraId="5CBD8DDD" w14:textId="04860E5E" w:rsidR="004B61F7" w:rsidRDefault="004B61F7" w:rsidP="004B61F7">
      <w:pPr>
        <w:spacing w:before="120"/>
      </w:pPr>
      <w:r>
        <w:t>……………………………………………………………………………………………………………………………………………….</w:t>
      </w:r>
    </w:p>
    <w:p w14:paraId="65B44A24" w14:textId="77777777" w:rsidR="004B61F7" w:rsidRDefault="004B61F7" w:rsidP="004B61F7">
      <w:pPr>
        <w:spacing w:before="120"/>
      </w:pPr>
      <w:r>
        <w:t>……………………………………………………………………………………………………………………………………………….</w:t>
      </w:r>
    </w:p>
    <w:p w14:paraId="25E1E253" w14:textId="77777777" w:rsidR="004B61F7" w:rsidRDefault="004B61F7" w:rsidP="004B61F7">
      <w:pPr>
        <w:spacing w:before="120"/>
      </w:pPr>
    </w:p>
    <w:p w14:paraId="26EC7CB8" w14:textId="77777777" w:rsidR="004B61F7" w:rsidRDefault="004B61F7" w:rsidP="00AD0A05"/>
    <w:p w14:paraId="779A44C7" w14:textId="456DE0AC" w:rsidR="00AD0A05" w:rsidRPr="004B61F7" w:rsidRDefault="004B61F7" w:rsidP="004B61F7">
      <w:pPr>
        <w:rPr>
          <w:smallCaps/>
        </w:rPr>
      </w:pPr>
      <w:r w:rsidRPr="004B61F7">
        <w:t>L’</w:t>
      </w:r>
      <w:r w:rsidR="0087025E">
        <w:t>A</w:t>
      </w:r>
      <w:r w:rsidRPr="004B61F7">
        <w:t>ssociation est o</w:t>
      </w:r>
      <w:r w:rsidR="00AD0A05" w:rsidRPr="004B61F7">
        <w:t>rganis</w:t>
      </w:r>
      <w:r w:rsidRPr="004B61F7">
        <w:t>ée comme suit</w:t>
      </w:r>
      <w:r>
        <w:t xml:space="preserve"> </w:t>
      </w:r>
      <w:r w:rsidR="00AD0A05" w:rsidRPr="004B61F7">
        <w:t>(sections</w:t>
      </w:r>
      <w:r w:rsidRPr="004B61F7">
        <w:t>, nombre d’activités, commissions, salariés, bénévoles</w:t>
      </w:r>
      <w:r w:rsidR="00AD0A05" w:rsidRPr="004B61F7">
        <w:t>…)</w:t>
      </w:r>
      <w:r w:rsidRPr="004B61F7">
        <w:t xml:space="preserve"> : </w:t>
      </w:r>
    </w:p>
    <w:p w14:paraId="68598595" w14:textId="4E4B6157" w:rsidR="004B61F7" w:rsidRDefault="004B61F7" w:rsidP="004B61F7">
      <w:pPr>
        <w:spacing w:before="120"/>
      </w:pPr>
      <w:r>
        <w:t>……………………………………………………………………………………………………………………………………………….</w:t>
      </w:r>
    </w:p>
    <w:p w14:paraId="3CE225C4" w14:textId="19E98E9F" w:rsidR="004B61F7" w:rsidRDefault="004B61F7" w:rsidP="004B61F7">
      <w:pPr>
        <w:spacing w:before="120"/>
      </w:pPr>
      <w:r>
        <w:t>……………………………………………………………………………………………………………………………………………….</w:t>
      </w:r>
    </w:p>
    <w:p w14:paraId="30112C39" w14:textId="5E6044E6" w:rsidR="004B61F7" w:rsidRDefault="004B61F7" w:rsidP="004B61F7">
      <w:pPr>
        <w:spacing w:before="120"/>
      </w:pPr>
      <w:r>
        <w:t>……………………………………………………………………………………………………………………………………………….</w:t>
      </w:r>
    </w:p>
    <w:p w14:paraId="2E401E59" w14:textId="4617E049" w:rsidR="004B61F7" w:rsidRDefault="004B61F7" w:rsidP="004B61F7">
      <w:pPr>
        <w:spacing w:before="120"/>
      </w:pPr>
      <w:r>
        <w:t>……………………………………………………………………………………………………………………………………………….</w:t>
      </w:r>
    </w:p>
    <w:p w14:paraId="1D04311B" w14:textId="47A6DAB0" w:rsidR="004B61F7" w:rsidRDefault="004B61F7" w:rsidP="004B61F7">
      <w:pPr>
        <w:spacing w:before="120"/>
        <w:rPr>
          <w:smallCaps/>
          <w:highlight w:val="yellow"/>
        </w:rPr>
      </w:pPr>
      <w:r>
        <w:t>……………………………………………………………………………………………………………………………………………….</w:t>
      </w:r>
    </w:p>
    <w:p w14:paraId="6BD19F04" w14:textId="77777777" w:rsidR="004B61F7" w:rsidRPr="004B61F7" w:rsidRDefault="004B61F7" w:rsidP="004B61F7">
      <w:pPr>
        <w:spacing w:before="120"/>
        <w:rPr>
          <w:smallCaps/>
          <w:highlight w:val="yellow"/>
        </w:rPr>
      </w:pPr>
      <w:r>
        <w:t>……………………………………………………………………………………………………………………………………………….</w:t>
      </w:r>
    </w:p>
    <w:p w14:paraId="0B0221A6" w14:textId="77777777" w:rsidR="004B61F7" w:rsidRPr="004B61F7" w:rsidRDefault="004B61F7" w:rsidP="004B61F7">
      <w:pPr>
        <w:rPr>
          <w:smallCaps/>
          <w:highlight w:val="yellow"/>
        </w:rPr>
      </w:pPr>
    </w:p>
    <w:p w14:paraId="4A5D6A88" w14:textId="63BC6A9A" w:rsidR="00C72FAB" w:rsidRPr="00650E7F" w:rsidRDefault="00C72FAB" w:rsidP="004B61F7">
      <w:pPr>
        <w:tabs>
          <w:tab w:val="left" w:pos="851"/>
        </w:tabs>
        <w:rPr>
          <w:b/>
        </w:rPr>
      </w:pPr>
      <w:r w:rsidRPr="00650E7F">
        <w:rPr>
          <w:b/>
        </w:rPr>
        <w:t xml:space="preserve">Toute initiative ayant pour objectif de créer une nouvelle activité </w:t>
      </w:r>
      <w:r w:rsidR="0000796F" w:rsidRPr="00650E7F">
        <w:rPr>
          <w:b/>
        </w:rPr>
        <w:t>doit faire</w:t>
      </w:r>
      <w:r w:rsidRPr="00650E7F">
        <w:rPr>
          <w:b/>
        </w:rPr>
        <w:t xml:space="preserve"> l'objet, avant création effective, d'une concertation avec la Commune pour examiner</w:t>
      </w:r>
      <w:r w:rsidR="002C7115" w:rsidRPr="00650E7F">
        <w:rPr>
          <w:b/>
        </w:rPr>
        <w:t xml:space="preserve"> l’opportunité de cette création,</w:t>
      </w:r>
      <w:r w:rsidR="0000796F" w:rsidRPr="00650E7F">
        <w:rPr>
          <w:b/>
        </w:rPr>
        <w:t xml:space="preserve"> évaluer </w:t>
      </w:r>
      <w:r w:rsidRPr="00650E7F">
        <w:rPr>
          <w:b/>
        </w:rPr>
        <w:t xml:space="preserve">les conséquences de cette création </w:t>
      </w:r>
      <w:r w:rsidR="005A179D" w:rsidRPr="00650E7F">
        <w:rPr>
          <w:b/>
        </w:rPr>
        <w:t>en termes</w:t>
      </w:r>
      <w:r w:rsidRPr="00650E7F">
        <w:rPr>
          <w:b/>
        </w:rPr>
        <w:t xml:space="preserve"> d'occupation des équipements</w:t>
      </w:r>
      <w:r w:rsidR="002C7115" w:rsidRPr="00650E7F">
        <w:rPr>
          <w:b/>
        </w:rPr>
        <w:t xml:space="preserve"> et éviter l’éventuelle</w:t>
      </w:r>
      <w:r w:rsidR="0065413C" w:rsidRPr="00650E7F">
        <w:rPr>
          <w:b/>
        </w:rPr>
        <w:t xml:space="preserve"> concurrence entre associations sur une même pratique ou activité. </w:t>
      </w:r>
    </w:p>
    <w:p w14:paraId="019108F6" w14:textId="77777777" w:rsidR="005A179D" w:rsidRPr="00EC65EB" w:rsidRDefault="005A179D"/>
    <w:p w14:paraId="32C5AB93" w14:textId="77777777" w:rsidR="00AD0A05" w:rsidRPr="00EC65EB" w:rsidRDefault="00AD0A05" w:rsidP="00AD0A05">
      <w:pPr>
        <w:pStyle w:val="Titre2"/>
      </w:pPr>
      <w:r w:rsidRPr="00EC65EB">
        <w:t>Article II : Durée de la convention</w:t>
      </w:r>
    </w:p>
    <w:p w14:paraId="6453FDD7" w14:textId="77777777" w:rsidR="00AD0A05" w:rsidRPr="00EC65EB" w:rsidRDefault="00AD0A05" w:rsidP="00AD0A05"/>
    <w:p w14:paraId="4DEF32EC" w14:textId="77777777" w:rsidR="00DC34BB" w:rsidRPr="00DC34BB" w:rsidRDefault="00DC34BB" w:rsidP="00DC34BB">
      <w:pPr>
        <w:ind w:left="-5" w:right="333"/>
        <w:rPr>
          <w:bCs/>
        </w:rPr>
      </w:pPr>
      <w:r w:rsidRPr="00DC34BB">
        <w:rPr>
          <w:bCs/>
        </w:rPr>
        <w:t>La Convention prendra effet à compter du premier lundi après le forum des associations et prendra mi-juillet.</w:t>
      </w:r>
    </w:p>
    <w:p w14:paraId="3E03FDB4" w14:textId="77777777" w:rsidR="003333C0" w:rsidRPr="00EC65EB" w:rsidRDefault="003333C0" w:rsidP="003333C0">
      <w:pPr>
        <w:pStyle w:val="En-tte"/>
      </w:pPr>
    </w:p>
    <w:p w14:paraId="372BE97E" w14:textId="4AB95615" w:rsidR="0087025E" w:rsidRDefault="002C7115" w:rsidP="00953502">
      <w:pPr>
        <w:pStyle w:val="En-tte"/>
      </w:pPr>
      <w:r w:rsidRPr="00EC65EB">
        <w:t>L</w:t>
      </w:r>
      <w:r w:rsidR="00953502" w:rsidRPr="00EC65EB">
        <w:t xml:space="preserve">a convention doit être impérativement retournée signée en version originale au service </w:t>
      </w:r>
      <w:r w:rsidR="00650E7F">
        <w:t>« V</w:t>
      </w:r>
      <w:r w:rsidR="00953502" w:rsidRPr="00EC65EB">
        <w:t>ie locale</w:t>
      </w:r>
      <w:r w:rsidR="00650E7F">
        <w:t> »</w:t>
      </w:r>
      <w:r w:rsidR="00953502" w:rsidRPr="00EC65EB">
        <w:t xml:space="preserve"> </w:t>
      </w:r>
      <w:r w:rsidR="0087025E" w:rsidRPr="00EC65EB">
        <w:t>avant le démarrage des activités</w:t>
      </w:r>
      <w:r w:rsidR="0087025E">
        <w:t xml:space="preserve"> </w:t>
      </w:r>
      <w:r w:rsidR="00953502" w:rsidRPr="00EC65EB">
        <w:t>accompagnée</w:t>
      </w:r>
      <w:r w:rsidR="0087025E">
        <w:t xml:space="preserve"> : </w:t>
      </w:r>
    </w:p>
    <w:p w14:paraId="654C479B" w14:textId="77777777" w:rsidR="0087025E" w:rsidRDefault="00953502" w:rsidP="0087025E">
      <w:pPr>
        <w:pStyle w:val="En-tte"/>
        <w:numPr>
          <w:ilvl w:val="0"/>
          <w:numId w:val="10"/>
        </w:numPr>
      </w:pPr>
      <w:r w:rsidRPr="00EC65EB">
        <w:t>d</w:t>
      </w:r>
      <w:r w:rsidR="0087025E">
        <w:t>u règlement intérieur signé pour chaque équipement ou salle concernés,</w:t>
      </w:r>
    </w:p>
    <w:p w14:paraId="76662EC4" w14:textId="61F0AD7F" w:rsidR="0087025E" w:rsidRDefault="0087025E" w:rsidP="0087025E">
      <w:pPr>
        <w:pStyle w:val="En-tte"/>
        <w:numPr>
          <w:ilvl w:val="0"/>
          <w:numId w:val="10"/>
        </w:numPr>
      </w:pPr>
      <w:r>
        <w:t>d’une</w:t>
      </w:r>
      <w:r w:rsidR="00953502" w:rsidRPr="00EC65EB">
        <w:t xml:space="preserve"> attestation d'assurance</w:t>
      </w:r>
      <w:r w:rsidR="002C7115" w:rsidRPr="00EC65EB">
        <w:t xml:space="preserve"> </w:t>
      </w:r>
      <w:r>
        <w:t xml:space="preserve">de responsabilité civile couvrant l’Association pour ses activités, </w:t>
      </w:r>
    </w:p>
    <w:p w14:paraId="46A0E3D7" w14:textId="63CE1C64" w:rsidR="0087025E" w:rsidRDefault="0087025E" w:rsidP="0087025E">
      <w:pPr>
        <w:pStyle w:val="En-tte"/>
        <w:numPr>
          <w:ilvl w:val="0"/>
          <w:numId w:val="10"/>
        </w:numPr>
      </w:pPr>
      <w:r>
        <w:t>d’un</w:t>
      </w:r>
      <w:r w:rsidR="002C7115" w:rsidRPr="00EC65EB">
        <w:t xml:space="preserve"> chèque de caution de 1000</w:t>
      </w:r>
      <w:r w:rsidR="002C7115" w:rsidRPr="00EC65EB">
        <w:rPr>
          <w:vertAlign w:val="superscript"/>
        </w:rPr>
        <w:t xml:space="preserve"> </w:t>
      </w:r>
      <w:r w:rsidR="002C7115" w:rsidRPr="00EC65EB">
        <w:t xml:space="preserve">euros </w:t>
      </w:r>
      <w:r>
        <w:t xml:space="preserve">(ordre : </w:t>
      </w:r>
      <w:r w:rsidR="00A46D00">
        <w:t>régie administration générale</w:t>
      </w:r>
      <w:r>
        <w:t xml:space="preserve">) </w:t>
      </w:r>
      <w:r w:rsidR="00DC34BB" w:rsidRPr="002B1719">
        <w:t>pour couvrir les éventuels dommages liés aux utilisations régulières et exceptionnelles. Il sera restitué en fin de saison.</w:t>
      </w:r>
    </w:p>
    <w:p w14:paraId="68F3C417" w14:textId="77777777" w:rsidR="005E2806" w:rsidRDefault="005E2806" w:rsidP="0087025E">
      <w:pPr>
        <w:pStyle w:val="En-tte"/>
      </w:pPr>
    </w:p>
    <w:p w14:paraId="320B96DD" w14:textId="77777777" w:rsidR="00DC34BB" w:rsidRDefault="00DC34BB" w:rsidP="00DC34BB">
      <w:pPr>
        <w:ind w:left="-5" w:right="339"/>
      </w:pPr>
      <w:r>
        <w:lastRenderedPageBreak/>
        <w:t>Le planning définitif des occupations des équipements sera annexé au plus tard la semaine suivant le forum des associations en septembre de chaque année.</w:t>
      </w:r>
    </w:p>
    <w:p w14:paraId="23AA5922" w14:textId="77777777" w:rsidR="0087025E" w:rsidRDefault="0087025E" w:rsidP="0087025E">
      <w:pPr>
        <w:pStyle w:val="En-tte"/>
      </w:pPr>
    </w:p>
    <w:p w14:paraId="73025ECA" w14:textId="79ED74B6" w:rsidR="0087025E" w:rsidRPr="00EC65EB" w:rsidRDefault="00953502" w:rsidP="0087025E">
      <w:pPr>
        <w:pStyle w:val="En-tte"/>
      </w:pPr>
      <w:r w:rsidRPr="00EC65EB">
        <w:t>En l'absence de ce</w:t>
      </w:r>
      <w:r w:rsidR="0087025E">
        <w:t>s</w:t>
      </w:r>
      <w:r w:rsidRPr="00EC65EB">
        <w:t xml:space="preserve"> document</w:t>
      </w:r>
      <w:r w:rsidR="0087025E">
        <w:t>s</w:t>
      </w:r>
      <w:r w:rsidRPr="00EC65EB">
        <w:t xml:space="preserve">, les </w:t>
      </w:r>
      <w:r w:rsidR="0000796F" w:rsidRPr="00EC65EB">
        <w:t xml:space="preserve">pratiques et activités associatives </w:t>
      </w:r>
      <w:r w:rsidR="00650E7F">
        <w:t>n</w:t>
      </w:r>
      <w:r w:rsidR="0000796F" w:rsidRPr="00EC65EB">
        <w:t>e seront pas a</w:t>
      </w:r>
      <w:r w:rsidRPr="00EC65EB">
        <w:t>utorisé</w:t>
      </w:r>
      <w:r w:rsidR="0087025E">
        <w:t>e</w:t>
      </w:r>
      <w:r w:rsidRPr="00EC65EB">
        <w:t xml:space="preserve">s </w:t>
      </w:r>
      <w:r w:rsidR="0000796F" w:rsidRPr="00EC65EB">
        <w:t>dans l</w:t>
      </w:r>
      <w:r w:rsidRPr="00EC65EB">
        <w:t>es équipements</w:t>
      </w:r>
      <w:r w:rsidR="0087025E">
        <w:t>.</w:t>
      </w:r>
    </w:p>
    <w:p w14:paraId="08E0781C" w14:textId="41B5F72D" w:rsidR="00AD0A05" w:rsidRPr="00EC65EB" w:rsidRDefault="003333C0" w:rsidP="00AD0A05">
      <w:pPr>
        <w:pStyle w:val="Titre1"/>
        <w:jc w:val="center"/>
      </w:pPr>
      <w:r w:rsidRPr="00EC65EB">
        <w:t>P</w:t>
      </w:r>
      <w:r w:rsidR="00AD0A05" w:rsidRPr="00EC65EB">
        <w:t>artie</w:t>
      </w:r>
      <w:r w:rsidRPr="00EC65EB">
        <w:t xml:space="preserve"> II</w:t>
      </w:r>
      <w:r w:rsidR="00AD0A05" w:rsidRPr="00EC65EB">
        <w:t xml:space="preserve"> : </w:t>
      </w:r>
      <w:r w:rsidR="00FF588A" w:rsidRPr="00EC65EB">
        <w:t>M</w:t>
      </w:r>
      <w:r w:rsidRPr="00EC65EB">
        <w:t>odalités de mise</w:t>
      </w:r>
      <w:r w:rsidR="00FF588A" w:rsidRPr="00EC65EB">
        <w:t xml:space="preserve"> à disposition</w:t>
      </w:r>
    </w:p>
    <w:p w14:paraId="266C8E49" w14:textId="77777777" w:rsidR="00AD0A05" w:rsidRPr="00EC65EB" w:rsidRDefault="00AD0A05" w:rsidP="00AD0A05">
      <w:pPr>
        <w:pStyle w:val="En-tte"/>
        <w:tabs>
          <w:tab w:val="clear" w:pos="4536"/>
          <w:tab w:val="clear" w:pos="9072"/>
        </w:tabs>
        <w:jc w:val="center"/>
        <w:rPr>
          <w:b/>
          <w:caps/>
        </w:rPr>
      </w:pPr>
    </w:p>
    <w:p w14:paraId="549B8A68" w14:textId="52192639" w:rsidR="00EF7AB7" w:rsidRPr="00EC65EB" w:rsidRDefault="00EF7AB7" w:rsidP="00EF7AB7">
      <w:pPr>
        <w:pStyle w:val="Titre2"/>
      </w:pPr>
      <w:r w:rsidRPr="00EC65EB">
        <w:t xml:space="preserve">Article I : </w:t>
      </w:r>
      <w:r w:rsidR="00B16396" w:rsidRPr="00EC65EB">
        <w:t>E</w:t>
      </w:r>
      <w:r w:rsidRPr="00EC65EB">
        <w:t>quipements mis à disposition</w:t>
      </w:r>
    </w:p>
    <w:p w14:paraId="1F73C56D" w14:textId="77777777" w:rsidR="00EF7AB7" w:rsidRPr="00EC65EB" w:rsidRDefault="00EF7AB7" w:rsidP="00EF7AB7"/>
    <w:p w14:paraId="3769AC82" w14:textId="4E4A47F3" w:rsidR="00EF7AB7" w:rsidRDefault="00EF7AB7" w:rsidP="00EF7AB7">
      <w:r w:rsidRPr="00D438E7">
        <w:rPr>
          <w:b/>
        </w:rPr>
        <w:t>Dans le cadre de la pratique régulière de</w:t>
      </w:r>
      <w:r w:rsidR="00D438E7" w:rsidRPr="00D438E7">
        <w:rPr>
          <w:b/>
        </w:rPr>
        <w:t xml:space="preserve"> ses</w:t>
      </w:r>
      <w:r w:rsidRPr="00D438E7">
        <w:rPr>
          <w:b/>
        </w:rPr>
        <w:t xml:space="preserve"> activités, la Commune de Saint-Genis-les-Ollières, met à disposition </w:t>
      </w:r>
      <w:r w:rsidR="00D438E7" w:rsidRPr="00D438E7">
        <w:rPr>
          <w:b/>
        </w:rPr>
        <w:t xml:space="preserve">de l’Association </w:t>
      </w:r>
      <w:r w:rsidRPr="00D438E7">
        <w:rPr>
          <w:b/>
        </w:rPr>
        <w:t xml:space="preserve">les équipements </w:t>
      </w:r>
      <w:r w:rsidR="00D438E7" w:rsidRPr="00D438E7">
        <w:rPr>
          <w:b/>
        </w:rPr>
        <w:t>indiqués sur le planning des activités présent en annexe</w:t>
      </w:r>
      <w:r w:rsidR="00BA1BBC" w:rsidRPr="00D438E7">
        <w:rPr>
          <w:b/>
        </w:rPr>
        <w:t>.</w:t>
      </w:r>
      <w:r w:rsidR="00BA1BBC" w:rsidRPr="00EC65EB">
        <w:t xml:space="preserve"> La </w:t>
      </w:r>
      <w:r w:rsidR="0000796F" w:rsidRPr="00EC65EB">
        <w:t xml:space="preserve">Municipalité </w:t>
      </w:r>
      <w:r w:rsidR="00945556">
        <w:t>tient à</w:t>
      </w:r>
      <w:r w:rsidR="0000796F" w:rsidRPr="00EC65EB">
        <w:t xml:space="preserve"> maintenir la gratuité de</w:t>
      </w:r>
      <w:r w:rsidR="005E2806">
        <w:t xml:space="preserve"> cette mise à disposition de</w:t>
      </w:r>
      <w:r w:rsidR="0000796F" w:rsidRPr="00EC65EB">
        <w:t xml:space="preserve"> ses équipements pour l’exercice normal et régulier de</w:t>
      </w:r>
      <w:r w:rsidR="00945556">
        <w:t xml:space="preserve">s </w:t>
      </w:r>
      <w:r w:rsidR="0000796F" w:rsidRPr="00EC65EB">
        <w:t>activités</w:t>
      </w:r>
      <w:r w:rsidR="00945556">
        <w:t xml:space="preserve"> de l’Association</w:t>
      </w:r>
      <w:r w:rsidR="00360A44" w:rsidRPr="00EC65EB">
        <w:t xml:space="preserve"> : </w:t>
      </w:r>
      <w:r w:rsidR="0000796F" w:rsidRPr="00EC65EB">
        <w:t>cours, réunions, projection</w:t>
      </w:r>
      <w:r w:rsidR="001067C0" w:rsidRPr="00EC65EB">
        <w:t>s</w:t>
      </w:r>
      <w:r w:rsidR="0000796F" w:rsidRPr="00EC65EB">
        <w:t>, entraînements, matchs, compétitions</w:t>
      </w:r>
      <w:r w:rsidR="001067C0" w:rsidRPr="00EC65EB">
        <w:t xml:space="preserve"> entre adhérents compris dans l’adhésion ou la licence</w:t>
      </w:r>
      <w:r w:rsidR="00360A44" w:rsidRPr="00EC65EB">
        <w:t xml:space="preserve">. La gratuité n’est pas systématique pour certains </w:t>
      </w:r>
      <w:r w:rsidR="00384B6D" w:rsidRPr="00EC65EB">
        <w:t>stages et manifestations ponctuelles</w:t>
      </w:r>
      <w:r w:rsidR="00360A44" w:rsidRPr="00EC65EB">
        <w:t xml:space="preserve"> dont les demandes seront examinées au cas par cas.</w:t>
      </w:r>
    </w:p>
    <w:p w14:paraId="33B33D21" w14:textId="77777777" w:rsidR="00EC65EB" w:rsidRDefault="00EC65EB" w:rsidP="00EF7AB7">
      <w:pPr>
        <w:pStyle w:val="Titre2"/>
      </w:pPr>
    </w:p>
    <w:p w14:paraId="67E70C08" w14:textId="6C2DCA35" w:rsidR="00EF7AB7" w:rsidRDefault="00EF7AB7" w:rsidP="00EF7AB7">
      <w:pPr>
        <w:pStyle w:val="Titre2"/>
      </w:pPr>
      <w:r>
        <w:t>Article II : Créneaux et période de mise à disposition</w:t>
      </w:r>
    </w:p>
    <w:p w14:paraId="1579666E" w14:textId="6D5B557C" w:rsidR="00FF588A" w:rsidRDefault="00FF588A" w:rsidP="00FF588A"/>
    <w:p w14:paraId="63EB79D8" w14:textId="352F2504" w:rsidR="00FF588A" w:rsidRDefault="00FF588A" w:rsidP="00FF588A">
      <w:r>
        <w:t xml:space="preserve">Les équipements sont </w:t>
      </w:r>
      <w:r w:rsidR="00B16396">
        <w:t xml:space="preserve">gracieusement </w:t>
      </w:r>
      <w:r>
        <w:t xml:space="preserve">mis à </w:t>
      </w:r>
      <w:r w:rsidR="00945556">
        <w:t xml:space="preserve">disposition </w:t>
      </w:r>
      <w:r>
        <w:t>pour la période </w:t>
      </w:r>
      <w:r w:rsidR="00945556">
        <w:t xml:space="preserve">suivante </w:t>
      </w:r>
      <w:r>
        <w:t xml:space="preserve">: </w:t>
      </w:r>
    </w:p>
    <w:p w14:paraId="28EF40EE" w14:textId="77777777" w:rsidR="00FF588A" w:rsidRDefault="00FF588A" w:rsidP="00FF588A"/>
    <w:p w14:paraId="0B413D1E" w14:textId="61693309" w:rsidR="00F165AA" w:rsidRDefault="00DC34BB" w:rsidP="00DC34BB">
      <w:pPr>
        <w:pBdr>
          <w:top w:val="single" w:sz="4" w:space="1" w:color="auto"/>
          <w:left w:val="single" w:sz="4" w:space="4" w:color="auto"/>
          <w:bottom w:val="single" w:sz="4" w:space="1" w:color="auto"/>
          <w:right w:val="single" w:sz="4" w:space="4" w:color="auto"/>
        </w:pBdr>
        <w:jc w:val="center"/>
        <w:rPr>
          <w:b/>
        </w:rPr>
      </w:pPr>
      <w:r w:rsidRPr="00F26053">
        <w:rPr>
          <w:b/>
        </w:rPr>
        <w:t>Du premier lundi de septembre après le forum des associations au deuxième vendredi du mois de juillet suivant</w:t>
      </w:r>
    </w:p>
    <w:p w14:paraId="1BD7D74C" w14:textId="77777777" w:rsidR="00DC34BB" w:rsidRDefault="00DC34BB" w:rsidP="006E46D7"/>
    <w:p w14:paraId="3A1842AE" w14:textId="77777777" w:rsidR="00DC34BB" w:rsidRDefault="00DC34BB" w:rsidP="00DC34BB">
      <w:pPr>
        <w:ind w:left="-5"/>
      </w:pPr>
      <w:r>
        <w:t xml:space="preserve">Le calendrier d’occupation est établi en concertation avec la Commune et l’Association sur la base de la </w:t>
      </w:r>
      <w:r w:rsidRPr="00F26053">
        <w:t xml:space="preserve">fiche de vœux </w:t>
      </w:r>
      <w:r w:rsidRPr="00DC34BB">
        <w:t xml:space="preserve">envoyée en début d’année civile. Les arbitrages seront finalisés et communiqués à l’Association à la date indiquée lors de cet envoi. En cas de difficulté, le service « Vie locale » rencontrera l’Association pour rechercher des solutions.  </w:t>
      </w:r>
    </w:p>
    <w:p w14:paraId="270064C4" w14:textId="77777777" w:rsidR="006C5F2F" w:rsidRDefault="006C5F2F" w:rsidP="00F165AA"/>
    <w:p w14:paraId="4F175A69" w14:textId="1E2A5E2A" w:rsidR="00F165AA" w:rsidRDefault="00F165AA" w:rsidP="00F165AA">
      <w:r w:rsidRPr="00380CA6">
        <w:rPr>
          <w:b/>
        </w:rPr>
        <w:t xml:space="preserve">Les créneaux sont attribués pour une </w:t>
      </w:r>
      <w:r w:rsidR="006C5F2F" w:rsidRPr="00380CA6">
        <w:rPr>
          <w:b/>
        </w:rPr>
        <w:t xml:space="preserve">seule </w:t>
      </w:r>
      <w:r w:rsidRPr="00380CA6">
        <w:rPr>
          <w:b/>
        </w:rPr>
        <w:t>saison de septembre à début juillet</w:t>
      </w:r>
      <w:r>
        <w:t xml:space="preserve">. Ils ne sont en aucun cas acquis pour la saison </w:t>
      </w:r>
      <w:r w:rsidR="00A9694E">
        <w:t>suivante</w:t>
      </w:r>
      <w:r>
        <w:t>. La Commune souhaite maintenir une équité entre les différentes associations et permettre aux nouvelles associations de trouver leur place</w:t>
      </w:r>
      <w:r w:rsidR="00360A44">
        <w:t xml:space="preserve"> ou à certaines activités de se développer</w:t>
      </w:r>
      <w:r w:rsidR="00666F94">
        <w:t xml:space="preserve"> ou d’être optimisées.</w:t>
      </w:r>
    </w:p>
    <w:p w14:paraId="4DF4503A" w14:textId="1D9FC33E" w:rsidR="00F165AA" w:rsidRDefault="00F165AA" w:rsidP="00F165AA"/>
    <w:p w14:paraId="03E746BC" w14:textId="77777777" w:rsidR="00DC34BB" w:rsidRPr="00F26053" w:rsidRDefault="00DC34BB" w:rsidP="00DC34BB">
      <w:pPr>
        <w:spacing w:after="231"/>
        <w:ind w:left="-5"/>
        <w:rPr>
          <w:b/>
          <w:bCs/>
          <w:color w:val="70AD47" w:themeColor="accent6"/>
        </w:rPr>
      </w:pPr>
      <w:r>
        <w:t>L’Association gère l’utilisation des créneaux attribués pour les activités déclarées dans le formulaire de vœux. Elle informe le service “Vie Locale” en cas de non utilisation définitive du créneau pour l’activité déclarée</w:t>
      </w:r>
      <w:r w:rsidRPr="00DC34BB">
        <w:t xml:space="preserve">. </w:t>
      </w:r>
      <w:r w:rsidRPr="00DC34BB">
        <w:rPr>
          <w:bCs/>
        </w:rPr>
        <w:t>Si une activité/section s’arrête en cours d’année ou quitte l’Association, les créneaux sont récupérés par la Commune pour le reste de l’année.</w:t>
      </w:r>
      <w:r w:rsidRPr="00DC34BB">
        <w:rPr>
          <w:b/>
          <w:bCs/>
        </w:rPr>
        <w:t xml:space="preserve"> </w:t>
      </w:r>
    </w:p>
    <w:p w14:paraId="30B691FE" w14:textId="75464A32" w:rsidR="00F165AA" w:rsidRPr="00862ED8" w:rsidRDefault="00A9694E" w:rsidP="00360A44">
      <w:pPr>
        <w:widowControl w:val="0"/>
        <w:spacing w:before="240"/>
        <w:rPr>
          <w:b/>
        </w:rPr>
      </w:pPr>
      <w:r w:rsidRPr="00725FC0">
        <w:t>L'</w:t>
      </w:r>
      <w:r w:rsidR="00380CA6">
        <w:t>A</w:t>
      </w:r>
      <w:r w:rsidRPr="00725FC0">
        <w:t xml:space="preserve">ssociation doit systématiquement avertir </w:t>
      </w:r>
      <w:r>
        <w:t xml:space="preserve">le service </w:t>
      </w:r>
      <w:r w:rsidR="00862ED8">
        <w:t>« </w:t>
      </w:r>
      <w:r>
        <w:t xml:space="preserve">Vie </w:t>
      </w:r>
      <w:r w:rsidR="00380CA6">
        <w:t>L</w:t>
      </w:r>
      <w:r>
        <w:t>ocale</w:t>
      </w:r>
      <w:r w:rsidR="00862ED8">
        <w:t> »</w:t>
      </w:r>
      <w:r w:rsidRPr="00725FC0">
        <w:t xml:space="preserve"> en cas de non utilisation définitive ou annulation ponctuelle d'un créneau, quelle qu'en soit la raison. </w:t>
      </w:r>
      <w:r>
        <w:t xml:space="preserve">L’absence répétée d’utilisation </w:t>
      </w:r>
      <w:r w:rsidR="00360A44">
        <w:t xml:space="preserve">(4 séances d’affilées) </w:t>
      </w:r>
      <w:r>
        <w:t>entraînera la suppression du créneau attribué pour la saison.</w:t>
      </w:r>
      <w:r w:rsidR="00360A44">
        <w:t xml:space="preserve"> </w:t>
      </w:r>
      <w:r w:rsidR="00F165AA" w:rsidRPr="00862ED8">
        <w:rPr>
          <w:b/>
        </w:rPr>
        <w:t xml:space="preserve">Pour une modification de calendrier en cours de saison, la Commune doit être consultée pour accord. </w:t>
      </w:r>
    </w:p>
    <w:p w14:paraId="53E73146" w14:textId="77777777" w:rsidR="00F165AA" w:rsidRDefault="00F165AA" w:rsidP="006E46D7"/>
    <w:p w14:paraId="07AA3612" w14:textId="0E69D0DD" w:rsidR="0065413C" w:rsidRDefault="00905C54" w:rsidP="006E46D7">
      <w:r w:rsidRPr="00905C54">
        <w:rPr>
          <w:b/>
        </w:rPr>
        <w:t>L</w:t>
      </w:r>
      <w:r w:rsidR="006E46D7" w:rsidRPr="00905C54">
        <w:rPr>
          <w:b/>
        </w:rPr>
        <w:t xml:space="preserve">es </w:t>
      </w:r>
      <w:r w:rsidR="00F165AA" w:rsidRPr="00905C54">
        <w:rPr>
          <w:b/>
        </w:rPr>
        <w:t>créneaux d’occupation</w:t>
      </w:r>
      <w:r w:rsidR="006E46D7" w:rsidRPr="00905C54">
        <w:rPr>
          <w:b/>
        </w:rPr>
        <w:t xml:space="preserve"> sont valables hors vacances scolaires</w:t>
      </w:r>
      <w:r w:rsidR="006E46D7">
        <w:t xml:space="preserve"> </w:t>
      </w:r>
      <w:r w:rsidR="006E46D7" w:rsidRPr="006C5F2F">
        <w:rPr>
          <w:b/>
        </w:rPr>
        <w:t>sauf dérogation exceptionnelle</w:t>
      </w:r>
      <w:r w:rsidR="006C5F2F" w:rsidRPr="006C5F2F">
        <w:rPr>
          <w:b/>
        </w:rPr>
        <w:t xml:space="preserve"> </w:t>
      </w:r>
      <w:r w:rsidR="00360A44">
        <w:rPr>
          <w:b/>
        </w:rPr>
        <w:t>accordée par la commune sur la base des</w:t>
      </w:r>
      <w:r>
        <w:rPr>
          <w:b/>
        </w:rPr>
        <w:t xml:space="preserve"> intentions</w:t>
      </w:r>
      <w:r w:rsidR="00360A44">
        <w:rPr>
          <w:b/>
        </w:rPr>
        <w:t xml:space="preserve"> exprimé</w:t>
      </w:r>
      <w:r>
        <w:rPr>
          <w:b/>
        </w:rPr>
        <w:t>e</w:t>
      </w:r>
      <w:r w:rsidR="00360A44">
        <w:rPr>
          <w:b/>
        </w:rPr>
        <w:t xml:space="preserve">s dans le formulaire de vœux ou à minima </w:t>
      </w:r>
      <w:r w:rsidR="00A9694E">
        <w:rPr>
          <w:b/>
        </w:rPr>
        <w:t>2 mois</w:t>
      </w:r>
      <w:r w:rsidR="006E46D7" w:rsidRPr="006C5F2F">
        <w:rPr>
          <w:b/>
        </w:rPr>
        <w:t xml:space="preserve"> avant le début de la période </w:t>
      </w:r>
      <w:r>
        <w:rPr>
          <w:b/>
        </w:rPr>
        <w:t xml:space="preserve">de vacances </w:t>
      </w:r>
      <w:r w:rsidR="006E46D7" w:rsidRPr="006C5F2F">
        <w:rPr>
          <w:b/>
        </w:rPr>
        <w:t>concernée.</w:t>
      </w:r>
      <w:r w:rsidR="006E46D7">
        <w:t xml:space="preserve"> </w:t>
      </w:r>
      <w:r w:rsidR="006E46D7" w:rsidRPr="00FF588A">
        <w:t>Les demandes seront étudiées et satisfaites en fonction des possibilités et disponibilités de l'équipement</w:t>
      </w:r>
      <w:r w:rsidR="00A9694E">
        <w:t xml:space="preserve"> (travaux, maintenance..</w:t>
      </w:r>
      <w:r w:rsidR="006E46D7" w:rsidRPr="00FF588A">
        <w:t>.</w:t>
      </w:r>
      <w:r w:rsidR="00A9694E">
        <w:t>).</w:t>
      </w:r>
      <w:r w:rsidR="006C5F2F">
        <w:t xml:space="preserve"> P</w:t>
      </w:r>
      <w:r w:rsidR="006C5F2F" w:rsidRPr="001E6B6B">
        <w:t>endant la deuxième semaine des vacances, le chauffage est coupé</w:t>
      </w:r>
      <w:r w:rsidR="006C5F2F">
        <w:t xml:space="preserve"> dans l’ensemble des bâtiments</w:t>
      </w:r>
      <w:r w:rsidR="00666F94">
        <w:t xml:space="preserve"> pour les raisons d’économie d’énergie. </w:t>
      </w:r>
    </w:p>
    <w:p w14:paraId="7CF22EB5" w14:textId="71F6C94A" w:rsidR="00360A44" w:rsidRDefault="00360A44" w:rsidP="006E46D7"/>
    <w:p w14:paraId="122DE471" w14:textId="77777777" w:rsidR="00DC34BB" w:rsidRPr="00DC34BB" w:rsidRDefault="00DC34BB" w:rsidP="00DC34BB">
      <w:pPr>
        <w:ind w:left="-5" w:right="333"/>
      </w:pPr>
      <w:r w:rsidRPr="00DC34BB">
        <w:t>La salle polyvalente située dans l’enceinte de l’école ne peut pas être réservée pendant les vacances scolaires, ni utilisée durant le week-end.</w:t>
      </w:r>
    </w:p>
    <w:p w14:paraId="2DEADC96" w14:textId="261D317F" w:rsidR="00F73D6C" w:rsidRDefault="00F73D6C" w:rsidP="006E46D7"/>
    <w:p w14:paraId="68B659B7" w14:textId="0C7E6AE8" w:rsidR="0065413C" w:rsidRDefault="00F73D6C" w:rsidP="00F73D6C">
      <w:r w:rsidRPr="00193F79">
        <w:t>Les créneaux attribués comprennent</w:t>
      </w:r>
      <w:r>
        <w:t> l</w:t>
      </w:r>
      <w:r w:rsidR="00193F79">
        <w:t>e temps d</w:t>
      </w:r>
      <w:r>
        <w:t>’installation du matériel, l’accueil des adhérents, le rangement/nettoyage. L</w:t>
      </w:r>
      <w:r w:rsidRPr="00725FC0">
        <w:t>'heure de fin correspond à la sortie de l'équipement</w:t>
      </w:r>
      <w:r w:rsidR="00360A44">
        <w:t xml:space="preserve"> (hors équipements avec vestiaires</w:t>
      </w:r>
      <w:r w:rsidR="00193F79">
        <w:t>)</w:t>
      </w:r>
      <w:r w:rsidRPr="00725FC0">
        <w:t>.</w:t>
      </w:r>
      <w:r w:rsidR="00ED6E7F">
        <w:t xml:space="preserve"> </w:t>
      </w:r>
    </w:p>
    <w:p w14:paraId="60748B6D" w14:textId="7215BCE5" w:rsidR="00B16396" w:rsidRDefault="00B16396" w:rsidP="006E46D7"/>
    <w:p w14:paraId="46FC9766" w14:textId="4FFEFB94" w:rsidR="00B16396" w:rsidRDefault="00B16396" w:rsidP="00B16396">
      <w:pPr>
        <w:pStyle w:val="Titre2"/>
      </w:pPr>
      <w:bookmarkStart w:id="0" w:name="_Toc93666912"/>
      <w:r>
        <w:t>Article III : Avantages matériel</w:t>
      </w:r>
      <w:r w:rsidR="007068C1">
        <w:t>s</w:t>
      </w:r>
      <w:bookmarkEnd w:id="0"/>
    </w:p>
    <w:p w14:paraId="07472E15" w14:textId="77777777" w:rsidR="00FF588A" w:rsidRPr="00FF588A" w:rsidRDefault="00FF588A" w:rsidP="00FF588A"/>
    <w:p w14:paraId="0995A1F2" w14:textId="1F853982" w:rsidR="00712213" w:rsidRDefault="00BA1BBC" w:rsidP="00BA1BBC">
      <w:pPr>
        <w:pStyle w:val="En-tte"/>
        <w:tabs>
          <w:tab w:val="clear" w:pos="4536"/>
          <w:tab w:val="clear" w:pos="9072"/>
        </w:tabs>
      </w:pPr>
      <w:r>
        <w:t>L</w:t>
      </w:r>
      <w:r w:rsidRPr="001E6B6B">
        <w:t>es lo</w:t>
      </w:r>
      <w:r>
        <w:t xml:space="preserve">caux seront garantis en </w:t>
      </w:r>
      <w:r w:rsidR="002E6124">
        <w:t>état</w:t>
      </w:r>
      <w:r>
        <w:t xml:space="preserve"> de fonctionnement</w:t>
      </w:r>
      <w:r w:rsidR="008D0499">
        <w:t xml:space="preserve">. La </w:t>
      </w:r>
      <w:r w:rsidR="00AC4948">
        <w:t>Co</w:t>
      </w:r>
      <w:r w:rsidR="008D0499">
        <w:t>mmune</w:t>
      </w:r>
      <w:r w:rsidR="00AC4948">
        <w:t xml:space="preserve"> </w:t>
      </w:r>
      <w:r w:rsidR="00712213">
        <w:t>tient à</w:t>
      </w:r>
      <w:r w:rsidR="00712213" w:rsidRPr="00EC65EB">
        <w:t xml:space="preserve"> maintenir </w:t>
      </w:r>
      <w:r w:rsidR="00A31E4E">
        <w:t>l</w:t>
      </w:r>
      <w:r w:rsidR="00712213" w:rsidRPr="00EC65EB">
        <w:t xml:space="preserve">a </w:t>
      </w:r>
      <w:r w:rsidR="00712213">
        <w:t>prise en charge du coût des fluides, frais d’</w:t>
      </w:r>
      <w:r w:rsidR="00712213" w:rsidRPr="001E6B6B">
        <w:t>entretien des locaux</w:t>
      </w:r>
      <w:r w:rsidR="00712213">
        <w:t xml:space="preserve"> (technique et ménage)</w:t>
      </w:r>
      <w:r w:rsidR="00A31E4E">
        <w:t xml:space="preserve"> et ainsi maintenir la gratuité d’utilisation pour l’Association.</w:t>
      </w:r>
    </w:p>
    <w:p w14:paraId="0DBE489E" w14:textId="57F47E62" w:rsidR="008D0499" w:rsidRDefault="008D0499" w:rsidP="00BA1BBC">
      <w:pPr>
        <w:pStyle w:val="En-tte"/>
        <w:tabs>
          <w:tab w:val="clear" w:pos="4536"/>
          <w:tab w:val="clear" w:pos="9072"/>
        </w:tabs>
      </w:pPr>
    </w:p>
    <w:p w14:paraId="08F7B042" w14:textId="29CDEB09" w:rsidR="00BC1012" w:rsidRDefault="008D0499" w:rsidP="00193F79">
      <w:pPr>
        <w:pStyle w:val="En-tte"/>
        <w:tabs>
          <w:tab w:val="clear" w:pos="4536"/>
          <w:tab w:val="clear" w:pos="9072"/>
        </w:tabs>
      </w:pPr>
      <w:r>
        <w:t>Un photocopieur est à la disposition de l’Association dans la salle de réunion du premier étage de la salle des fêtes</w:t>
      </w:r>
      <w:r w:rsidR="00666F94">
        <w:t xml:space="preserve">. </w:t>
      </w:r>
      <w:r w:rsidR="00666F94" w:rsidRPr="00A31E4E">
        <w:rPr>
          <w:b/>
        </w:rPr>
        <w:t xml:space="preserve">Désormais, et avant toute impression, il sera impératif d’envoyer le fichier à imprimer pour validation au service </w:t>
      </w:r>
      <w:r w:rsidR="00862ED8">
        <w:rPr>
          <w:b/>
        </w:rPr>
        <w:t>« </w:t>
      </w:r>
      <w:r w:rsidR="00A31E4E" w:rsidRPr="00A31E4E">
        <w:rPr>
          <w:b/>
        </w:rPr>
        <w:t>V</w:t>
      </w:r>
      <w:r w:rsidR="00666F94" w:rsidRPr="00A31E4E">
        <w:rPr>
          <w:b/>
        </w:rPr>
        <w:t xml:space="preserve">ie </w:t>
      </w:r>
      <w:r w:rsidR="00A31E4E" w:rsidRPr="00A31E4E">
        <w:rPr>
          <w:b/>
        </w:rPr>
        <w:t>L</w:t>
      </w:r>
      <w:r w:rsidR="00666F94" w:rsidRPr="00A31E4E">
        <w:rPr>
          <w:b/>
        </w:rPr>
        <w:t>ocale</w:t>
      </w:r>
      <w:r w:rsidR="00862ED8">
        <w:rPr>
          <w:b/>
        </w:rPr>
        <w:t> »</w:t>
      </w:r>
      <w:r w:rsidR="00666F94" w:rsidRPr="00A31E4E">
        <w:rPr>
          <w:b/>
        </w:rPr>
        <w:t xml:space="preserve"> . Seules les informations relatives aux sujets/projets à rayonnement communal pourront être copiés.</w:t>
      </w:r>
      <w:r w:rsidR="00666F94">
        <w:t xml:space="preserve"> Les</w:t>
      </w:r>
      <w:r w:rsidR="009C3FDC">
        <w:t xml:space="preserve"> tirage</w:t>
      </w:r>
      <w:r w:rsidR="00193F79">
        <w:t>s</w:t>
      </w:r>
      <w:r w:rsidR="009C3FDC">
        <w:t xml:space="preserve"> </w:t>
      </w:r>
      <w:r w:rsidR="00666F94">
        <w:t>sont au format</w:t>
      </w:r>
      <w:r>
        <w:t xml:space="preserve"> A4 noir et blanc</w:t>
      </w:r>
      <w:r w:rsidR="00DA7661">
        <w:t xml:space="preserve">. </w:t>
      </w:r>
      <w:r>
        <w:t>Le papier est à la charge de l’Association. L’encre et la maintenance à charge de la Commune. Les clés de la salle sont à disposition à l’accueil de la Mairie</w:t>
      </w:r>
      <w:r w:rsidR="00193F79">
        <w:t xml:space="preserve"> après réservation de la salle. </w:t>
      </w:r>
    </w:p>
    <w:p w14:paraId="522A292B" w14:textId="77777777" w:rsidR="00B16396" w:rsidRDefault="00B16396" w:rsidP="00AD0A05"/>
    <w:p w14:paraId="5B951054" w14:textId="06553220" w:rsidR="00AD0A05" w:rsidRDefault="00B16396" w:rsidP="00B16396">
      <w:pPr>
        <w:pStyle w:val="Titre2"/>
      </w:pPr>
      <w:r>
        <w:t xml:space="preserve">Article </w:t>
      </w:r>
      <w:r w:rsidR="00784896">
        <w:t>I</w:t>
      </w:r>
      <w:r w:rsidR="00AA0EE4">
        <w:t>V</w:t>
      </w:r>
      <w:r>
        <w:t xml:space="preserve"> : </w:t>
      </w:r>
      <w:r w:rsidR="00AD0A05">
        <w:t>Conditions</w:t>
      </w:r>
      <w:r>
        <w:t xml:space="preserve"> d’occupation exceptionnelle</w:t>
      </w:r>
    </w:p>
    <w:p w14:paraId="722A6E63" w14:textId="60D9C293" w:rsidR="001E6B67" w:rsidRDefault="001E6B67" w:rsidP="00AD0A05">
      <w:pPr>
        <w:pStyle w:val="En-tte"/>
        <w:tabs>
          <w:tab w:val="clear" w:pos="4536"/>
          <w:tab w:val="clear" w:pos="9072"/>
        </w:tabs>
      </w:pPr>
    </w:p>
    <w:p w14:paraId="7DD7FE58" w14:textId="077D7092" w:rsidR="00AD0A05" w:rsidRPr="001E6B6B" w:rsidRDefault="00AD0A05" w:rsidP="00AD0A05">
      <w:pPr>
        <w:pStyle w:val="En-tte"/>
        <w:tabs>
          <w:tab w:val="clear" w:pos="4536"/>
          <w:tab w:val="clear" w:pos="9072"/>
        </w:tabs>
      </w:pPr>
      <w:r>
        <w:t>L</w:t>
      </w:r>
      <w:r w:rsidRPr="001E6B6B">
        <w:t>a</w:t>
      </w:r>
      <w:r>
        <w:t xml:space="preserve"> Commune s’engage à mettre </w:t>
      </w:r>
      <w:r w:rsidRPr="001E6B6B">
        <w:t>gr</w:t>
      </w:r>
      <w:r w:rsidR="001E6B67">
        <w:t>acieusement</w:t>
      </w:r>
      <w:r>
        <w:t xml:space="preserve"> à la disposition de l’A</w:t>
      </w:r>
      <w:r w:rsidRPr="001E6B6B">
        <w:t xml:space="preserve">ssociation </w:t>
      </w:r>
      <w:r w:rsidRPr="001E6B67">
        <w:rPr>
          <w:b/>
        </w:rPr>
        <w:t>la salle des fêtes</w:t>
      </w:r>
      <w:r>
        <w:t xml:space="preserve"> </w:t>
      </w:r>
      <w:r w:rsidRPr="001E6B6B">
        <w:t xml:space="preserve">au moins </w:t>
      </w:r>
      <w:r>
        <w:t xml:space="preserve">une fois dans l’année </w:t>
      </w:r>
      <w:r w:rsidRPr="001E6B6B">
        <w:t>pour les manifestations suivantes :</w:t>
      </w:r>
    </w:p>
    <w:p w14:paraId="53D16E54" w14:textId="6DA0CAD6" w:rsidR="00193F79" w:rsidRPr="001E6B6B" w:rsidRDefault="00193F79" w:rsidP="00193F79">
      <w:pPr>
        <w:pStyle w:val="En-tte"/>
        <w:numPr>
          <w:ilvl w:val="0"/>
          <w:numId w:val="1"/>
        </w:numPr>
        <w:tabs>
          <w:tab w:val="clear" w:pos="4536"/>
          <w:tab w:val="clear" w:pos="9072"/>
        </w:tabs>
      </w:pPr>
      <w:r w:rsidRPr="00EC6EDA">
        <w:rPr>
          <w:b/>
        </w:rPr>
        <w:t>L’Assemblée Générale de l’association</w:t>
      </w:r>
      <w:r>
        <w:t xml:space="preserve"> (une autre salle plus petite peut être accordée selon le besoin, l’Escale peut être également prêtée mais uniquement pour les associations qui y pratiquent régulièrement)</w:t>
      </w:r>
    </w:p>
    <w:p w14:paraId="6245711D" w14:textId="207E1B10" w:rsidR="00AD0A05" w:rsidRDefault="00AD0A05" w:rsidP="00AD0A05">
      <w:pPr>
        <w:pStyle w:val="En-tte"/>
        <w:numPr>
          <w:ilvl w:val="0"/>
          <w:numId w:val="1"/>
        </w:numPr>
        <w:tabs>
          <w:tab w:val="clear" w:pos="4536"/>
          <w:tab w:val="clear" w:pos="9072"/>
        </w:tabs>
      </w:pPr>
      <w:r w:rsidRPr="001E6B6B">
        <w:t xml:space="preserve">Une </w:t>
      </w:r>
      <w:r w:rsidRPr="00EC6EDA">
        <w:rPr>
          <w:b/>
        </w:rPr>
        <w:t xml:space="preserve">manifestation annuelle </w:t>
      </w:r>
      <w:r w:rsidR="001E6B67" w:rsidRPr="00EC6EDA">
        <w:rPr>
          <w:b/>
        </w:rPr>
        <w:t>d’une journée</w:t>
      </w:r>
      <w:r w:rsidR="001E6B67">
        <w:t xml:space="preserve"> </w:t>
      </w:r>
      <w:r>
        <w:t>(</w:t>
      </w:r>
      <w:r w:rsidRPr="00DC34BB">
        <w:rPr>
          <w:b/>
        </w:rPr>
        <w:t xml:space="preserve">hors manifestations </w:t>
      </w:r>
      <w:r w:rsidR="00193F79" w:rsidRPr="00DC34BB">
        <w:rPr>
          <w:b/>
        </w:rPr>
        <w:t xml:space="preserve">avec entrées payantes </w:t>
      </w:r>
      <w:r w:rsidR="002A6EB1" w:rsidRPr="00DC34BB">
        <w:rPr>
          <w:b/>
        </w:rPr>
        <w:t xml:space="preserve">ou stage </w:t>
      </w:r>
      <w:r w:rsidR="00193F79" w:rsidRPr="00DC34BB">
        <w:rPr>
          <w:b/>
        </w:rPr>
        <w:t xml:space="preserve">payant </w:t>
      </w:r>
      <w:r w:rsidR="00916977" w:rsidRPr="00DC34BB">
        <w:rPr>
          <w:b/>
        </w:rPr>
        <w:t>non compris dans l’adhésion de départ</w:t>
      </w:r>
      <w:r w:rsidR="00193F79">
        <w:t xml:space="preserve">). </w:t>
      </w:r>
      <w:r w:rsidR="00EC6EDA">
        <w:t>Pour les associations organisées en section, une manifestation gratuite par section.</w:t>
      </w:r>
    </w:p>
    <w:p w14:paraId="20E0EE10" w14:textId="77777777" w:rsidR="00193F79" w:rsidRPr="001E6B6B" w:rsidRDefault="00193F79" w:rsidP="00193F79">
      <w:pPr>
        <w:pStyle w:val="En-tte"/>
        <w:tabs>
          <w:tab w:val="clear" w:pos="4536"/>
          <w:tab w:val="clear" w:pos="9072"/>
        </w:tabs>
        <w:ind w:left="720"/>
      </w:pPr>
    </w:p>
    <w:p w14:paraId="14A2F9B9" w14:textId="56F7F345" w:rsidR="00AD0A05" w:rsidRDefault="00193F79" w:rsidP="00AD0A05">
      <w:pPr>
        <w:pStyle w:val="En-tte"/>
        <w:tabs>
          <w:tab w:val="clear" w:pos="4536"/>
          <w:tab w:val="clear" w:pos="9072"/>
        </w:tabs>
      </w:pPr>
      <w:r>
        <w:t>Néanmoins, l</w:t>
      </w:r>
      <w:r w:rsidR="003D54F7">
        <w:t xml:space="preserve">e </w:t>
      </w:r>
      <w:r w:rsidR="003D54F7" w:rsidRPr="00666F94">
        <w:rPr>
          <w:b/>
        </w:rPr>
        <w:t>forfait de chauffage sera dû sur la période hivernale</w:t>
      </w:r>
      <w:r w:rsidR="003D54F7">
        <w:t xml:space="preserve"> selon le tarif voté par le Conseil municipal.</w:t>
      </w:r>
      <w:r>
        <w:t xml:space="preserve"> </w:t>
      </w:r>
      <w:r w:rsidR="00AD0A05" w:rsidRPr="001E6B6B">
        <w:t xml:space="preserve">Les dates de ces manifestations </w:t>
      </w:r>
      <w:r w:rsidR="00AD0A05">
        <w:t xml:space="preserve">gratuites </w:t>
      </w:r>
      <w:r w:rsidR="00AD0A05" w:rsidRPr="001E6B6B">
        <w:t xml:space="preserve">seront communiquées </w:t>
      </w:r>
      <w:r w:rsidR="003D54F7">
        <w:t>avec le calendrier des vœux</w:t>
      </w:r>
      <w:r w:rsidR="00C21913">
        <w:t xml:space="preserve"> avant l’été</w:t>
      </w:r>
      <w:r w:rsidR="00AD0A05">
        <w:t xml:space="preserve">. </w:t>
      </w:r>
      <w:r w:rsidR="003D54F7">
        <w:t xml:space="preserve">Toute </w:t>
      </w:r>
      <w:r>
        <w:t>date de manifestation bénéficiant de cette gratuité annulée moins de 2 mois avant</w:t>
      </w:r>
      <w:r w:rsidR="003D54F7">
        <w:t xml:space="preserve"> ne sera pas attribuée prioritairement l</w:t>
      </w:r>
      <w:r w:rsidR="00E146BB">
        <w:t>a</w:t>
      </w:r>
      <w:r w:rsidR="003D54F7">
        <w:t xml:space="preserve"> saison suivante.</w:t>
      </w:r>
    </w:p>
    <w:p w14:paraId="4B52DB50" w14:textId="77777777" w:rsidR="00AD0A05" w:rsidRDefault="00AD0A05" w:rsidP="00AD0A05">
      <w:pPr>
        <w:pStyle w:val="En-tte"/>
        <w:tabs>
          <w:tab w:val="clear" w:pos="4536"/>
          <w:tab w:val="clear" w:pos="9072"/>
        </w:tabs>
      </w:pPr>
    </w:p>
    <w:p w14:paraId="44B4733D" w14:textId="548C0BC1" w:rsidR="00AD0A05" w:rsidRDefault="00AD0A05" w:rsidP="00AD0A05">
      <w:pPr>
        <w:pStyle w:val="En-tte"/>
        <w:tabs>
          <w:tab w:val="clear" w:pos="4536"/>
          <w:tab w:val="clear" w:pos="9072"/>
        </w:tabs>
      </w:pPr>
      <w:r w:rsidRPr="00C21913">
        <w:rPr>
          <w:b/>
        </w:rPr>
        <w:lastRenderedPageBreak/>
        <w:t>Les réservations ponctuelles des salles de réunion</w:t>
      </w:r>
      <w:r w:rsidR="001E6B67" w:rsidRPr="00C21913">
        <w:rPr>
          <w:b/>
        </w:rPr>
        <w:t xml:space="preserve"> pour des réunions non ouvertes au public</w:t>
      </w:r>
      <w:r w:rsidRPr="00C21913">
        <w:rPr>
          <w:b/>
        </w:rPr>
        <w:t xml:space="preserve"> se feront à titre gratuit</w:t>
      </w:r>
      <w:r>
        <w:t xml:space="preserve"> (</w:t>
      </w:r>
      <w:r w:rsidR="00C21913">
        <w:t xml:space="preserve">Rez-de-chaussée de la Maison </w:t>
      </w:r>
      <w:proofErr w:type="spellStart"/>
      <w:r>
        <w:t>Picaud</w:t>
      </w:r>
      <w:proofErr w:type="spellEnd"/>
      <w:r>
        <w:t xml:space="preserve"> Brosse, 1</w:t>
      </w:r>
      <w:r w:rsidRPr="007F7CD5">
        <w:rPr>
          <w:vertAlign w:val="superscript"/>
        </w:rPr>
        <w:t>er</w:t>
      </w:r>
      <w:r>
        <w:t xml:space="preserve"> étage </w:t>
      </w:r>
      <w:r w:rsidR="00C21913">
        <w:t xml:space="preserve">de la </w:t>
      </w:r>
      <w:r>
        <w:t>salle des fêtes, bar du gymnase)</w:t>
      </w:r>
      <w:r w:rsidR="00666F94">
        <w:t>.</w:t>
      </w:r>
    </w:p>
    <w:p w14:paraId="59B5C992" w14:textId="77777777" w:rsidR="00AD0A05" w:rsidRDefault="00AD0A05" w:rsidP="00AD0A05">
      <w:pPr>
        <w:pStyle w:val="En-tte"/>
        <w:tabs>
          <w:tab w:val="clear" w:pos="4536"/>
          <w:tab w:val="clear" w:pos="9072"/>
        </w:tabs>
      </w:pPr>
    </w:p>
    <w:p w14:paraId="0E01A567" w14:textId="698FD4C9" w:rsidR="001E6B67" w:rsidRDefault="00AD0A05" w:rsidP="00AD0A05">
      <w:pPr>
        <w:pStyle w:val="En-tte"/>
        <w:tabs>
          <w:tab w:val="clear" w:pos="4536"/>
          <w:tab w:val="clear" w:pos="9072"/>
        </w:tabs>
      </w:pPr>
      <w:r w:rsidRPr="00D40724">
        <w:rPr>
          <w:b/>
        </w:rPr>
        <w:t xml:space="preserve">Pour </w:t>
      </w:r>
      <w:r w:rsidR="00D40724" w:rsidRPr="00D40724">
        <w:rPr>
          <w:b/>
        </w:rPr>
        <w:t xml:space="preserve">les manifestations, </w:t>
      </w:r>
      <w:r w:rsidR="003D5AA8" w:rsidRPr="00D40724">
        <w:rPr>
          <w:b/>
        </w:rPr>
        <w:t xml:space="preserve">un dossier </w:t>
      </w:r>
      <w:r w:rsidR="00D40724" w:rsidRPr="00D40724">
        <w:rPr>
          <w:b/>
        </w:rPr>
        <w:t>devra être</w:t>
      </w:r>
      <w:r w:rsidR="003D5AA8" w:rsidRPr="00D40724">
        <w:rPr>
          <w:b/>
        </w:rPr>
        <w:t xml:space="preserve"> transmis au minimum 1 mois avant </w:t>
      </w:r>
      <w:r w:rsidR="00D40724" w:rsidRPr="00D40724">
        <w:rPr>
          <w:b/>
        </w:rPr>
        <w:t xml:space="preserve">sa tenue </w:t>
      </w:r>
      <w:r w:rsidR="003D5AA8" w:rsidRPr="00D40724">
        <w:rPr>
          <w:b/>
        </w:rPr>
        <w:t xml:space="preserve">au service </w:t>
      </w:r>
      <w:r w:rsidR="00862ED8">
        <w:rPr>
          <w:b/>
        </w:rPr>
        <w:t>« </w:t>
      </w:r>
      <w:r w:rsidR="003D5AA8" w:rsidRPr="00D40724">
        <w:rPr>
          <w:b/>
        </w:rPr>
        <w:t xml:space="preserve">Vie </w:t>
      </w:r>
      <w:r w:rsidR="00C21913" w:rsidRPr="00D40724">
        <w:rPr>
          <w:b/>
        </w:rPr>
        <w:t>L</w:t>
      </w:r>
      <w:r w:rsidR="003D5AA8" w:rsidRPr="00D40724">
        <w:rPr>
          <w:b/>
        </w:rPr>
        <w:t>ocale</w:t>
      </w:r>
      <w:r w:rsidR="00862ED8">
        <w:rPr>
          <w:b/>
        </w:rPr>
        <w:t> »</w:t>
      </w:r>
      <w:r w:rsidR="003D5AA8" w:rsidRPr="003D5AA8">
        <w:t>.</w:t>
      </w:r>
      <w:r w:rsidR="00D40724">
        <w:t xml:space="preserve"> </w:t>
      </w:r>
      <w:r w:rsidR="00D40724" w:rsidRPr="00D40724">
        <w:rPr>
          <w:b/>
        </w:rPr>
        <w:t>La manifestation ne pourra se tenir qu’après validation de la Commune</w:t>
      </w:r>
      <w:r w:rsidR="00D40724">
        <w:rPr>
          <w:b/>
        </w:rPr>
        <w:t xml:space="preserve"> par accusé de réception</w:t>
      </w:r>
      <w:r w:rsidR="00D40724" w:rsidRPr="00D40724">
        <w:rPr>
          <w:b/>
        </w:rPr>
        <w:t>.</w:t>
      </w:r>
      <w:r w:rsidR="00D40724">
        <w:t xml:space="preserve"> </w:t>
      </w:r>
      <w:r w:rsidR="003D5AA8">
        <w:t xml:space="preserve"> L</w:t>
      </w:r>
      <w:r>
        <w:t xml:space="preserve">es salles demandées seront </w:t>
      </w:r>
      <w:r w:rsidRPr="001E6B6B">
        <w:t>louée</w:t>
      </w:r>
      <w:r>
        <w:t xml:space="preserve">s selon les conditions tarifaires pour les associations St </w:t>
      </w:r>
      <w:proofErr w:type="spellStart"/>
      <w:r>
        <w:t>Genoises</w:t>
      </w:r>
      <w:proofErr w:type="spellEnd"/>
      <w:r w:rsidR="001E6B67">
        <w:t xml:space="preserve"> votées en Conseil municipal</w:t>
      </w:r>
      <w:r>
        <w:t xml:space="preserve">. Un contrat et une facture seront édités. </w:t>
      </w:r>
      <w:r w:rsidR="001E6B67" w:rsidRPr="001E6B67">
        <w:t>Tout règlement se fera à l'ordre du Trésor Public</w:t>
      </w:r>
      <w:r w:rsidR="001E6B67">
        <w:t xml:space="preserve"> et devra intervenir au moins une semaine avant l’évènement.</w:t>
      </w:r>
    </w:p>
    <w:p w14:paraId="308A2E14" w14:textId="77777777" w:rsidR="00EC6EDA" w:rsidRDefault="00EC6EDA" w:rsidP="00AD0A05">
      <w:pPr>
        <w:pStyle w:val="En-tte"/>
        <w:tabs>
          <w:tab w:val="clear" w:pos="4536"/>
          <w:tab w:val="clear" w:pos="9072"/>
        </w:tabs>
        <w:rPr>
          <w:i/>
          <w:color w:val="FF0000"/>
        </w:rPr>
      </w:pPr>
    </w:p>
    <w:p w14:paraId="34507535" w14:textId="656C8ECD" w:rsidR="00AD0A05" w:rsidRDefault="00DB6531" w:rsidP="005A179D">
      <w:pPr>
        <w:pStyle w:val="En-tte"/>
        <w:tabs>
          <w:tab w:val="clear" w:pos="4536"/>
          <w:tab w:val="clear" w:pos="9072"/>
        </w:tabs>
      </w:pPr>
      <w:bookmarkStart w:id="1" w:name="_Hlk99113326"/>
      <w:r w:rsidRPr="00EC65EB">
        <w:t xml:space="preserve">En cas de location de la </w:t>
      </w:r>
      <w:r w:rsidR="00AD0A05" w:rsidRPr="00EC65EB">
        <w:t>salle Jean Bonnefond à l’Escale</w:t>
      </w:r>
      <w:r w:rsidR="00116CA3" w:rsidRPr="00EC65EB">
        <w:t xml:space="preserve">, la Commune accorde </w:t>
      </w:r>
      <w:r w:rsidR="00916977" w:rsidRPr="00EC65EB">
        <w:t>une répétition gratuite</w:t>
      </w:r>
      <w:r w:rsidR="00116CA3" w:rsidRPr="00EC65EB">
        <w:t xml:space="preserve"> par soir de spectacles.</w:t>
      </w:r>
      <w:r w:rsidR="00116CA3" w:rsidRPr="00116CA3">
        <w:t xml:space="preserve"> </w:t>
      </w:r>
      <w:r w:rsidR="00633B85">
        <w:t>La régie haute ne pourra être utilisée que par un régisseur professionnel.</w:t>
      </w:r>
    </w:p>
    <w:bookmarkEnd w:id="1"/>
    <w:p w14:paraId="4D10CCF4" w14:textId="77777777" w:rsidR="00916977" w:rsidRPr="005A179D" w:rsidRDefault="00916977" w:rsidP="005A179D">
      <w:pPr>
        <w:pStyle w:val="En-tte"/>
        <w:tabs>
          <w:tab w:val="clear" w:pos="4536"/>
          <w:tab w:val="clear" w:pos="9072"/>
        </w:tabs>
      </w:pPr>
    </w:p>
    <w:p w14:paraId="0041B11E" w14:textId="5461AD43" w:rsidR="00E91C84" w:rsidRPr="007E6223" w:rsidRDefault="00193F79" w:rsidP="00AD0A05">
      <w:r>
        <w:t>P</w:t>
      </w:r>
      <w:r w:rsidR="007E6223" w:rsidRPr="007E6223">
        <w:t>our les stages</w:t>
      </w:r>
      <w:r>
        <w:t xml:space="preserve">, </w:t>
      </w:r>
      <w:r w:rsidR="007E6223" w:rsidRPr="007E6223">
        <w:t>l’</w:t>
      </w:r>
      <w:r w:rsidR="00633B85">
        <w:t>A</w:t>
      </w:r>
      <w:r w:rsidR="007E6223" w:rsidRPr="007E6223">
        <w:t xml:space="preserve">ssociation devra transmettre </w:t>
      </w:r>
      <w:r w:rsidR="00644C0E">
        <w:t xml:space="preserve">une demande avec </w:t>
      </w:r>
      <w:r w:rsidR="007E6223" w:rsidRPr="007E6223">
        <w:t xml:space="preserve">les modalités d’organisation du stage au service </w:t>
      </w:r>
      <w:r w:rsidR="0085554C">
        <w:t>« </w:t>
      </w:r>
      <w:r w:rsidR="00633B85">
        <w:t>V</w:t>
      </w:r>
      <w:r w:rsidR="007E6223" w:rsidRPr="007E6223">
        <w:t xml:space="preserve">ie </w:t>
      </w:r>
      <w:r w:rsidR="00633B85">
        <w:t>L</w:t>
      </w:r>
      <w:r w:rsidR="007E6223" w:rsidRPr="007E6223">
        <w:t>ocale</w:t>
      </w:r>
      <w:r w:rsidR="0085554C">
        <w:t> »</w:t>
      </w:r>
      <w:r>
        <w:t xml:space="preserve"> </w:t>
      </w:r>
      <w:r w:rsidR="00633B85">
        <w:t xml:space="preserve">en anticipation </w:t>
      </w:r>
      <w:r w:rsidR="00644C0E">
        <w:t xml:space="preserve">à l’occasion de l’envoi des vœux ou au minimum 2 mois avant. La Commune </w:t>
      </w:r>
      <w:r>
        <w:t>valid</w:t>
      </w:r>
      <w:r w:rsidR="00644C0E">
        <w:t>era ou non cette demande et l</w:t>
      </w:r>
      <w:r>
        <w:t>es conditions de mise à disposition de</w:t>
      </w:r>
      <w:r w:rsidR="00644C0E">
        <w:t>s équipements</w:t>
      </w:r>
      <w:r w:rsidR="00633B85">
        <w:t xml:space="preserve"> (gratuité ou non).</w:t>
      </w:r>
    </w:p>
    <w:p w14:paraId="0908BEDC" w14:textId="2F8EC627" w:rsidR="007E6223" w:rsidRDefault="007E6223" w:rsidP="00AD0A05">
      <w:pPr>
        <w:rPr>
          <w:rFonts w:asciiTheme="majorHAnsi" w:eastAsiaTheme="majorEastAsia" w:hAnsiTheme="majorHAnsi" w:cstheme="majorBidi"/>
          <w:b/>
          <w:bCs/>
          <w:sz w:val="26"/>
          <w:szCs w:val="26"/>
        </w:rPr>
      </w:pPr>
    </w:p>
    <w:p w14:paraId="1354A3E8" w14:textId="3D09E78E" w:rsidR="007E6223" w:rsidRDefault="007E6223" w:rsidP="007E6223">
      <w:pPr>
        <w:pStyle w:val="Titre1"/>
      </w:pPr>
      <w:r>
        <w:t>Partie III : Conditions générales de mise à disposition</w:t>
      </w:r>
    </w:p>
    <w:p w14:paraId="6F01AD2D" w14:textId="77777777" w:rsidR="007E6223" w:rsidRDefault="007E6223" w:rsidP="00AD0A05">
      <w:pPr>
        <w:rPr>
          <w:rFonts w:asciiTheme="majorHAnsi" w:eastAsiaTheme="majorEastAsia" w:hAnsiTheme="majorHAnsi" w:cstheme="majorBidi"/>
          <w:b/>
          <w:bCs/>
          <w:sz w:val="26"/>
          <w:szCs w:val="26"/>
        </w:rPr>
      </w:pPr>
    </w:p>
    <w:p w14:paraId="77BFEA57" w14:textId="7E9D84E0" w:rsidR="00F73D6C" w:rsidRPr="00C635A5" w:rsidRDefault="00F73D6C" w:rsidP="00F73D6C">
      <w:pPr>
        <w:pStyle w:val="Titre2"/>
      </w:pPr>
      <w:r>
        <w:t>Article I : Utilisateurs et activités autorisé</w:t>
      </w:r>
      <w:r w:rsidR="007F650A">
        <w:t>e</w:t>
      </w:r>
      <w:r>
        <w:t>s</w:t>
      </w:r>
    </w:p>
    <w:p w14:paraId="1BC533DD" w14:textId="77777777" w:rsidR="00F73D6C" w:rsidRDefault="00F73D6C" w:rsidP="00F73D6C"/>
    <w:p w14:paraId="28D7A040" w14:textId="3B04B861" w:rsidR="00F73D6C" w:rsidRDefault="00F73D6C" w:rsidP="00F73D6C">
      <w:r>
        <w:t>L</w:t>
      </w:r>
      <w:r w:rsidRPr="001E6B6B">
        <w:t>es locaux sont plac</w:t>
      </w:r>
      <w:r>
        <w:t>és sous la responsabilité de l'A</w:t>
      </w:r>
      <w:r w:rsidRPr="001E6B6B">
        <w:t xml:space="preserve">ssociation </w:t>
      </w:r>
      <w:r>
        <w:t xml:space="preserve">chargée </w:t>
      </w:r>
      <w:r w:rsidRPr="001E6B6B">
        <w:t>de contrôler ou de faire contrôler la bonne utilisation des locaux, en particulier la pratique des activités en conformité avec l'objet de leur existence</w:t>
      </w:r>
      <w:r>
        <w:t>, la destination de l’équipement et au profit de ses adhérents uniquement</w:t>
      </w:r>
      <w:r w:rsidRPr="001E6B6B">
        <w:t>.</w:t>
      </w:r>
      <w:r>
        <w:t xml:space="preserve"> L'Association s'engage à prendre toutes les dispositions nécessaires au bon déroulement de son activité et au maintien de l'ordre, tant dans le </w:t>
      </w:r>
      <w:r w:rsidR="00EE292D">
        <w:t>bâtiment</w:t>
      </w:r>
      <w:r>
        <w:t xml:space="preserve"> qu'aux abords immédiats. </w:t>
      </w:r>
      <w:r w:rsidRPr="006F4573">
        <w:t>Aucune réunion à caractère privé, politique, commercial, syndical ou confessionnel ne pourra être organisée dans ces locaux sans l’accord préalable écrit du Maire</w:t>
      </w:r>
      <w:r>
        <w:t>.</w:t>
      </w:r>
    </w:p>
    <w:p w14:paraId="732B7763" w14:textId="77777777" w:rsidR="00F73D6C" w:rsidRDefault="00F73D6C" w:rsidP="00F73D6C"/>
    <w:p w14:paraId="658FFD62" w14:textId="0890E75C" w:rsidR="00F73D6C" w:rsidRDefault="00F73D6C" w:rsidP="00F73D6C">
      <w:pPr>
        <w:pStyle w:val="Titre2"/>
      </w:pPr>
      <w:r>
        <w:t>Article II : Respect du règlement intérieur</w:t>
      </w:r>
    </w:p>
    <w:p w14:paraId="5FF89282" w14:textId="77777777" w:rsidR="00F73D6C" w:rsidRDefault="00F73D6C" w:rsidP="00F73D6C">
      <w:pPr>
        <w:autoSpaceDE w:val="0"/>
        <w:autoSpaceDN w:val="0"/>
        <w:jc w:val="left"/>
        <w:rPr>
          <w:rFonts w:asciiTheme="majorHAnsi" w:eastAsiaTheme="majorEastAsia" w:hAnsiTheme="majorHAnsi" w:cstheme="majorBidi"/>
          <w:b/>
          <w:bCs/>
          <w:sz w:val="26"/>
          <w:szCs w:val="26"/>
        </w:rPr>
      </w:pPr>
    </w:p>
    <w:p w14:paraId="117C037A" w14:textId="452668E3" w:rsidR="007E1B55" w:rsidRDefault="00F73D6C" w:rsidP="007F650A">
      <w:r w:rsidRPr="00725FC0">
        <w:t>L'Association s'engage à respecter le règlement intérieur de</w:t>
      </w:r>
      <w:r w:rsidR="00644C0E">
        <w:t xml:space="preserve">s </w:t>
      </w:r>
      <w:r w:rsidRPr="00725FC0">
        <w:t>équipement</w:t>
      </w:r>
      <w:r w:rsidR="00644C0E">
        <w:t>s utilisés</w:t>
      </w:r>
      <w:r w:rsidRPr="00725FC0">
        <w:t xml:space="preserve"> tel</w:t>
      </w:r>
      <w:r w:rsidR="00644C0E">
        <w:t>s</w:t>
      </w:r>
      <w:r w:rsidRPr="00725FC0">
        <w:t xml:space="preserve"> qu'il</w:t>
      </w:r>
      <w:r w:rsidR="00644C0E">
        <w:t xml:space="preserve"> </w:t>
      </w:r>
      <w:r w:rsidR="005E2806">
        <w:t>a</w:t>
      </w:r>
      <w:r w:rsidRPr="00725FC0">
        <w:t xml:space="preserve"> été adopté par l'autorité municipale</w:t>
      </w:r>
      <w:r>
        <w:t xml:space="preserve">. </w:t>
      </w:r>
      <w:r w:rsidR="007E1B55">
        <w:t xml:space="preserve">L'Association sera personnellement responsable vis-à-vis de la Commune et des tiers, des conséquences dommageables résultant des infractions aux clauses et conditions de la présente convention. </w:t>
      </w:r>
    </w:p>
    <w:p w14:paraId="13AA90A7" w14:textId="77777777" w:rsidR="007E1B55" w:rsidRDefault="007E1B55" w:rsidP="00F73D6C">
      <w:pPr>
        <w:pStyle w:val="En-tte"/>
        <w:tabs>
          <w:tab w:val="clear" w:pos="4536"/>
          <w:tab w:val="clear" w:pos="9072"/>
        </w:tabs>
      </w:pPr>
    </w:p>
    <w:p w14:paraId="116BDDCE" w14:textId="1D133B28" w:rsidR="00F73D6C" w:rsidRDefault="00F73D6C" w:rsidP="00F73D6C">
      <w:pPr>
        <w:pStyle w:val="En-tte"/>
        <w:tabs>
          <w:tab w:val="clear" w:pos="4536"/>
          <w:tab w:val="clear" w:pos="9072"/>
        </w:tabs>
      </w:pPr>
      <w:r>
        <w:t>Pour chaque activité, l’Association doit désigner un responsable, lequel devra être présent pendant toute la durée de celle-ci. Ce responsable doit être tenu au fait du contenu de la présente convention</w:t>
      </w:r>
      <w:r w:rsidR="007F650A">
        <w:t xml:space="preserve">, </w:t>
      </w:r>
      <w:r>
        <w:t>du règlement intérieur des locaux utilisés</w:t>
      </w:r>
      <w:r w:rsidR="007F650A">
        <w:t xml:space="preserve"> et de leur adresse précise (en cas d’intervention des secours)</w:t>
      </w:r>
      <w:r>
        <w:t xml:space="preserve">. </w:t>
      </w:r>
      <w:r w:rsidR="00666F94">
        <w:t xml:space="preserve">En cas d’absence ou si le responsable change, le service de la </w:t>
      </w:r>
      <w:r w:rsidR="00C62205">
        <w:t>« </w:t>
      </w:r>
      <w:r w:rsidR="007F650A">
        <w:t>V</w:t>
      </w:r>
      <w:r w:rsidR="00666F94">
        <w:t xml:space="preserve">ie </w:t>
      </w:r>
      <w:r w:rsidR="007F650A">
        <w:t>L</w:t>
      </w:r>
      <w:r w:rsidR="00666F94">
        <w:t>ocale</w:t>
      </w:r>
      <w:r w:rsidR="00C62205">
        <w:t> »</w:t>
      </w:r>
      <w:r w:rsidR="00666F94">
        <w:t xml:space="preserve"> doit être systématiquement prévenu.</w:t>
      </w:r>
    </w:p>
    <w:p w14:paraId="24834E2A" w14:textId="77777777" w:rsidR="007F650A" w:rsidRDefault="007F650A" w:rsidP="00F73D6C">
      <w:pPr>
        <w:pStyle w:val="En-tte"/>
        <w:tabs>
          <w:tab w:val="clear" w:pos="4536"/>
          <w:tab w:val="clear" w:pos="9072"/>
        </w:tabs>
      </w:pPr>
    </w:p>
    <w:p w14:paraId="7228D697" w14:textId="77777777" w:rsidR="00F73D6C" w:rsidRDefault="00F73D6C" w:rsidP="00F73D6C">
      <w:pPr>
        <w:pStyle w:val="En-tte"/>
        <w:tabs>
          <w:tab w:val="clear" w:pos="4536"/>
          <w:tab w:val="clear" w:pos="9072"/>
        </w:tabs>
      </w:pPr>
      <w:r w:rsidRPr="00AA0EE4">
        <w:rPr>
          <w:b/>
        </w:rPr>
        <w:lastRenderedPageBreak/>
        <w:t>Un chèque de caution de 1000€ sera demandé en début de saison pour couvrir les éventuels dommages liés aux utilisations régulières et exceptionnelles. Il sera restitué en fin de saison.</w:t>
      </w:r>
    </w:p>
    <w:p w14:paraId="2F2EBFA7" w14:textId="77777777" w:rsidR="00F73D6C" w:rsidRDefault="00F73D6C" w:rsidP="00F73D6C">
      <w:pPr>
        <w:pStyle w:val="En-tte"/>
        <w:tabs>
          <w:tab w:val="clear" w:pos="4536"/>
          <w:tab w:val="clear" w:pos="9072"/>
        </w:tabs>
      </w:pPr>
    </w:p>
    <w:p w14:paraId="2F7B2743" w14:textId="0A03F2FA" w:rsidR="00F73D6C" w:rsidRDefault="00F73D6C" w:rsidP="00F73D6C">
      <w:pPr>
        <w:pStyle w:val="Titre2"/>
      </w:pPr>
      <w:r>
        <w:t xml:space="preserve">Article III : </w:t>
      </w:r>
      <w:r w:rsidR="00632C5A">
        <w:t>S</w:t>
      </w:r>
      <w:r>
        <w:t>tockage</w:t>
      </w:r>
      <w:r w:rsidR="00632C5A">
        <w:t xml:space="preserve"> et matériel</w:t>
      </w:r>
    </w:p>
    <w:p w14:paraId="30D3C3E4" w14:textId="77777777" w:rsidR="00F73D6C" w:rsidRDefault="00F73D6C" w:rsidP="00F73D6C"/>
    <w:p w14:paraId="0A77A342" w14:textId="17F6FBAD" w:rsidR="00632C5A" w:rsidRDefault="00632C5A" w:rsidP="00632C5A">
      <w:r w:rsidRPr="00632C5A">
        <w:t>La Municipalité souhaite continuer de maintenir la gratuité de</w:t>
      </w:r>
      <w:r>
        <w:t>s espaces de stockage</w:t>
      </w:r>
      <w:r w:rsidRPr="00632C5A">
        <w:t xml:space="preserve"> </w:t>
      </w:r>
      <w:r>
        <w:t xml:space="preserve">dans </w:t>
      </w:r>
      <w:r w:rsidRPr="00632C5A">
        <w:t xml:space="preserve">ses </w:t>
      </w:r>
      <w:r>
        <w:t>locaux. Il est formellement interdit d’entreposer du matériel sans l’accord préalable de la Commune. Le matériel hors d’usage est à évacuer par l’Association. Le matériel stocké doit correspondre uniquement au besoin des activités pratiquées pendant la saison. Le reste doit être récupéré par l’Association et être stocké en un lieu privé.</w:t>
      </w:r>
    </w:p>
    <w:p w14:paraId="3C8E2850" w14:textId="77777777" w:rsidR="00632C5A" w:rsidRDefault="00632C5A" w:rsidP="00F73D6C"/>
    <w:p w14:paraId="229DF4A8" w14:textId="5FB91A8C" w:rsidR="00F73D6C" w:rsidRDefault="00F73D6C" w:rsidP="00F73D6C">
      <w:r>
        <w:t>Concernant le matériel mis à disposition</w:t>
      </w:r>
      <w:r w:rsidR="00B51E42">
        <w:t xml:space="preserve"> par la Commune</w:t>
      </w:r>
      <w:r>
        <w:t>, l'</w:t>
      </w:r>
      <w:r w:rsidR="00B51E42">
        <w:t>A</w:t>
      </w:r>
      <w:r>
        <w:t>ssociation s'engage</w:t>
      </w:r>
      <w:r w:rsidR="00B51E42">
        <w:t xml:space="preserve"> à</w:t>
      </w:r>
      <w:r>
        <w:t xml:space="preserve"> :</w:t>
      </w:r>
    </w:p>
    <w:p w14:paraId="60A412CF" w14:textId="77777777" w:rsidR="00B51E42" w:rsidRDefault="00F73D6C" w:rsidP="00B51E42">
      <w:pPr>
        <w:pStyle w:val="Paragraphedeliste"/>
        <w:numPr>
          <w:ilvl w:val="0"/>
          <w:numId w:val="6"/>
        </w:numPr>
      </w:pPr>
      <w:r>
        <w:t>l’utiliser en respectant sa destination</w:t>
      </w:r>
      <w:r w:rsidR="00B51E42">
        <w:t>,</w:t>
      </w:r>
    </w:p>
    <w:p w14:paraId="711700B2" w14:textId="17317D64" w:rsidR="00F73D6C" w:rsidRDefault="00F73D6C" w:rsidP="00B51E42">
      <w:pPr>
        <w:pStyle w:val="Paragraphedeliste"/>
        <w:numPr>
          <w:ilvl w:val="0"/>
          <w:numId w:val="6"/>
        </w:numPr>
      </w:pPr>
      <w:r>
        <w:t>le ranger après usage dans les espaces prévus à cet effet,</w:t>
      </w:r>
    </w:p>
    <w:p w14:paraId="1A828FB9" w14:textId="6EAD055C" w:rsidR="00F73D6C" w:rsidRDefault="00F73D6C" w:rsidP="00F73D6C">
      <w:pPr>
        <w:pStyle w:val="Paragraphedeliste"/>
        <w:numPr>
          <w:ilvl w:val="0"/>
          <w:numId w:val="6"/>
        </w:numPr>
      </w:pPr>
      <w:r>
        <w:t>appliquer toutes les règles de prévention et de sécurité correspondantes,</w:t>
      </w:r>
    </w:p>
    <w:p w14:paraId="460B0AA9" w14:textId="0D85382F" w:rsidR="00F73D6C" w:rsidRDefault="00F73D6C" w:rsidP="006D220E">
      <w:pPr>
        <w:pStyle w:val="Paragraphedeliste"/>
        <w:numPr>
          <w:ilvl w:val="0"/>
          <w:numId w:val="6"/>
        </w:numPr>
      </w:pPr>
      <w:r>
        <w:t>signaler toute dégradation constatée sur le matériel</w:t>
      </w:r>
      <w:r w:rsidR="00B51E42">
        <w:t>.</w:t>
      </w:r>
    </w:p>
    <w:p w14:paraId="4AC90983" w14:textId="77777777" w:rsidR="00B51E42" w:rsidRDefault="00B51E42" w:rsidP="00B51E42">
      <w:pPr>
        <w:pStyle w:val="Paragraphedeliste"/>
      </w:pPr>
    </w:p>
    <w:p w14:paraId="622638E0" w14:textId="1325F0E7" w:rsidR="00F73D6C" w:rsidRPr="00F73D6C" w:rsidRDefault="00F73D6C" w:rsidP="00F73D6C">
      <w:pPr>
        <w:pStyle w:val="Titre2"/>
      </w:pPr>
      <w:r>
        <w:t xml:space="preserve">Article IV : </w:t>
      </w:r>
      <w:r w:rsidRPr="00F73D6C">
        <w:t>Etat des lieux, nettoyage</w:t>
      </w:r>
      <w:r>
        <w:t>, entretien technique, travaux</w:t>
      </w:r>
    </w:p>
    <w:p w14:paraId="69A33C59" w14:textId="77777777" w:rsidR="00976388" w:rsidRDefault="00976388" w:rsidP="00F73D6C">
      <w:pPr>
        <w:pStyle w:val="En-tte"/>
        <w:tabs>
          <w:tab w:val="clear" w:pos="4536"/>
          <w:tab w:val="clear" w:pos="9072"/>
        </w:tabs>
      </w:pPr>
    </w:p>
    <w:p w14:paraId="508DB39D" w14:textId="7C6FB250" w:rsidR="00976388" w:rsidRDefault="00976388" w:rsidP="00976388">
      <w:pPr>
        <w:pStyle w:val="En-tte"/>
        <w:tabs>
          <w:tab w:val="clear" w:pos="4536"/>
          <w:tab w:val="clear" w:pos="9072"/>
        </w:tabs>
      </w:pPr>
      <w:r w:rsidRPr="00E634ED">
        <w:t xml:space="preserve">L'utilisation des locaux s'effectuera dans le respect de l'ordre public, de l'hygiène (laisser les vestiaires propres) et des bonnes mœurs. </w:t>
      </w:r>
      <w:r w:rsidR="0010655F">
        <w:t>Les lieux</w:t>
      </w:r>
      <w:r w:rsidRPr="00E634ED">
        <w:t xml:space="preserve"> doi</w:t>
      </w:r>
      <w:r w:rsidR="0010655F">
        <w:t>ven</w:t>
      </w:r>
      <w:r w:rsidRPr="00E634ED">
        <w:t>t être restitué</w:t>
      </w:r>
      <w:r w:rsidR="0010655F">
        <w:t>s</w:t>
      </w:r>
      <w:r w:rsidRPr="00E634ED">
        <w:t xml:space="preserve"> en l'état.</w:t>
      </w:r>
    </w:p>
    <w:p w14:paraId="106367B1" w14:textId="77777777" w:rsidR="00976388" w:rsidRDefault="00976388" w:rsidP="00F73D6C">
      <w:pPr>
        <w:pStyle w:val="En-tte"/>
        <w:tabs>
          <w:tab w:val="clear" w:pos="4536"/>
          <w:tab w:val="clear" w:pos="9072"/>
        </w:tabs>
      </w:pPr>
    </w:p>
    <w:p w14:paraId="715B620D" w14:textId="7BDED728" w:rsidR="00F73D6C" w:rsidRDefault="00F73D6C" w:rsidP="00F73D6C">
      <w:pPr>
        <w:pStyle w:val="En-tte"/>
        <w:tabs>
          <w:tab w:val="clear" w:pos="4536"/>
          <w:tab w:val="clear" w:pos="9072"/>
        </w:tabs>
      </w:pPr>
      <w:r>
        <w:t xml:space="preserve">Il appartient à l’Association de signaler immédiatement à la </w:t>
      </w:r>
      <w:r w:rsidR="0010655F">
        <w:t>C</w:t>
      </w:r>
      <w:r>
        <w:t>ommune, et avant utilisation</w:t>
      </w:r>
      <w:r w:rsidR="0010655F">
        <w:t xml:space="preserve"> des lieux ou du matériel</w:t>
      </w:r>
      <w:r>
        <w:t>, toutes anomalies</w:t>
      </w:r>
      <w:r w:rsidR="00E146BB">
        <w:t>, usure,</w:t>
      </w:r>
      <w:r>
        <w:t xml:space="preserve"> dégradations et, le cas échéant, celles qui seraient survenues durant le temps de son utilisation. </w:t>
      </w:r>
      <w:r w:rsidRPr="0060111A">
        <w:t>L'</w:t>
      </w:r>
      <w:r>
        <w:t>A</w:t>
      </w:r>
      <w:r w:rsidRPr="0060111A">
        <w:t xml:space="preserve">ssociation sera tenue pour responsable des dégradations causées par ses membres ou invités. Un remboursement intégral ou des travaux à sa charge pourront </w:t>
      </w:r>
      <w:r w:rsidR="0010655F">
        <w:t>être réclamés.</w:t>
      </w:r>
    </w:p>
    <w:p w14:paraId="59CD7D30" w14:textId="77777777" w:rsidR="00F73D6C" w:rsidRDefault="00F73D6C" w:rsidP="00F73D6C">
      <w:pPr>
        <w:pStyle w:val="En-tte"/>
        <w:tabs>
          <w:tab w:val="clear" w:pos="4536"/>
          <w:tab w:val="clear" w:pos="9072"/>
        </w:tabs>
      </w:pPr>
    </w:p>
    <w:p w14:paraId="3B488D01" w14:textId="728C1202" w:rsidR="00F73D6C" w:rsidRDefault="00F73D6C" w:rsidP="00F73D6C">
      <w:pPr>
        <w:pStyle w:val="En-tte"/>
        <w:tabs>
          <w:tab w:val="clear" w:pos="4536"/>
          <w:tab w:val="clear" w:pos="9072"/>
        </w:tabs>
      </w:pPr>
      <w:r>
        <w:t>La jouissance des locaux mis à la disposition de l’Association implique le maintien en bon état d’entretien de ceux-ci, à la charge de l’</w:t>
      </w:r>
      <w:r w:rsidR="0010655F">
        <w:t>A</w:t>
      </w:r>
      <w:r>
        <w:t>ssociation, la réparation ou le remplacement de toute dégradation occasionnée du fait de son activité. Les dégradations dues à l'usure normale et à la vétusté seront prises en charge par la Commune.</w:t>
      </w:r>
    </w:p>
    <w:p w14:paraId="69562EC9" w14:textId="77777777" w:rsidR="00F73D6C" w:rsidRDefault="00F73D6C" w:rsidP="00F73D6C">
      <w:pPr>
        <w:pStyle w:val="En-tte"/>
        <w:tabs>
          <w:tab w:val="clear" w:pos="4536"/>
          <w:tab w:val="clear" w:pos="9072"/>
        </w:tabs>
      </w:pPr>
    </w:p>
    <w:p w14:paraId="2A4DC38A" w14:textId="2E242102" w:rsidR="00F73D6C" w:rsidRDefault="00F73D6C" w:rsidP="00F73D6C">
      <w:pPr>
        <w:pStyle w:val="En-tte"/>
        <w:tabs>
          <w:tab w:val="clear" w:pos="4536"/>
          <w:tab w:val="clear" w:pos="9072"/>
        </w:tabs>
      </w:pPr>
      <w:r w:rsidRPr="001E6B6B">
        <w:t>L’entretien courant de</w:t>
      </w:r>
      <w:r>
        <w:t>s locaux est à la charge de la C</w:t>
      </w:r>
      <w:r w:rsidRPr="001E6B6B">
        <w:t>ommune</w:t>
      </w:r>
      <w:r w:rsidR="00871636">
        <w:t xml:space="preserve">. </w:t>
      </w:r>
      <w:r w:rsidRPr="001E6B6B">
        <w:t>Les utilisateurs sont tenus de laisser les lieux en parfait état de propreté</w:t>
      </w:r>
      <w:r>
        <w:t xml:space="preserve"> </w:t>
      </w:r>
      <w:r w:rsidRPr="001E6B6B">
        <w:t xml:space="preserve">d’usage (pas de papiers usagés, locaux non encombrés, </w:t>
      </w:r>
      <w:proofErr w:type="spellStart"/>
      <w:r w:rsidRPr="001E6B6B">
        <w:t>etc</w:t>
      </w:r>
      <w:proofErr w:type="spellEnd"/>
      <w:r w:rsidRPr="001E6B6B">
        <w:t xml:space="preserve"> …) permettant la réalisation des opérations d’entretien programmées </w:t>
      </w:r>
      <w:r>
        <w:t xml:space="preserve">par la Commune </w:t>
      </w:r>
      <w:r w:rsidRPr="001E6B6B">
        <w:t>tant pour le</w:t>
      </w:r>
      <w:r>
        <w:t>s</w:t>
      </w:r>
      <w:r w:rsidRPr="001E6B6B">
        <w:t xml:space="preserve"> bâtiment</w:t>
      </w:r>
      <w:r>
        <w:t xml:space="preserve">s </w:t>
      </w:r>
      <w:r w:rsidRPr="001E6B6B">
        <w:t xml:space="preserve">que pour les abords et les parkings. </w:t>
      </w:r>
    </w:p>
    <w:p w14:paraId="77D81BAC" w14:textId="77777777" w:rsidR="00F73D6C" w:rsidRDefault="00F73D6C" w:rsidP="00AD0A05">
      <w:pPr>
        <w:rPr>
          <w:rFonts w:asciiTheme="majorHAnsi" w:eastAsiaTheme="majorEastAsia" w:hAnsiTheme="majorHAnsi" w:cstheme="majorBidi"/>
          <w:b/>
          <w:bCs/>
          <w:sz w:val="26"/>
          <w:szCs w:val="26"/>
        </w:rPr>
      </w:pPr>
    </w:p>
    <w:p w14:paraId="07A60078" w14:textId="27A3AFDC" w:rsidR="00F73D6C" w:rsidRPr="00B57E2E" w:rsidRDefault="00F73D6C" w:rsidP="00F73D6C">
      <w:pPr>
        <w:pStyle w:val="En-tte"/>
        <w:tabs>
          <w:tab w:val="clear" w:pos="4536"/>
          <w:tab w:val="clear" w:pos="9072"/>
        </w:tabs>
      </w:pPr>
      <w:r w:rsidRPr="00B57E2E">
        <w:t xml:space="preserve">La </w:t>
      </w:r>
      <w:r w:rsidR="0010655F">
        <w:t>Commune</w:t>
      </w:r>
      <w:r w:rsidRPr="00B57E2E">
        <w:t xml:space="preserve"> assurera sa responsabilité technique : </w:t>
      </w:r>
    </w:p>
    <w:p w14:paraId="066CB478" w14:textId="0EAF5917" w:rsidR="00F73D6C" w:rsidRDefault="00F73D6C" w:rsidP="00F73D6C">
      <w:pPr>
        <w:pStyle w:val="En-tte"/>
        <w:numPr>
          <w:ilvl w:val="0"/>
          <w:numId w:val="1"/>
        </w:numPr>
        <w:tabs>
          <w:tab w:val="clear" w:pos="4536"/>
          <w:tab w:val="clear" w:pos="9072"/>
        </w:tabs>
      </w:pPr>
      <w:r>
        <w:t>Contrôle</w:t>
      </w:r>
      <w:r w:rsidR="0010655F">
        <w:t>s</w:t>
      </w:r>
      <w:r>
        <w:t xml:space="preserve"> annuel</w:t>
      </w:r>
      <w:r w:rsidR="0010655F">
        <w:t>s</w:t>
      </w:r>
      <w:r>
        <w:t xml:space="preserve"> obligatoire</w:t>
      </w:r>
      <w:r w:rsidR="0010655F">
        <w:t>s,</w:t>
      </w:r>
      <w:r>
        <w:t xml:space="preserve"> </w:t>
      </w:r>
    </w:p>
    <w:p w14:paraId="13540DE7" w14:textId="47A35CB9" w:rsidR="00F73D6C" w:rsidRDefault="00F73D6C" w:rsidP="00F73D6C">
      <w:pPr>
        <w:pStyle w:val="En-tte"/>
        <w:numPr>
          <w:ilvl w:val="0"/>
          <w:numId w:val="1"/>
        </w:numPr>
      </w:pPr>
      <w:r>
        <w:t xml:space="preserve">Travaux </w:t>
      </w:r>
      <w:r w:rsidR="0010655F">
        <w:t>sur les</w:t>
      </w:r>
      <w:r>
        <w:t xml:space="preserve"> anomalies relevées,</w:t>
      </w:r>
    </w:p>
    <w:p w14:paraId="1AA61423" w14:textId="6041323B" w:rsidR="00F73D6C" w:rsidRDefault="00F73D6C" w:rsidP="00F73D6C">
      <w:pPr>
        <w:pStyle w:val="En-tte"/>
        <w:numPr>
          <w:ilvl w:val="0"/>
          <w:numId w:val="1"/>
        </w:numPr>
        <w:tabs>
          <w:tab w:val="clear" w:pos="4536"/>
          <w:tab w:val="clear" w:pos="9072"/>
        </w:tabs>
      </w:pPr>
      <w:r>
        <w:t>Gestion du renouvellement du matériel structurant en cas de vétusté avéré</w:t>
      </w:r>
      <w:r w:rsidR="00E03331">
        <w:t>e</w:t>
      </w:r>
      <w:r>
        <w:t>.</w:t>
      </w:r>
    </w:p>
    <w:p w14:paraId="30608AB7" w14:textId="77777777" w:rsidR="00AD0A05" w:rsidRDefault="00AD0A05" w:rsidP="00AD0A05">
      <w:pPr>
        <w:rPr>
          <w:rFonts w:asciiTheme="majorHAnsi" w:eastAsiaTheme="majorEastAsia" w:hAnsiTheme="majorHAnsi" w:cstheme="majorBidi"/>
          <w:b/>
          <w:bCs/>
          <w:sz w:val="26"/>
          <w:szCs w:val="26"/>
        </w:rPr>
      </w:pPr>
    </w:p>
    <w:p w14:paraId="02B66B19" w14:textId="1DC7310C" w:rsidR="00AD0A05" w:rsidRPr="008805F8" w:rsidRDefault="00AD0A05" w:rsidP="00AD0A05">
      <w:r>
        <w:t xml:space="preserve">Sur la base du </w:t>
      </w:r>
      <w:r w:rsidR="0010655F">
        <w:t xml:space="preserve">planning </w:t>
      </w:r>
      <w:r>
        <w:t>annuel</w:t>
      </w:r>
      <w:r w:rsidR="0010655F">
        <w:t xml:space="preserve"> des activités</w:t>
      </w:r>
      <w:r>
        <w:t>, l’A</w:t>
      </w:r>
      <w:r w:rsidRPr="008425AE">
        <w:t>ssociation cons</w:t>
      </w:r>
      <w:r>
        <w:t xml:space="preserve">titue l’utilisateur prioritaire. </w:t>
      </w:r>
      <w:r w:rsidRPr="00236B12">
        <w:t>Toutefois, la Commune</w:t>
      </w:r>
      <w:r>
        <w:t xml:space="preserve"> se réserve le droit d’utiliser ou d’interdire son utilisation temporairement pour des interventions techniques notamment à l’occasion de travaux d’aménagement, d’entretien et de mise en sécurité</w:t>
      </w:r>
      <w:r w:rsidRPr="008805F8">
        <w:t>. Elle s’engage à fai</w:t>
      </w:r>
      <w:r>
        <w:t xml:space="preserve">re valoir ce droit auprès </w:t>
      </w:r>
      <w:r>
        <w:lastRenderedPageBreak/>
        <w:t>de l’A</w:t>
      </w:r>
      <w:r w:rsidRPr="008805F8">
        <w:t xml:space="preserve">ssociation </w:t>
      </w:r>
      <w:r w:rsidR="00E146BB">
        <w:t xml:space="preserve">en respectant un délai de prévenance d’un mois </w:t>
      </w:r>
      <w:r w:rsidR="00CE6114">
        <w:t>minimum si les travaux peuvent être planifiés</w:t>
      </w:r>
      <w:r w:rsidRPr="008425AE">
        <w:rPr>
          <w:b/>
        </w:rPr>
        <w:t>.</w:t>
      </w:r>
      <w:r w:rsidR="00CE6114">
        <w:rPr>
          <w:b/>
        </w:rPr>
        <w:t xml:space="preserve"> </w:t>
      </w:r>
      <w:r w:rsidR="00CE6114" w:rsidRPr="00CE6114">
        <w:t>En cas d’urgence, la structure sera fermée.</w:t>
      </w:r>
      <w:r w:rsidRPr="00CE6114">
        <w:t xml:space="preserve"> </w:t>
      </w:r>
      <w:r>
        <w:t xml:space="preserve">Les cours seront rattrapés sur le reste de la saison. Aucune indemnité </w:t>
      </w:r>
      <w:r w:rsidR="00E146BB">
        <w:t>n</w:t>
      </w:r>
      <w:r>
        <w:t>e pourra être réclamée de la part de l’Association.</w:t>
      </w:r>
    </w:p>
    <w:p w14:paraId="2B373EAD" w14:textId="77777777" w:rsidR="00AD0A05" w:rsidRDefault="00AD0A05" w:rsidP="00AD0A05">
      <w:pPr>
        <w:pStyle w:val="En-tte"/>
        <w:tabs>
          <w:tab w:val="clear" w:pos="4536"/>
          <w:tab w:val="clear" w:pos="9072"/>
        </w:tabs>
      </w:pPr>
    </w:p>
    <w:p w14:paraId="016C4D38" w14:textId="05D11F83" w:rsidR="00AD0A05" w:rsidRDefault="00AD0A05" w:rsidP="00AD0A05">
      <w:pPr>
        <w:pStyle w:val="En-tte"/>
        <w:tabs>
          <w:tab w:val="clear" w:pos="4536"/>
          <w:tab w:val="clear" w:pos="9072"/>
        </w:tabs>
      </w:pPr>
      <w:r>
        <w:t>L’A</w:t>
      </w:r>
      <w:r w:rsidRPr="001E6B6B">
        <w:t>ssociation ne peut entreprendre de</w:t>
      </w:r>
      <w:r w:rsidR="00871636">
        <w:t>s</w:t>
      </w:r>
      <w:r w:rsidRPr="001E6B6B">
        <w:t xml:space="preserve"> travaux dans les locaux mis à disposition. Les besoins </w:t>
      </w:r>
      <w:r>
        <w:t xml:space="preserve">en termes d’embellissements, améliorations, agrandissements et installations quelconques </w:t>
      </w:r>
      <w:r w:rsidRPr="001E6B6B">
        <w:t>devr</w:t>
      </w:r>
      <w:r>
        <w:t xml:space="preserve">ont être notifiés par écrit au Maire, </w:t>
      </w:r>
      <w:r w:rsidR="00FC339E">
        <w:t>seul habilité</w:t>
      </w:r>
      <w:r>
        <w:t xml:space="preserve"> à</w:t>
      </w:r>
      <w:r w:rsidRPr="001E6B6B">
        <w:t xml:space="preserve"> </w:t>
      </w:r>
      <w:r w:rsidR="00871636">
        <w:t>décider de l’intervention</w:t>
      </w:r>
      <w:r w:rsidR="00E146BB">
        <w:t xml:space="preserve"> de l’</w:t>
      </w:r>
      <w:r w:rsidR="00FC339E">
        <w:t>A</w:t>
      </w:r>
      <w:r w:rsidR="00E146BB">
        <w:t>ssociation, du service technique ou d’une société extérieure</w:t>
      </w:r>
      <w:r w:rsidRPr="001E6B6B">
        <w:t>.</w:t>
      </w:r>
      <w:r>
        <w:t xml:space="preserve"> </w:t>
      </w:r>
    </w:p>
    <w:p w14:paraId="170B51D6" w14:textId="77777777" w:rsidR="0010655F" w:rsidRDefault="0010655F" w:rsidP="00AD0A05">
      <w:pPr>
        <w:pStyle w:val="En-tte"/>
        <w:tabs>
          <w:tab w:val="clear" w:pos="4536"/>
          <w:tab w:val="clear" w:pos="9072"/>
        </w:tabs>
      </w:pPr>
    </w:p>
    <w:p w14:paraId="32DB03B5" w14:textId="77777777" w:rsidR="00AD0A05" w:rsidRDefault="00AD0A05" w:rsidP="00AD0A05">
      <w:pPr>
        <w:rPr>
          <w:rFonts w:asciiTheme="majorHAnsi" w:eastAsiaTheme="majorEastAsia" w:hAnsiTheme="majorHAnsi" w:cstheme="majorBidi"/>
          <w:b/>
          <w:bCs/>
          <w:sz w:val="26"/>
          <w:szCs w:val="26"/>
        </w:rPr>
      </w:pPr>
    </w:p>
    <w:p w14:paraId="3F0A824B" w14:textId="599C5C17" w:rsidR="00F73D6C" w:rsidRPr="008875C2" w:rsidRDefault="00975C8D" w:rsidP="00975C8D">
      <w:pPr>
        <w:pStyle w:val="Titre2"/>
      </w:pPr>
      <w:r>
        <w:t xml:space="preserve">Article V : </w:t>
      </w:r>
      <w:r w:rsidR="00F73D6C" w:rsidRPr="008875C2">
        <w:t>Accès à l’équipement</w:t>
      </w:r>
    </w:p>
    <w:p w14:paraId="11354579" w14:textId="77777777" w:rsidR="00F73D6C" w:rsidRDefault="00F73D6C" w:rsidP="00F73D6C"/>
    <w:p w14:paraId="43B6FEB6" w14:textId="232578D1" w:rsidR="00F73D6C" w:rsidRDefault="00F73D6C" w:rsidP="00F73D6C">
      <w:r>
        <w:t>Durant les heures d'ouverture, l'entrée des adhérents de l'</w:t>
      </w:r>
      <w:r w:rsidR="00EA4149">
        <w:t>A</w:t>
      </w:r>
      <w:r>
        <w:t>ssociation pour accéder à un de leur créneau se fait uniquement par l'accès principal désigné comme tel par la signalétique.</w:t>
      </w:r>
    </w:p>
    <w:p w14:paraId="509B5EE5" w14:textId="77777777" w:rsidR="00EA4149" w:rsidRDefault="00EA4149" w:rsidP="00F73D6C"/>
    <w:p w14:paraId="5E565818" w14:textId="6F98B66D" w:rsidR="00F73D6C" w:rsidRDefault="00F73D6C" w:rsidP="00F73D6C">
      <w:r>
        <w:t>Au cours de l'utilisation des locaux, l'Association s'engage à :</w:t>
      </w:r>
    </w:p>
    <w:p w14:paraId="317E719A" w14:textId="3CE1AB05" w:rsidR="00F73D6C" w:rsidRDefault="00F73D6C" w:rsidP="0046798A">
      <w:pPr>
        <w:pStyle w:val="Paragraphedeliste"/>
        <w:numPr>
          <w:ilvl w:val="0"/>
          <w:numId w:val="18"/>
        </w:numPr>
      </w:pPr>
      <w:r>
        <w:t>contrôler les entrées et les sorties des participants aux activités considérées</w:t>
      </w:r>
      <w:r w:rsidR="003136E5">
        <w:t>,</w:t>
      </w:r>
    </w:p>
    <w:p w14:paraId="3532F033" w14:textId="386AA1F4" w:rsidR="0046798A" w:rsidRDefault="00F73D6C" w:rsidP="0046798A">
      <w:pPr>
        <w:pStyle w:val="Paragraphedeliste"/>
        <w:numPr>
          <w:ilvl w:val="0"/>
          <w:numId w:val="18"/>
        </w:numPr>
      </w:pPr>
      <w:r>
        <w:t>veiller à ce qu'aucun participant n'aille dans les locaux non autorisés</w:t>
      </w:r>
      <w:r w:rsidR="003136E5">
        <w:t>,</w:t>
      </w:r>
    </w:p>
    <w:p w14:paraId="3E708DA9" w14:textId="73F43BE8" w:rsidR="0046798A" w:rsidRDefault="0046798A" w:rsidP="0046798A">
      <w:pPr>
        <w:pStyle w:val="Paragraphedeliste"/>
        <w:numPr>
          <w:ilvl w:val="0"/>
          <w:numId w:val="18"/>
        </w:numPr>
      </w:pPr>
      <w:r>
        <w:t>veiller à la fermeture de toutes les portes et fenêtres de la salle ou structure utilisées avant de quitter les lieux</w:t>
      </w:r>
      <w:r w:rsidR="00FF70D4">
        <w:t xml:space="preserve"> ainsi que l’extinction des lumières</w:t>
      </w:r>
      <w:r w:rsidR="003136E5">
        <w:t>,</w:t>
      </w:r>
    </w:p>
    <w:p w14:paraId="504DABDF" w14:textId="5C7C4B33" w:rsidR="00F73D6C" w:rsidRDefault="00F73D6C" w:rsidP="0046798A">
      <w:pPr>
        <w:pStyle w:val="Paragraphedeliste"/>
        <w:numPr>
          <w:ilvl w:val="0"/>
          <w:numId w:val="18"/>
        </w:numPr>
      </w:pPr>
      <w:r>
        <w:t>faire respecter par les utilisateurs, les règles de sécurité, la propreté des locaux et l'interdiction de fumer dans les lieux publics.</w:t>
      </w:r>
    </w:p>
    <w:p w14:paraId="1C966A57" w14:textId="77777777" w:rsidR="00EA4149" w:rsidRDefault="00EA4149" w:rsidP="00F73D6C"/>
    <w:p w14:paraId="65993281" w14:textId="31D47544" w:rsidR="00FF70D4" w:rsidRDefault="00FF70D4" w:rsidP="00F73D6C">
      <w:r>
        <w:t>En cas de manquement à ces engagements et après deux avertissements, la Commune pourra suspendre la pratique de l’activité dans la salle.</w:t>
      </w:r>
    </w:p>
    <w:p w14:paraId="69FE61A3" w14:textId="77777777" w:rsidR="00FF70D4" w:rsidRDefault="00FF70D4" w:rsidP="00F73D6C"/>
    <w:p w14:paraId="4EC77B74" w14:textId="41335987" w:rsidR="00F73D6C" w:rsidRDefault="00F73D6C" w:rsidP="00F73D6C">
      <w:r>
        <w:t>Dans le cadre d'une utilisation autonome, l'Association utilisatrice est responsable de la gestion de la totalité des locaux qui lui sont affectés en particulier en ce qui concerne les entrées dans l'établissement.</w:t>
      </w:r>
    </w:p>
    <w:p w14:paraId="4EDEE17F" w14:textId="577D9A08" w:rsidR="0046798A" w:rsidRDefault="0046798A" w:rsidP="00F73D6C"/>
    <w:p w14:paraId="088B0E09" w14:textId="6E61B2A4" w:rsidR="0046798A" w:rsidRDefault="0046798A" w:rsidP="00F73D6C">
      <w:r>
        <w:t xml:space="preserve">En cas de fermeture des bâtiments notifiée par la </w:t>
      </w:r>
      <w:r w:rsidR="00CE6114">
        <w:t>C</w:t>
      </w:r>
      <w:r>
        <w:t>ommune pour raison exceptionnelle, l’Association devra veiller au bon respect de cette interdiction surtout pour les bâtiments accessibles avec des clés que les responsables d’activité ont en leur possession.</w:t>
      </w:r>
    </w:p>
    <w:p w14:paraId="55D7EB21" w14:textId="77777777" w:rsidR="00F73D6C" w:rsidRDefault="00F73D6C" w:rsidP="00F73D6C"/>
    <w:p w14:paraId="365CB5AD" w14:textId="7DA411C5" w:rsidR="00AD0A05" w:rsidRDefault="00F73D6C" w:rsidP="00A22E06">
      <w:r>
        <w:t xml:space="preserve">Les clés ou badges d’accès seront remis à l’Association contre signature d’une attestation sur l’honneur. Toute perte ou dommage sur ce matériel sera à la charge de l’Association (forfait clé sur devis/ forfait badge : 30€). </w:t>
      </w:r>
      <w:r w:rsidRPr="00C62205">
        <w:rPr>
          <w:b/>
        </w:rPr>
        <w:t>La reproduction par l’</w:t>
      </w:r>
      <w:r w:rsidR="003136E5" w:rsidRPr="00C62205">
        <w:rPr>
          <w:b/>
        </w:rPr>
        <w:t>A</w:t>
      </w:r>
      <w:r w:rsidRPr="00C62205">
        <w:rPr>
          <w:b/>
        </w:rPr>
        <w:t>ssociation des moyens d’accès est interdite</w:t>
      </w:r>
      <w:r w:rsidR="00871636">
        <w:t>.</w:t>
      </w:r>
      <w:r w:rsidR="00A22E06">
        <w:t xml:space="preserve"> </w:t>
      </w:r>
      <w:r w:rsidR="00871636">
        <w:t>T</w:t>
      </w:r>
      <w:r w:rsidRPr="00EA4149">
        <w:t>ou</w:t>
      </w:r>
      <w:r w:rsidR="00C62205">
        <w:t>s les moyens d’accès</w:t>
      </w:r>
      <w:r w:rsidRPr="00EA4149">
        <w:t xml:space="preserve"> doivent pouvoir être restitués en cas de demande. A défaut, le changement de toutes les serrures et la fabrication des clés sera à la charge de l’Association.</w:t>
      </w:r>
      <w:r w:rsidR="00E146BB">
        <w:t xml:space="preserve"> Chaque année, fin août, </w:t>
      </w:r>
      <w:r w:rsidR="004E3649">
        <w:t xml:space="preserve">afin d’anticiper la reprise des activités, </w:t>
      </w:r>
      <w:r w:rsidR="00E146BB">
        <w:t>l’</w:t>
      </w:r>
      <w:r w:rsidR="003136E5">
        <w:t>A</w:t>
      </w:r>
      <w:r w:rsidR="00E146BB">
        <w:t>ssociation devra fournir un inventaire des systèmes d’accès en sa possession auprès du service technique</w:t>
      </w:r>
      <w:r w:rsidR="004E3649">
        <w:t xml:space="preserve"> et ses demandes de programmation des badges.</w:t>
      </w:r>
    </w:p>
    <w:p w14:paraId="6DC70F78" w14:textId="08A95AA5" w:rsidR="002C7115" w:rsidRDefault="002C7115" w:rsidP="00A22E06"/>
    <w:p w14:paraId="64071CB8" w14:textId="0AC977AF" w:rsidR="002C7115" w:rsidRPr="00EA4149" w:rsidRDefault="002C7115" w:rsidP="002C7115">
      <w:pPr>
        <w:pStyle w:val="Titre2"/>
      </w:pPr>
      <w:r>
        <w:t>Article VI : Stationnement</w:t>
      </w:r>
    </w:p>
    <w:p w14:paraId="014A4B26" w14:textId="767E2023" w:rsidR="00AD0A05" w:rsidRDefault="00AD0A05" w:rsidP="00AD0A05">
      <w:pPr>
        <w:autoSpaceDE w:val="0"/>
        <w:autoSpaceDN w:val="0"/>
        <w:jc w:val="left"/>
        <w:rPr>
          <w:rFonts w:asciiTheme="majorHAnsi" w:eastAsiaTheme="majorEastAsia" w:hAnsiTheme="majorHAnsi" w:cstheme="majorBidi"/>
          <w:b/>
          <w:bCs/>
          <w:sz w:val="26"/>
          <w:szCs w:val="26"/>
        </w:rPr>
      </w:pPr>
    </w:p>
    <w:p w14:paraId="5FA3E07D" w14:textId="2EF51CE5" w:rsidR="002C7115" w:rsidRPr="002C7115" w:rsidRDefault="002C7115" w:rsidP="0071177F">
      <w:pPr>
        <w:autoSpaceDE w:val="0"/>
        <w:autoSpaceDN w:val="0"/>
      </w:pPr>
      <w:r w:rsidRPr="002C7115">
        <w:t>Aux abords des différents équipement</w:t>
      </w:r>
      <w:r w:rsidR="00CE6114">
        <w:t>s</w:t>
      </w:r>
      <w:r w:rsidRPr="002C7115">
        <w:t>, l’</w:t>
      </w:r>
      <w:r w:rsidR="0071177F">
        <w:t>A</w:t>
      </w:r>
      <w:r w:rsidRPr="002C7115">
        <w:t>ssociation veille à ce que les participants aux activités respecte</w:t>
      </w:r>
      <w:r w:rsidR="00CE6114">
        <w:t>nt</w:t>
      </w:r>
      <w:r w:rsidRPr="002C7115">
        <w:t xml:space="preserve"> les emplacements dédiés</w:t>
      </w:r>
      <w:r w:rsidR="00CE6114">
        <w:t xml:space="preserve"> au stationnement</w:t>
      </w:r>
      <w:r w:rsidRPr="002C7115">
        <w:t xml:space="preserve">. Il est interdit de stationner </w:t>
      </w:r>
      <w:r w:rsidRPr="002C7115">
        <w:lastRenderedPageBreak/>
        <w:t xml:space="preserve">un véhicule dans l’enceinte scolaire, sur les emplacements pompiers, dans les allées du Stade et les accès pompiers. </w:t>
      </w:r>
    </w:p>
    <w:p w14:paraId="69121A0C" w14:textId="77777777" w:rsidR="002C7115" w:rsidRDefault="002C7115" w:rsidP="00AD0A05">
      <w:pPr>
        <w:autoSpaceDE w:val="0"/>
        <w:autoSpaceDN w:val="0"/>
        <w:jc w:val="left"/>
        <w:rPr>
          <w:rFonts w:asciiTheme="majorHAnsi" w:eastAsiaTheme="majorEastAsia" w:hAnsiTheme="majorHAnsi" w:cstheme="majorBidi"/>
          <w:b/>
          <w:bCs/>
          <w:sz w:val="26"/>
          <w:szCs w:val="26"/>
        </w:rPr>
      </w:pPr>
    </w:p>
    <w:p w14:paraId="47D9D615" w14:textId="3E338358" w:rsidR="00AD0A05" w:rsidRDefault="00EA4149" w:rsidP="00EA4149">
      <w:pPr>
        <w:pStyle w:val="Titre2"/>
      </w:pPr>
      <w:r>
        <w:t>Article V</w:t>
      </w:r>
      <w:r w:rsidR="002C7115">
        <w:t>I</w:t>
      </w:r>
      <w:r>
        <w:t xml:space="preserve">I : </w:t>
      </w:r>
      <w:r w:rsidR="00CE59EB">
        <w:t>Buvette</w:t>
      </w:r>
    </w:p>
    <w:p w14:paraId="0D5683CC" w14:textId="77777777" w:rsidR="00EA4149" w:rsidRDefault="00EA4149" w:rsidP="00CE59EB">
      <w:pPr>
        <w:autoSpaceDE w:val="0"/>
        <w:autoSpaceDN w:val="0"/>
      </w:pPr>
    </w:p>
    <w:p w14:paraId="1E8F18E1" w14:textId="28373D83" w:rsidR="00CE59EB" w:rsidRDefault="00CE59EB" w:rsidP="00CE59EB">
      <w:pPr>
        <w:autoSpaceDE w:val="0"/>
        <w:autoSpaceDN w:val="0"/>
      </w:pPr>
      <w:r w:rsidRPr="00CE59EB">
        <w:t>L</w:t>
      </w:r>
      <w:r w:rsidR="0071177F">
        <w:t>’A</w:t>
      </w:r>
      <w:r w:rsidRPr="00CE59EB">
        <w:t xml:space="preserve">ssociation qui vend des boissons à consommer sur place doit respecter la règlementation en vigueur concernant les débits de boissons. La déclaration d'ouverture temporaire de débits de boissons doit être transmise au service </w:t>
      </w:r>
      <w:r w:rsidR="00EB6F32">
        <w:t>« V</w:t>
      </w:r>
      <w:r>
        <w:t>ie locale</w:t>
      </w:r>
      <w:r w:rsidR="00EB6F32">
        <w:t> »</w:t>
      </w:r>
      <w:r>
        <w:t xml:space="preserve"> au minimum </w:t>
      </w:r>
      <w:r w:rsidR="00CE6114">
        <w:t>1 mois</w:t>
      </w:r>
      <w:r w:rsidR="00EA4149">
        <w:t xml:space="preserve"> </w:t>
      </w:r>
      <w:r w:rsidR="00EA4149" w:rsidRPr="00CE59EB">
        <w:t>avant</w:t>
      </w:r>
      <w:r>
        <w:t xml:space="preserve"> la </w:t>
      </w:r>
      <w:r w:rsidRPr="00CE59EB">
        <w:t>date de la manifestation</w:t>
      </w:r>
      <w:r w:rsidR="0071177F">
        <w:t xml:space="preserve"> pour transmission à la police municipale</w:t>
      </w:r>
      <w:r w:rsidRPr="00CE59EB">
        <w:t xml:space="preserve">. </w:t>
      </w:r>
    </w:p>
    <w:p w14:paraId="4B15CF98" w14:textId="1EC9DF26" w:rsidR="00854C2D" w:rsidRDefault="00854C2D" w:rsidP="00CE59EB">
      <w:pPr>
        <w:autoSpaceDE w:val="0"/>
        <w:autoSpaceDN w:val="0"/>
      </w:pPr>
    </w:p>
    <w:p w14:paraId="46C15778" w14:textId="6E012D4B" w:rsidR="00854C2D" w:rsidRDefault="00854C2D" w:rsidP="00854C2D">
      <w:pPr>
        <w:pStyle w:val="Titre2"/>
      </w:pPr>
      <w:r>
        <w:t>Article VII</w:t>
      </w:r>
      <w:r w:rsidR="002C7115">
        <w:t>I</w:t>
      </w:r>
      <w:r>
        <w:t xml:space="preserve"> : Développement durable </w:t>
      </w:r>
    </w:p>
    <w:p w14:paraId="024575E8" w14:textId="77777777" w:rsidR="00854C2D" w:rsidRDefault="00854C2D" w:rsidP="00854C2D">
      <w:pPr>
        <w:pStyle w:val="Retraitcorpsdetexte2"/>
      </w:pPr>
    </w:p>
    <w:p w14:paraId="3DC8FA8E" w14:textId="77777777" w:rsidR="00854C2D" w:rsidRDefault="00854C2D" w:rsidP="00854C2D">
      <w:pPr>
        <w:pStyle w:val="Retraitcorpsdetexte2"/>
        <w:rPr>
          <w:color w:val="auto"/>
        </w:rPr>
      </w:pPr>
      <w:r>
        <w:rPr>
          <w:color w:val="auto"/>
        </w:rPr>
        <w:t xml:space="preserve">Afin de participer au respect de l’environnement et à la préservation des ressources, l’Association est garante du respect et de l’application des principes suivants : </w:t>
      </w:r>
    </w:p>
    <w:p w14:paraId="6240F90C" w14:textId="5C560917" w:rsidR="00854C2D" w:rsidRDefault="00854C2D" w:rsidP="00854C2D">
      <w:pPr>
        <w:pStyle w:val="Retraitcorpsdetexte2"/>
        <w:numPr>
          <w:ilvl w:val="0"/>
          <w:numId w:val="1"/>
        </w:numPr>
        <w:rPr>
          <w:color w:val="auto"/>
        </w:rPr>
      </w:pPr>
      <w:r>
        <w:rPr>
          <w:color w:val="auto"/>
        </w:rPr>
        <w:t>éteindre</w:t>
      </w:r>
      <w:r w:rsidRPr="00574C47">
        <w:rPr>
          <w:color w:val="auto"/>
        </w:rPr>
        <w:t xml:space="preserve"> des</w:t>
      </w:r>
      <w:r>
        <w:rPr>
          <w:color w:val="auto"/>
        </w:rPr>
        <w:t xml:space="preserve"> lumières après chaque activité, les utiliser raisonnablement en fonction de la luminosité ambiante, </w:t>
      </w:r>
    </w:p>
    <w:p w14:paraId="6BA7A7AC" w14:textId="243B1CAA" w:rsidR="003C1E16" w:rsidRPr="00574C47" w:rsidRDefault="003C1E16" w:rsidP="00854C2D">
      <w:pPr>
        <w:pStyle w:val="Retraitcorpsdetexte2"/>
        <w:numPr>
          <w:ilvl w:val="0"/>
          <w:numId w:val="1"/>
        </w:numPr>
        <w:rPr>
          <w:color w:val="auto"/>
        </w:rPr>
      </w:pPr>
      <w:r>
        <w:rPr>
          <w:color w:val="auto"/>
        </w:rPr>
        <w:t>ne pas toucher aux réglages des chauffages (hors salles des fêtes o</w:t>
      </w:r>
      <w:r w:rsidR="00EB6F32">
        <w:rPr>
          <w:color w:val="auto"/>
        </w:rPr>
        <w:t>ù</w:t>
      </w:r>
      <w:r>
        <w:rPr>
          <w:color w:val="auto"/>
        </w:rPr>
        <w:t xml:space="preserve"> le chauffage est à activer manuellement),</w:t>
      </w:r>
    </w:p>
    <w:p w14:paraId="719F1B92" w14:textId="1439B8BE" w:rsidR="00854C2D" w:rsidRPr="00574C47" w:rsidRDefault="007D13D1" w:rsidP="00854C2D">
      <w:pPr>
        <w:pStyle w:val="Retraitcorpsdetexte2"/>
        <w:numPr>
          <w:ilvl w:val="0"/>
          <w:numId w:val="1"/>
        </w:numPr>
        <w:rPr>
          <w:color w:val="auto"/>
        </w:rPr>
      </w:pPr>
      <w:r>
        <w:rPr>
          <w:color w:val="auto"/>
        </w:rPr>
        <w:t>prévoir la gestion autonome de la vaisselle (à ranger dans l</w:t>
      </w:r>
      <w:r w:rsidR="00FB6AF7">
        <w:rPr>
          <w:color w:val="auto"/>
        </w:rPr>
        <w:t>’</w:t>
      </w:r>
      <w:r>
        <w:rPr>
          <w:color w:val="auto"/>
        </w:rPr>
        <w:t>espace de stockage de l’Association),</w:t>
      </w:r>
      <w:r w:rsidR="00854C2D">
        <w:rPr>
          <w:color w:val="auto"/>
        </w:rPr>
        <w:t xml:space="preserve"> </w:t>
      </w:r>
    </w:p>
    <w:p w14:paraId="7FF1A48D" w14:textId="77777777" w:rsidR="00854C2D" w:rsidRPr="00574C47" w:rsidRDefault="00854C2D" w:rsidP="00854C2D">
      <w:pPr>
        <w:pStyle w:val="Retraitcorpsdetexte2"/>
        <w:numPr>
          <w:ilvl w:val="0"/>
          <w:numId w:val="1"/>
        </w:numPr>
        <w:rPr>
          <w:color w:val="auto"/>
        </w:rPr>
      </w:pPr>
      <w:r>
        <w:rPr>
          <w:color w:val="auto"/>
        </w:rPr>
        <w:t>utiliser les cendriers pour les m</w:t>
      </w:r>
      <w:r w:rsidRPr="00574C47">
        <w:rPr>
          <w:color w:val="auto"/>
        </w:rPr>
        <w:t>égots de cigarettes</w:t>
      </w:r>
      <w:r>
        <w:rPr>
          <w:color w:val="auto"/>
        </w:rPr>
        <w:t xml:space="preserve">, </w:t>
      </w:r>
    </w:p>
    <w:p w14:paraId="7442A071" w14:textId="77777777" w:rsidR="00854C2D" w:rsidRPr="00574C47" w:rsidRDefault="00854C2D" w:rsidP="00854C2D">
      <w:pPr>
        <w:pStyle w:val="Retraitcorpsdetexte2"/>
        <w:numPr>
          <w:ilvl w:val="0"/>
          <w:numId w:val="1"/>
        </w:numPr>
        <w:rPr>
          <w:color w:val="auto"/>
        </w:rPr>
      </w:pPr>
      <w:r>
        <w:rPr>
          <w:color w:val="auto"/>
        </w:rPr>
        <w:t xml:space="preserve">mettre les poubelles bien en évidence des utilisateurs et proposer lors des évènements rassemblant du public un système de tri des déchets, </w:t>
      </w:r>
    </w:p>
    <w:p w14:paraId="3B120C8E" w14:textId="77777777" w:rsidR="00854C2D" w:rsidRPr="00574C47" w:rsidRDefault="00854C2D" w:rsidP="00854C2D">
      <w:pPr>
        <w:pStyle w:val="Retraitcorpsdetexte2"/>
        <w:numPr>
          <w:ilvl w:val="0"/>
          <w:numId w:val="1"/>
        </w:numPr>
        <w:rPr>
          <w:color w:val="auto"/>
        </w:rPr>
      </w:pPr>
      <w:r>
        <w:rPr>
          <w:color w:val="auto"/>
        </w:rPr>
        <w:t>réduire au maximum la p</w:t>
      </w:r>
      <w:r w:rsidRPr="00574C47">
        <w:rPr>
          <w:color w:val="auto"/>
        </w:rPr>
        <w:t>ollution</w:t>
      </w:r>
      <w:r>
        <w:rPr>
          <w:color w:val="auto"/>
        </w:rPr>
        <w:t xml:space="preserve"> sonore,</w:t>
      </w:r>
    </w:p>
    <w:p w14:paraId="3E788704" w14:textId="77777777" w:rsidR="00854C2D" w:rsidRPr="00574C47" w:rsidRDefault="00854C2D" w:rsidP="00854C2D">
      <w:pPr>
        <w:pStyle w:val="Retraitcorpsdetexte2"/>
        <w:numPr>
          <w:ilvl w:val="0"/>
          <w:numId w:val="1"/>
        </w:numPr>
        <w:rPr>
          <w:color w:val="auto"/>
        </w:rPr>
      </w:pPr>
      <w:r>
        <w:rPr>
          <w:color w:val="auto"/>
        </w:rPr>
        <w:t>promouvoir le c</w:t>
      </w:r>
      <w:r w:rsidRPr="00574C47">
        <w:rPr>
          <w:color w:val="auto"/>
        </w:rPr>
        <w:t>ovoiturage</w:t>
      </w:r>
      <w:r>
        <w:rPr>
          <w:color w:val="auto"/>
        </w:rPr>
        <w:t xml:space="preserve"> entre les adhérents.</w:t>
      </w:r>
    </w:p>
    <w:p w14:paraId="418281FB" w14:textId="28224B16" w:rsidR="00854C2D" w:rsidRDefault="00854C2D" w:rsidP="00CE59EB">
      <w:pPr>
        <w:autoSpaceDE w:val="0"/>
        <w:autoSpaceDN w:val="0"/>
      </w:pPr>
    </w:p>
    <w:p w14:paraId="766B3FB4" w14:textId="77777777" w:rsidR="00777DA6" w:rsidRDefault="00777DA6" w:rsidP="00777DA6">
      <w:pPr>
        <w:pStyle w:val="Titre2"/>
      </w:pPr>
      <w:r>
        <w:t>Article IX : Sponsoring</w:t>
      </w:r>
    </w:p>
    <w:p w14:paraId="117AC00A" w14:textId="77777777" w:rsidR="00777DA6" w:rsidRDefault="00777DA6" w:rsidP="00777DA6">
      <w:pPr>
        <w:pStyle w:val="Titre2"/>
      </w:pPr>
    </w:p>
    <w:p w14:paraId="2D25ED91" w14:textId="421A6F80" w:rsidR="00777DA6" w:rsidRDefault="00777DA6" w:rsidP="00777DA6">
      <w:r>
        <w:t xml:space="preserve">La Commune autorise les associations à conclure des conventions ou contrats publicitaires avec des entreprises pour lesquelles elle fait de la publicité contre une prestation ou soutien financier ou matériel. Un dossier complet devra être constitué pour toute association souhaitant utiliser des espaces publicitaires notamment dans les infrastructures sportives. Il sera examiné par les services compétents de la </w:t>
      </w:r>
      <w:r w:rsidR="00FB6AF7">
        <w:t>Commune</w:t>
      </w:r>
      <w:r>
        <w:t xml:space="preserve">. </w:t>
      </w:r>
      <w:r w:rsidR="00CE6114">
        <w:t xml:space="preserve">La durée d’affichage des publicités </w:t>
      </w:r>
      <w:r w:rsidR="00EB6F32">
        <w:t>ne</w:t>
      </w:r>
      <w:r w:rsidR="00CE6114">
        <w:t xml:space="preserve"> pourra excéder un an. La Commu</w:t>
      </w:r>
      <w:r w:rsidR="00EB6F32">
        <w:t>n</w:t>
      </w:r>
      <w:r w:rsidR="00CE6114">
        <w:t xml:space="preserve">e décide des emplacements, formats, texture et sens d’affichage. </w:t>
      </w:r>
    </w:p>
    <w:p w14:paraId="46A75CBD" w14:textId="3EBDE2DF" w:rsidR="00777DA6" w:rsidRPr="00CE59EB" w:rsidRDefault="00777DA6" w:rsidP="00FB6AF7">
      <w:pPr>
        <w:pStyle w:val="Titre2"/>
      </w:pPr>
      <w:r>
        <w:t xml:space="preserve"> </w:t>
      </w:r>
    </w:p>
    <w:p w14:paraId="7D8029B7" w14:textId="15195F3D" w:rsidR="00FC61C0" w:rsidRPr="00FC61C0" w:rsidRDefault="00FC61C0" w:rsidP="00FC61C0">
      <w:pPr>
        <w:pStyle w:val="Titre1"/>
        <w:jc w:val="center"/>
        <w:rPr>
          <w:rFonts w:asciiTheme="minorHAnsi" w:eastAsiaTheme="minorEastAsia" w:hAnsiTheme="minorHAnsi" w:cs="Times New Roman"/>
          <w:sz w:val="24"/>
          <w:szCs w:val="24"/>
        </w:rPr>
      </w:pPr>
      <w:r>
        <w:t>PARTIE IV : Risques, Responsabilités et Assurance</w:t>
      </w:r>
    </w:p>
    <w:p w14:paraId="41629B4B" w14:textId="77777777" w:rsidR="00FC61C0" w:rsidRDefault="00FC61C0" w:rsidP="00FC61C0">
      <w:pPr>
        <w:pStyle w:val="En-tte"/>
        <w:tabs>
          <w:tab w:val="clear" w:pos="4536"/>
          <w:tab w:val="clear" w:pos="9072"/>
        </w:tabs>
      </w:pPr>
    </w:p>
    <w:p w14:paraId="7EEC5DD7" w14:textId="0EA1EE76" w:rsidR="00FC61C0" w:rsidRDefault="00976388" w:rsidP="00976388">
      <w:pPr>
        <w:pStyle w:val="Titre2"/>
      </w:pPr>
      <w:r>
        <w:t xml:space="preserve">Article I : </w:t>
      </w:r>
      <w:r w:rsidR="00FC61C0">
        <w:t>Sécurité</w:t>
      </w:r>
    </w:p>
    <w:p w14:paraId="4CD8F9E4" w14:textId="77777777" w:rsidR="00FC61C0" w:rsidRDefault="00FC61C0" w:rsidP="00FC61C0">
      <w:pPr>
        <w:pStyle w:val="Retraitcorpsdetexte2"/>
        <w:rPr>
          <w:rFonts w:asciiTheme="majorHAnsi" w:eastAsiaTheme="majorEastAsia" w:hAnsiTheme="majorHAnsi" w:cstheme="majorBidi"/>
          <w:b/>
          <w:bCs/>
          <w:i/>
          <w:color w:val="auto"/>
          <w:sz w:val="26"/>
          <w:szCs w:val="26"/>
          <w:u w:val="single"/>
        </w:rPr>
      </w:pPr>
    </w:p>
    <w:p w14:paraId="3AF7722D" w14:textId="77777777" w:rsidR="00FC61C0" w:rsidRDefault="00FC61C0" w:rsidP="00FC61C0">
      <w:pPr>
        <w:pStyle w:val="Retraitcorpsdetexte2"/>
        <w:rPr>
          <w:color w:val="auto"/>
        </w:rPr>
      </w:pPr>
      <w:r w:rsidRPr="008D7CFA">
        <w:rPr>
          <w:color w:val="auto"/>
        </w:rPr>
        <w:t>Préalablement à l’utilisation des lo</w:t>
      </w:r>
      <w:r>
        <w:rPr>
          <w:color w:val="auto"/>
        </w:rPr>
        <w:t>caux, l'Association s’engage à :</w:t>
      </w:r>
    </w:p>
    <w:p w14:paraId="41E3F3BA" w14:textId="77777777" w:rsidR="00FC61C0" w:rsidRDefault="00FC61C0" w:rsidP="00FC61C0">
      <w:pPr>
        <w:pStyle w:val="Retraitcorpsdetexte2"/>
        <w:numPr>
          <w:ilvl w:val="0"/>
          <w:numId w:val="3"/>
        </w:numPr>
        <w:rPr>
          <w:color w:val="auto"/>
        </w:rPr>
      </w:pPr>
      <w:r>
        <w:rPr>
          <w:color w:val="auto"/>
        </w:rPr>
        <w:t>prendre</w:t>
      </w:r>
      <w:r w:rsidRPr="008D7CFA">
        <w:rPr>
          <w:color w:val="auto"/>
        </w:rPr>
        <w:t xml:space="preserve"> connaissance des consignes générales de sécurité </w:t>
      </w:r>
      <w:r>
        <w:rPr>
          <w:color w:val="auto"/>
        </w:rPr>
        <w:t xml:space="preserve">indiquées dans le règlement intérieur des locaux </w:t>
      </w:r>
      <w:r w:rsidRPr="008D7CFA">
        <w:rPr>
          <w:color w:val="auto"/>
        </w:rPr>
        <w:t xml:space="preserve">et s’engage à les </w:t>
      </w:r>
      <w:r>
        <w:rPr>
          <w:color w:val="auto"/>
        </w:rPr>
        <w:t xml:space="preserve">faire </w:t>
      </w:r>
      <w:r w:rsidRPr="008D7CFA">
        <w:rPr>
          <w:color w:val="auto"/>
        </w:rPr>
        <w:t xml:space="preserve">appliquer, </w:t>
      </w:r>
    </w:p>
    <w:p w14:paraId="6109F611" w14:textId="77777777" w:rsidR="00FC61C0" w:rsidRDefault="00FC61C0" w:rsidP="00FC61C0">
      <w:pPr>
        <w:pStyle w:val="Retraitcorpsdetexte2"/>
        <w:numPr>
          <w:ilvl w:val="0"/>
          <w:numId w:val="3"/>
        </w:numPr>
        <w:rPr>
          <w:color w:val="auto"/>
        </w:rPr>
      </w:pPr>
      <w:r>
        <w:rPr>
          <w:color w:val="auto"/>
        </w:rPr>
        <w:t>l</w:t>
      </w:r>
      <w:r w:rsidRPr="001255E2">
        <w:rPr>
          <w:color w:val="auto"/>
        </w:rPr>
        <w:t>aisser impérativement libre d'accès les issues de secours</w:t>
      </w:r>
      <w:r>
        <w:rPr>
          <w:color w:val="auto"/>
        </w:rPr>
        <w:t> ,</w:t>
      </w:r>
    </w:p>
    <w:p w14:paraId="5631DFAA" w14:textId="1C367BAC" w:rsidR="00FC61C0" w:rsidRDefault="00FC61C0" w:rsidP="00FC61C0">
      <w:pPr>
        <w:pStyle w:val="Retraitcorpsdetexte2"/>
        <w:numPr>
          <w:ilvl w:val="0"/>
          <w:numId w:val="3"/>
        </w:numPr>
        <w:rPr>
          <w:color w:val="auto"/>
        </w:rPr>
      </w:pPr>
      <w:r w:rsidRPr="0004597F">
        <w:rPr>
          <w:color w:val="auto"/>
        </w:rPr>
        <w:lastRenderedPageBreak/>
        <w:t>prendre connaissance</w:t>
      </w:r>
      <w:r w:rsidR="00EB6F32">
        <w:rPr>
          <w:color w:val="auto"/>
        </w:rPr>
        <w:t xml:space="preserve"> de</w:t>
      </w:r>
      <w:r w:rsidRPr="0004597F">
        <w:rPr>
          <w:color w:val="auto"/>
        </w:rPr>
        <w:t xml:space="preserve"> l’emplacement des dispositifs d’alarme, des moyens d’extinction et avoir pris connaissance des itinéraires d’évacuation et des issues de secours</w:t>
      </w:r>
      <w:r w:rsidR="00CE6114">
        <w:rPr>
          <w:color w:val="auto"/>
        </w:rPr>
        <w:t xml:space="preserve"> ainsi que de l’adresse exacte de l’établissement en cas d’interpellation des secours</w:t>
      </w:r>
      <w:r w:rsidR="00093CD6">
        <w:rPr>
          <w:color w:val="auto"/>
        </w:rPr>
        <w:t>,</w:t>
      </w:r>
    </w:p>
    <w:p w14:paraId="525E4F67" w14:textId="2D6D56BC" w:rsidR="00FC61C0" w:rsidRDefault="00FC61C0" w:rsidP="00FC61C0">
      <w:pPr>
        <w:pStyle w:val="Retraitcorpsdetexte2"/>
        <w:numPr>
          <w:ilvl w:val="0"/>
          <w:numId w:val="3"/>
        </w:numPr>
        <w:rPr>
          <w:color w:val="auto"/>
        </w:rPr>
      </w:pPr>
      <w:r w:rsidRPr="0004597F">
        <w:rPr>
          <w:color w:val="auto"/>
        </w:rPr>
        <w:t>remettre en place le mobilier utilisé</w:t>
      </w:r>
      <w:r w:rsidR="00093CD6">
        <w:rPr>
          <w:color w:val="auto"/>
        </w:rPr>
        <w:t>,</w:t>
      </w:r>
    </w:p>
    <w:p w14:paraId="64BF737F" w14:textId="1AC6E053" w:rsidR="00E1433C" w:rsidRDefault="00FC61C0" w:rsidP="00FC61C0">
      <w:pPr>
        <w:pStyle w:val="Retraitcorpsdetexte2"/>
        <w:numPr>
          <w:ilvl w:val="0"/>
          <w:numId w:val="3"/>
        </w:numPr>
        <w:rPr>
          <w:color w:val="auto"/>
        </w:rPr>
      </w:pPr>
      <w:r w:rsidRPr="0004597F">
        <w:rPr>
          <w:color w:val="auto"/>
        </w:rPr>
        <w:t>vérifier, lors de son départ, la fermeture des portes, des fenêtres, de l'éclairage, des robinets d'eau</w:t>
      </w:r>
      <w:r w:rsidR="00093CD6">
        <w:rPr>
          <w:color w:val="auto"/>
        </w:rPr>
        <w:t>,</w:t>
      </w:r>
    </w:p>
    <w:p w14:paraId="74EF65B4" w14:textId="744C6FCA" w:rsidR="00FC61C0" w:rsidRDefault="00093CD6" w:rsidP="00FC61C0">
      <w:pPr>
        <w:pStyle w:val="Retraitcorpsdetexte2"/>
        <w:numPr>
          <w:ilvl w:val="0"/>
          <w:numId w:val="3"/>
        </w:numPr>
        <w:rPr>
          <w:color w:val="auto"/>
        </w:rPr>
      </w:pPr>
      <w:r>
        <w:rPr>
          <w:color w:val="auto"/>
        </w:rPr>
        <w:t>l</w:t>
      </w:r>
      <w:r w:rsidR="00FC61C0" w:rsidRPr="00E1433C">
        <w:rPr>
          <w:color w:val="auto"/>
        </w:rPr>
        <w:t xml:space="preserve">’Association est tenue d’activer le mécanisme d’alarme quand elle est la dernière à quitter les lieux. </w:t>
      </w:r>
    </w:p>
    <w:p w14:paraId="6B383507" w14:textId="3369833B" w:rsidR="00FB6AF7" w:rsidRDefault="00FB6AF7" w:rsidP="00FB6AF7">
      <w:pPr>
        <w:pStyle w:val="Retraitcorpsdetexte2"/>
        <w:ind w:left="720"/>
        <w:rPr>
          <w:color w:val="auto"/>
        </w:rPr>
      </w:pPr>
    </w:p>
    <w:p w14:paraId="71DC492B" w14:textId="77777777" w:rsidR="00093CD6" w:rsidRPr="00E1433C" w:rsidRDefault="00093CD6" w:rsidP="00FB6AF7">
      <w:pPr>
        <w:pStyle w:val="Retraitcorpsdetexte2"/>
        <w:ind w:left="720"/>
        <w:rPr>
          <w:color w:val="auto"/>
        </w:rPr>
      </w:pPr>
    </w:p>
    <w:p w14:paraId="1F1D9E3B" w14:textId="77777777" w:rsidR="00FC61C0" w:rsidRDefault="00FC61C0" w:rsidP="00FC61C0">
      <w:pPr>
        <w:pStyle w:val="En-tte"/>
        <w:tabs>
          <w:tab w:val="clear" w:pos="4536"/>
          <w:tab w:val="clear" w:pos="9072"/>
        </w:tabs>
      </w:pPr>
    </w:p>
    <w:p w14:paraId="4E4C1061" w14:textId="0BE960D7" w:rsidR="00FC61C0" w:rsidRPr="001255E2" w:rsidRDefault="00E1433C" w:rsidP="00E1433C">
      <w:pPr>
        <w:pStyle w:val="Titre2"/>
      </w:pPr>
      <w:r>
        <w:t xml:space="preserve">Article II : </w:t>
      </w:r>
      <w:r w:rsidR="00FC61C0" w:rsidRPr="001255E2">
        <w:t xml:space="preserve">Vols </w:t>
      </w:r>
    </w:p>
    <w:p w14:paraId="6A423282" w14:textId="77777777" w:rsidR="00E1433C" w:rsidRDefault="00E1433C" w:rsidP="00FC61C0">
      <w:pPr>
        <w:pStyle w:val="En-tte"/>
      </w:pPr>
    </w:p>
    <w:p w14:paraId="16AD72E6" w14:textId="4A53C8D3" w:rsidR="00FC61C0" w:rsidRDefault="00FC61C0" w:rsidP="003C1E16">
      <w:pPr>
        <w:pStyle w:val="En-tte"/>
      </w:pPr>
      <w:r>
        <w:t>L’activité a lieu sous la seule responsabilité de l’Association. La Commune décline toute responsabilité propre en cas de vol, que ce soit du matériel ou des effets personnels.</w:t>
      </w:r>
    </w:p>
    <w:p w14:paraId="171D8D51" w14:textId="77777777" w:rsidR="00FC61C0" w:rsidRDefault="00FC61C0" w:rsidP="00FC61C0">
      <w:pPr>
        <w:pStyle w:val="En-tte"/>
        <w:tabs>
          <w:tab w:val="clear" w:pos="4536"/>
          <w:tab w:val="clear" w:pos="9072"/>
        </w:tabs>
      </w:pPr>
    </w:p>
    <w:p w14:paraId="63C312E6" w14:textId="308C9CF2" w:rsidR="00FC61C0" w:rsidRPr="0060111A" w:rsidRDefault="00E1433C" w:rsidP="00E1433C">
      <w:pPr>
        <w:pStyle w:val="Titre2"/>
      </w:pPr>
      <w:r>
        <w:t xml:space="preserve">Articles III : </w:t>
      </w:r>
      <w:r w:rsidR="00FC61C0" w:rsidRPr="0060111A">
        <w:t xml:space="preserve">Accident </w:t>
      </w:r>
    </w:p>
    <w:p w14:paraId="18B95917" w14:textId="77777777" w:rsidR="00E1433C" w:rsidRDefault="00E1433C" w:rsidP="00FC61C0">
      <w:pPr>
        <w:pStyle w:val="En-tte"/>
      </w:pPr>
    </w:p>
    <w:p w14:paraId="48131FDF" w14:textId="42AEA315" w:rsidR="00FC61C0" w:rsidRDefault="00FC61C0" w:rsidP="00CE6114">
      <w:pPr>
        <w:pStyle w:val="En-tte"/>
      </w:pPr>
      <w:r>
        <w:t xml:space="preserve">La Commune décline toute responsabilité propre en cas d'accident. Seule sa responsabilité pourra être engagée contre elle pour défaut d'entretien normal de l'équipement. </w:t>
      </w:r>
      <w:r w:rsidR="00CE6114" w:rsidRPr="00EB6F32">
        <w:rPr>
          <w:b/>
        </w:rPr>
        <w:t>Si l’usure quelconque, casse ou dégradation n’est pas signalée, la Commune ne pourra être tenue responsable des dommages causés.</w:t>
      </w:r>
      <w:r w:rsidR="00CE6114">
        <w:t xml:space="preserve"> </w:t>
      </w:r>
      <w:r>
        <w:t xml:space="preserve">Tout accident doit être signalé par écrit auprès </w:t>
      </w:r>
      <w:r w:rsidR="00A22E06">
        <w:t xml:space="preserve">du service </w:t>
      </w:r>
      <w:r w:rsidR="006843C0">
        <w:t>V</w:t>
      </w:r>
      <w:r w:rsidR="00A22E06">
        <w:t xml:space="preserve">ie </w:t>
      </w:r>
      <w:r w:rsidR="006843C0">
        <w:t>L</w:t>
      </w:r>
      <w:r w:rsidR="00A22E06">
        <w:t>ocale</w:t>
      </w:r>
      <w:r>
        <w:t xml:space="preserve"> dans les plus brefs délais.</w:t>
      </w:r>
    </w:p>
    <w:p w14:paraId="20BA8B3A" w14:textId="77777777" w:rsidR="00FC61C0" w:rsidRDefault="00FC61C0" w:rsidP="00FC61C0">
      <w:pPr>
        <w:pStyle w:val="En-tte"/>
        <w:tabs>
          <w:tab w:val="clear" w:pos="4536"/>
          <w:tab w:val="clear" w:pos="9072"/>
        </w:tabs>
      </w:pPr>
    </w:p>
    <w:p w14:paraId="2F7BE20C" w14:textId="77777777" w:rsidR="00FC61C0" w:rsidRDefault="00FC61C0" w:rsidP="00FC61C0">
      <w:pPr>
        <w:pStyle w:val="En-tte"/>
        <w:tabs>
          <w:tab w:val="clear" w:pos="4536"/>
          <w:tab w:val="clear" w:pos="9072"/>
        </w:tabs>
      </w:pPr>
      <w:r>
        <w:t>L'A</w:t>
      </w:r>
      <w:r w:rsidRPr="00F42D1D">
        <w:t>ssociation devra se munir d</w:t>
      </w:r>
      <w:r>
        <w:t>'une trousse de premiers secours</w:t>
      </w:r>
      <w:r w:rsidRPr="00F42D1D">
        <w:t xml:space="preserve"> pour les besoins de ses adhérents et du public qu'elle reçoit.</w:t>
      </w:r>
      <w:r>
        <w:t xml:space="preserve"> </w:t>
      </w:r>
      <w:r w:rsidRPr="00F42D1D">
        <w:t>Les infirmeries ne doivent pas être utilisées à d'autres usages que c</w:t>
      </w:r>
      <w:r>
        <w:t>eux auxquels elles sont destinées.</w:t>
      </w:r>
    </w:p>
    <w:p w14:paraId="3E9BC61E" w14:textId="77777777" w:rsidR="00FC61C0" w:rsidRDefault="00FC61C0" w:rsidP="00FC61C0">
      <w:pPr>
        <w:pStyle w:val="En-tte"/>
        <w:tabs>
          <w:tab w:val="clear" w:pos="4536"/>
          <w:tab w:val="clear" w:pos="9072"/>
        </w:tabs>
      </w:pPr>
    </w:p>
    <w:p w14:paraId="790C4BFB" w14:textId="35B73958" w:rsidR="00FC61C0" w:rsidRPr="0060111A" w:rsidRDefault="00E1433C" w:rsidP="00E1433C">
      <w:pPr>
        <w:pStyle w:val="Titre2"/>
      </w:pPr>
      <w:r>
        <w:t xml:space="preserve">Article IV : </w:t>
      </w:r>
      <w:r w:rsidR="00FC61C0" w:rsidRPr="0060111A">
        <w:t>Responsabilités</w:t>
      </w:r>
    </w:p>
    <w:p w14:paraId="59E81958" w14:textId="134520FD" w:rsidR="00A22E06" w:rsidRDefault="00FC61C0" w:rsidP="007D474A">
      <w:r>
        <w:t>L’Association est également responsable de la protection des mineurs pendant toute la durée d’occupation</w:t>
      </w:r>
      <w:r w:rsidR="00A22E06">
        <w:t xml:space="preserve"> </w:t>
      </w:r>
      <w:r>
        <w:t xml:space="preserve">et notamment au cours des opérations de </w:t>
      </w:r>
      <w:r w:rsidR="002258E3">
        <w:t>mise en place et rangement</w:t>
      </w:r>
      <w:r>
        <w:t xml:space="preserve"> de matériel</w:t>
      </w:r>
      <w:r w:rsidR="00A22E06">
        <w:t xml:space="preserve">. Les mineurs doivent être remis </w:t>
      </w:r>
      <w:r w:rsidR="001D6B13">
        <w:t xml:space="preserve">directement </w:t>
      </w:r>
      <w:r w:rsidR="00A22E06">
        <w:t xml:space="preserve">aux parents </w:t>
      </w:r>
      <w:r w:rsidR="001D6B13" w:rsidRPr="001D6B13">
        <w:t>ou aux personnes nommément désignées par eux par écrit</w:t>
      </w:r>
      <w:r w:rsidR="007D474A">
        <w:t xml:space="preserve"> auprès de l’Association en début de saison.</w:t>
      </w:r>
    </w:p>
    <w:p w14:paraId="0FF5949E" w14:textId="6F05C42D" w:rsidR="00FC61C0" w:rsidRDefault="00FC61C0" w:rsidP="007D474A">
      <w:r>
        <w:t>L’Association devra se conformer aux obligations édictées par la SACEM en cas d’usage d’œuvres musicales dans le courant de ses activités.</w:t>
      </w:r>
    </w:p>
    <w:p w14:paraId="4B43E669" w14:textId="77777777" w:rsidR="007D474A" w:rsidRDefault="007D474A" w:rsidP="007D474A"/>
    <w:p w14:paraId="5B53337C" w14:textId="06EB31ED" w:rsidR="00FC61C0" w:rsidRDefault="00FC61C0" w:rsidP="007D474A">
      <w:r>
        <w:t>L</w:t>
      </w:r>
      <w:r w:rsidRPr="00846457">
        <w:t xml:space="preserve">es entraînements ou rencontres officielles organisés sur les espaces sportifs de plein air </w:t>
      </w:r>
      <w:r>
        <w:t xml:space="preserve">devront être annulés par l’Association </w:t>
      </w:r>
      <w:r w:rsidRPr="00846457">
        <w:t xml:space="preserve">si les conditions météorologiques sont mauvaises </w:t>
      </w:r>
      <w:r w:rsidR="00533ABB">
        <w:t xml:space="preserve">afin de protéger l’intégrité physique des joueurs </w:t>
      </w:r>
      <w:r w:rsidRPr="00846457">
        <w:t>(</w:t>
      </w:r>
      <w:r w:rsidR="00B80A18">
        <w:t xml:space="preserve">éclairs, </w:t>
      </w:r>
      <w:r w:rsidRPr="00846457">
        <w:t>forte pluie, neige, gel,</w:t>
      </w:r>
      <w:r w:rsidR="00882BF0">
        <w:t xml:space="preserve"> </w:t>
      </w:r>
      <w:r>
        <w:t>terrain glissan</w:t>
      </w:r>
      <w:r w:rsidR="002258E3">
        <w:t>t</w:t>
      </w:r>
      <w:r w:rsidRPr="00846457">
        <w:t>)</w:t>
      </w:r>
      <w:r>
        <w:t xml:space="preserve"> afin d’éviter tout risque d’accident. </w:t>
      </w:r>
    </w:p>
    <w:p w14:paraId="07E6F42B" w14:textId="77777777" w:rsidR="007D474A" w:rsidRDefault="007D474A" w:rsidP="007D474A"/>
    <w:p w14:paraId="4EF18E65" w14:textId="4231C966" w:rsidR="007D474A" w:rsidRDefault="00846D99" w:rsidP="007D474A">
      <w:r>
        <w:t>En cas d’intempéries rendant difficile ou impraticable l’accès aux abords de l’équipement, l’Association devra prévenir ses adhérents et annuler le cas échéant la pratique prévue ce jour-là.</w:t>
      </w:r>
      <w:r w:rsidR="00A615DE">
        <w:t xml:space="preserve"> </w:t>
      </w:r>
    </w:p>
    <w:p w14:paraId="0B08153D" w14:textId="77777777" w:rsidR="007D474A" w:rsidRDefault="007D474A" w:rsidP="007D474A"/>
    <w:p w14:paraId="12C4B9D5" w14:textId="3B5E034E" w:rsidR="00C478D8" w:rsidRDefault="00C478D8" w:rsidP="007D474A">
      <w:pPr>
        <w:pStyle w:val="En-tte"/>
        <w:tabs>
          <w:tab w:val="clear" w:pos="4536"/>
          <w:tab w:val="clear" w:pos="9072"/>
        </w:tabs>
      </w:pPr>
      <w:r>
        <w:lastRenderedPageBreak/>
        <w:t xml:space="preserve">En cas d'atteinte à l'ordre public, pour des motifs de sécurité interdisant la continuité normale de l'activité, la </w:t>
      </w:r>
      <w:r w:rsidR="00055EB7">
        <w:t>Commune</w:t>
      </w:r>
      <w:r>
        <w:t xml:space="preserve"> pourra procéder à la fermeture des équipements, sans préavis ni indemnité, sur arrêté, pris par le </w:t>
      </w:r>
      <w:r w:rsidR="002258E3">
        <w:t>M</w:t>
      </w:r>
      <w:r>
        <w:t xml:space="preserve">aire de la Ville de Saint-Genis-les-Ollières. </w:t>
      </w:r>
    </w:p>
    <w:p w14:paraId="21EAFDD5" w14:textId="77777777" w:rsidR="00FC61C0" w:rsidRDefault="00FC61C0" w:rsidP="00FC61C0">
      <w:pPr>
        <w:pStyle w:val="En-tte"/>
        <w:tabs>
          <w:tab w:val="clear" w:pos="4536"/>
          <w:tab w:val="clear" w:pos="9072"/>
        </w:tabs>
      </w:pPr>
    </w:p>
    <w:p w14:paraId="4F18896D" w14:textId="6CFF9577" w:rsidR="00FC61C0" w:rsidRPr="0060111A" w:rsidRDefault="00E1433C" w:rsidP="00E1433C">
      <w:pPr>
        <w:pStyle w:val="Titre2"/>
      </w:pPr>
      <w:r>
        <w:t xml:space="preserve">Article V : </w:t>
      </w:r>
      <w:r w:rsidR="00FC61C0" w:rsidRPr="0060111A">
        <w:t>Assurance</w:t>
      </w:r>
    </w:p>
    <w:p w14:paraId="5D156BCB" w14:textId="77777777" w:rsidR="00231A78" w:rsidRDefault="00231A78" w:rsidP="00FC61C0">
      <w:pPr>
        <w:pStyle w:val="En-tte"/>
        <w:tabs>
          <w:tab w:val="clear" w:pos="4536"/>
          <w:tab w:val="clear" w:pos="9072"/>
        </w:tabs>
      </w:pPr>
    </w:p>
    <w:p w14:paraId="5ABD17C6" w14:textId="646B2877" w:rsidR="0007790F" w:rsidRDefault="0007790F" w:rsidP="0007790F">
      <w:pPr>
        <w:pStyle w:val="En-tte"/>
        <w:tabs>
          <w:tab w:val="clear" w:pos="4536"/>
          <w:tab w:val="clear" w:pos="9072"/>
        </w:tabs>
      </w:pPr>
      <w:r>
        <w:t>La Commune prend en charge l’assurance concernant les risques suivants :</w:t>
      </w:r>
    </w:p>
    <w:p w14:paraId="2345F05B" w14:textId="77777777" w:rsidR="0007790F" w:rsidRDefault="0007790F" w:rsidP="0007790F">
      <w:pPr>
        <w:pStyle w:val="En-tte"/>
        <w:numPr>
          <w:ilvl w:val="0"/>
          <w:numId w:val="20"/>
        </w:numPr>
        <w:tabs>
          <w:tab w:val="clear" w:pos="4536"/>
          <w:tab w:val="clear" w:pos="9072"/>
        </w:tabs>
        <w:ind w:left="1173" w:hanging="357"/>
      </w:pPr>
      <w:r>
        <w:t>Incendie de l’immeuble et du matériel qui lui appartient,</w:t>
      </w:r>
    </w:p>
    <w:p w14:paraId="4D229C57" w14:textId="77777777" w:rsidR="0007790F" w:rsidRDefault="0007790F" w:rsidP="0007790F">
      <w:pPr>
        <w:pStyle w:val="En-tte"/>
        <w:numPr>
          <w:ilvl w:val="0"/>
          <w:numId w:val="20"/>
        </w:numPr>
        <w:tabs>
          <w:tab w:val="clear" w:pos="4536"/>
          <w:tab w:val="clear" w:pos="9072"/>
        </w:tabs>
        <w:ind w:left="1173" w:hanging="357"/>
      </w:pPr>
      <w:r w:rsidRPr="00010060">
        <w:t>Dégâts des eaux</w:t>
      </w:r>
      <w:r>
        <w:t xml:space="preserve"> et bris de vitres,</w:t>
      </w:r>
    </w:p>
    <w:p w14:paraId="43D481CF" w14:textId="77777777" w:rsidR="0007790F" w:rsidRDefault="0007790F" w:rsidP="0007790F">
      <w:pPr>
        <w:pStyle w:val="En-tte"/>
        <w:numPr>
          <w:ilvl w:val="0"/>
          <w:numId w:val="20"/>
        </w:numPr>
        <w:tabs>
          <w:tab w:val="clear" w:pos="4536"/>
          <w:tab w:val="clear" w:pos="9072"/>
        </w:tabs>
        <w:ind w:left="1173" w:hanging="357"/>
      </w:pPr>
      <w:r>
        <w:t>Foudre, tempête, grêle et explosion,</w:t>
      </w:r>
    </w:p>
    <w:p w14:paraId="4A84B19F" w14:textId="77777777" w:rsidR="0007790F" w:rsidRDefault="0007790F" w:rsidP="0007790F">
      <w:pPr>
        <w:pStyle w:val="En-tte"/>
        <w:numPr>
          <w:ilvl w:val="0"/>
          <w:numId w:val="20"/>
        </w:numPr>
        <w:tabs>
          <w:tab w:val="clear" w:pos="4536"/>
          <w:tab w:val="clear" w:pos="9072"/>
        </w:tabs>
        <w:ind w:left="1173" w:hanging="357"/>
      </w:pPr>
      <w:r>
        <w:t>Vol et détérioration avec effraction.</w:t>
      </w:r>
    </w:p>
    <w:p w14:paraId="1020F0A8" w14:textId="77777777" w:rsidR="0007790F" w:rsidRDefault="0007790F" w:rsidP="00055EB7">
      <w:pPr>
        <w:pStyle w:val="En-tte"/>
        <w:tabs>
          <w:tab w:val="clear" w:pos="4536"/>
          <w:tab w:val="clear" w:pos="9072"/>
        </w:tabs>
      </w:pPr>
    </w:p>
    <w:p w14:paraId="47414759" w14:textId="2C7B455E" w:rsidR="00055EB7" w:rsidRDefault="00942A57" w:rsidP="00055EB7">
      <w:pPr>
        <w:pStyle w:val="En-tte"/>
        <w:tabs>
          <w:tab w:val="clear" w:pos="4536"/>
          <w:tab w:val="clear" w:pos="9072"/>
        </w:tabs>
      </w:pPr>
      <w:r>
        <w:t>L’Association devra souscrire un contrat d’assurance en responsabilité civile, concernant les risques nés de ses activités (</w:t>
      </w:r>
      <w:r w:rsidRPr="006D508C">
        <w:t>dommages aux bâtiments, recours des tiers et des voisins, vol du matériel lui appartenant</w:t>
      </w:r>
      <w:r>
        <w:t xml:space="preserve">) et fournir à la commune une attestation annuelle de son assureur. </w:t>
      </w:r>
      <w:r w:rsidR="00055EB7" w:rsidRPr="001E6B6B">
        <w:t>La responsabilité de l’Association ne pourra être engagée que dans le cadre de ses activités</w:t>
      </w:r>
      <w:r w:rsidR="00055EB7">
        <w:t xml:space="preserve">. </w:t>
      </w:r>
      <w:r w:rsidR="00055EB7" w:rsidRPr="00E208A1">
        <w:t xml:space="preserve">L'attestation </w:t>
      </w:r>
      <w:r w:rsidR="00055EB7" w:rsidRPr="00EC65EB">
        <w:t>d'assurance de l’association sera annexée</w:t>
      </w:r>
      <w:r w:rsidR="00055EB7" w:rsidRPr="00E208A1">
        <w:t xml:space="preserve"> à cette convention en retour.</w:t>
      </w:r>
    </w:p>
    <w:p w14:paraId="72F83D70" w14:textId="77777777" w:rsidR="00055EB7" w:rsidRDefault="00055EB7" w:rsidP="00FC61C0">
      <w:pPr>
        <w:pStyle w:val="En-tte"/>
        <w:tabs>
          <w:tab w:val="clear" w:pos="4536"/>
          <w:tab w:val="clear" w:pos="9072"/>
        </w:tabs>
      </w:pPr>
    </w:p>
    <w:p w14:paraId="7B5D0B83" w14:textId="3859F078" w:rsidR="00FC61C0" w:rsidRDefault="00FC61C0" w:rsidP="00FC61C0">
      <w:pPr>
        <w:pStyle w:val="En-tte"/>
        <w:tabs>
          <w:tab w:val="clear" w:pos="4536"/>
          <w:tab w:val="clear" w:pos="9072"/>
        </w:tabs>
      </w:pPr>
      <w:r>
        <w:t>Préalablement à l’utilisation des locaux, l'</w:t>
      </w:r>
      <w:r w:rsidR="00055EB7">
        <w:t>A</w:t>
      </w:r>
      <w:r>
        <w:t xml:space="preserve">ssociation reconnaît avoir souscrit une police d’assurance couvrant : </w:t>
      </w:r>
    </w:p>
    <w:p w14:paraId="0A4D82E9" w14:textId="77777777" w:rsidR="00055EB7" w:rsidRDefault="00055EB7" w:rsidP="00FC61C0">
      <w:pPr>
        <w:pStyle w:val="En-tte"/>
        <w:tabs>
          <w:tab w:val="clear" w:pos="4536"/>
          <w:tab w:val="clear" w:pos="9072"/>
        </w:tabs>
      </w:pPr>
    </w:p>
    <w:p w14:paraId="3B8F9687" w14:textId="77777777" w:rsidR="00FC61C0" w:rsidRDefault="00FC61C0" w:rsidP="00FC61C0">
      <w:pPr>
        <w:pStyle w:val="En-tte"/>
        <w:numPr>
          <w:ilvl w:val="0"/>
          <w:numId w:val="7"/>
        </w:numPr>
      </w:pPr>
      <w:r>
        <w:t>les conséquences pécuniaires de la responsabilité civile pour tous les dommages (corporels, matériels et immatériels) pouvant résulter des activités exercées dans l'équipement au cours de l'utilisation des locaux mis à sa disposition, y compris les risques locatifs et les recours des voisins et des tiers.</w:t>
      </w:r>
    </w:p>
    <w:p w14:paraId="0E8E8F4A" w14:textId="77777777" w:rsidR="00FC61C0" w:rsidRDefault="00FC61C0" w:rsidP="00FC61C0">
      <w:pPr>
        <w:pStyle w:val="En-tte"/>
        <w:numPr>
          <w:ilvl w:val="0"/>
          <w:numId w:val="7"/>
        </w:numPr>
      </w:pPr>
      <w:r>
        <w:t>les risques locatifs couvrant, à la fois ses biens propres, et ceux qui lui sont confiés par un contrat de type multirisques comprenant les garanties de vols, détérioration mobilier et immobilier, incendie, explosion, dommages électriques, dégâts des eaux et bris de glace.</w:t>
      </w:r>
    </w:p>
    <w:p w14:paraId="0E1BBFFC" w14:textId="5AE3A750" w:rsidR="00FC61C0" w:rsidRDefault="00FC61C0" w:rsidP="00FC61C0">
      <w:pPr>
        <w:pStyle w:val="En-tte"/>
        <w:numPr>
          <w:ilvl w:val="0"/>
          <w:numId w:val="7"/>
        </w:numPr>
        <w:tabs>
          <w:tab w:val="clear" w:pos="4536"/>
          <w:tab w:val="clear" w:pos="9072"/>
        </w:tabs>
      </w:pPr>
      <w:r>
        <w:t>une couverture sur l’ensemble de la période de mise à disposition régulière ou exceptionnelle de(s) équipements sportifs.</w:t>
      </w:r>
    </w:p>
    <w:p w14:paraId="6A968E7D" w14:textId="2CE536DD" w:rsidR="00533ABB" w:rsidRDefault="00533ABB" w:rsidP="00533ABB">
      <w:pPr>
        <w:pStyle w:val="En-tte"/>
        <w:tabs>
          <w:tab w:val="clear" w:pos="4536"/>
          <w:tab w:val="clear" w:pos="9072"/>
        </w:tabs>
      </w:pPr>
    </w:p>
    <w:p w14:paraId="707693E0" w14:textId="1EAEA47F" w:rsidR="00533ABB" w:rsidRDefault="00533ABB" w:rsidP="00533ABB">
      <w:pPr>
        <w:pStyle w:val="En-tte"/>
        <w:tabs>
          <w:tab w:val="clear" w:pos="4536"/>
          <w:tab w:val="clear" w:pos="9072"/>
        </w:tabs>
      </w:pPr>
      <w:r>
        <w:t>La Commune ne pourra être tenue responsable en dehors des créneaux et équipements alloués à l’Association.</w:t>
      </w:r>
    </w:p>
    <w:p w14:paraId="0C730C8B" w14:textId="77777777" w:rsidR="00953502" w:rsidRDefault="00953502" w:rsidP="00FC61C0">
      <w:pPr>
        <w:pStyle w:val="En-tte"/>
        <w:tabs>
          <w:tab w:val="clear" w:pos="4536"/>
          <w:tab w:val="clear" w:pos="9072"/>
        </w:tabs>
      </w:pPr>
    </w:p>
    <w:p w14:paraId="3ECABE43" w14:textId="29E93D7B" w:rsidR="00FC61C0" w:rsidRDefault="00FC61C0" w:rsidP="00FC61C0">
      <w:pPr>
        <w:pStyle w:val="En-tte"/>
        <w:tabs>
          <w:tab w:val="clear" w:pos="4536"/>
          <w:tab w:val="clear" w:pos="9072"/>
        </w:tabs>
      </w:pPr>
      <w:r>
        <w:t>La Commune est déchargée de toute</w:t>
      </w:r>
      <w:r w:rsidR="002258E3">
        <w:t>s</w:t>
      </w:r>
      <w:r>
        <w:t xml:space="preserve"> responsabilité</w:t>
      </w:r>
      <w:r w:rsidR="002258E3">
        <w:t>s</w:t>
      </w:r>
      <w:r>
        <w:t xml:space="preserve"> pour les accidents corporels directement liés aux activités et pouvant intervenir pendant l’utilisation de la salle ainsi que pour les dommages subis aux biens entreposés par l’Association. </w:t>
      </w:r>
      <w:r w:rsidRPr="00E208A1">
        <w:t>L’</w:t>
      </w:r>
      <w:r w:rsidR="00953502">
        <w:t>A</w:t>
      </w:r>
      <w:r w:rsidRPr="00E208A1">
        <w:t xml:space="preserve">ssociation s'engage à renoncer, et à faire renoncer ses assureurs, à tout recours contre la </w:t>
      </w:r>
      <w:r w:rsidR="00953502">
        <w:t>Commune de Saint-Genis-les-Ollières</w:t>
      </w:r>
      <w:r w:rsidRPr="00E208A1">
        <w:t>, ou contre ses assureurs, pour quelque cause que ce soit.</w:t>
      </w:r>
    </w:p>
    <w:p w14:paraId="02F1E636" w14:textId="557E3B1E" w:rsidR="00FC61C0" w:rsidRDefault="00FC61C0" w:rsidP="00FC61C0">
      <w:pPr>
        <w:pStyle w:val="Retraitcorpsdetexte"/>
        <w:spacing w:before="120" w:after="120"/>
      </w:pPr>
      <w:r>
        <w:t>Le matériel investi par l'A</w:t>
      </w:r>
      <w:r w:rsidRPr="001E6B6B">
        <w:t xml:space="preserve">ssociation devra être assuré par celle-ci. </w:t>
      </w:r>
      <w:r>
        <w:t>La C</w:t>
      </w:r>
      <w:r w:rsidRPr="001E6B6B">
        <w:t>ommune ne pourra être tenue pour responsable de la disp</w:t>
      </w:r>
      <w:r>
        <w:t xml:space="preserve">arition du matériel associatif. </w:t>
      </w:r>
    </w:p>
    <w:p w14:paraId="72CF6D86" w14:textId="1AA99442" w:rsidR="00AD0A05" w:rsidRDefault="001B0041" w:rsidP="001B0041">
      <w:pPr>
        <w:spacing w:after="160" w:line="259" w:lineRule="auto"/>
        <w:jc w:val="left"/>
        <w:rPr>
          <w:rFonts w:asciiTheme="majorHAnsi" w:eastAsiaTheme="majorEastAsia" w:hAnsiTheme="majorHAnsi" w:cstheme="majorBidi"/>
          <w:b/>
          <w:bCs/>
          <w:i/>
          <w:sz w:val="26"/>
          <w:szCs w:val="26"/>
          <w:u w:val="single"/>
        </w:rPr>
      </w:pPr>
      <w:r>
        <w:rPr>
          <w:rFonts w:asciiTheme="majorHAnsi" w:eastAsiaTheme="majorEastAsia" w:hAnsiTheme="majorHAnsi" w:cstheme="majorBidi"/>
          <w:b/>
          <w:bCs/>
          <w:i/>
          <w:sz w:val="26"/>
          <w:szCs w:val="26"/>
          <w:u w:val="single"/>
        </w:rPr>
        <w:br w:type="page"/>
      </w:r>
    </w:p>
    <w:p w14:paraId="3739D17B" w14:textId="096774CB" w:rsidR="00AD0A05" w:rsidRPr="003333C0" w:rsidRDefault="00EA4149" w:rsidP="00EA4149">
      <w:pPr>
        <w:pStyle w:val="Titre1"/>
        <w:jc w:val="center"/>
      </w:pPr>
      <w:r>
        <w:lastRenderedPageBreak/>
        <w:t>P</w:t>
      </w:r>
      <w:r w:rsidR="003333C0">
        <w:t>artie</w:t>
      </w:r>
      <w:r>
        <w:t xml:space="preserve"> V</w:t>
      </w:r>
      <w:r w:rsidR="00AD0A05" w:rsidRPr="003333C0">
        <w:t xml:space="preserve"> : Principe des relations entre l’Association et la Commune</w:t>
      </w:r>
    </w:p>
    <w:p w14:paraId="4026360C" w14:textId="77777777" w:rsidR="00AD0A05" w:rsidRDefault="00AD0A05" w:rsidP="00AD0A05">
      <w:pPr>
        <w:jc w:val="left"/>
      </w:pPr>
    </w:p>
    <w:p w14:paraId="14F44673" w14:textId="1A6029D6" w:rsidR="00AD0A05" w:rsidRDefault="00EA4149" w:rsidP="00EA4149">
      <w:pPr>
        <w:pStyle w:val="Titre2"/>
      </w:pPr>
      <w:r>
        <w:t xml:space="preserve">Article I : </w:t>
      </w:r>
      <w:r w:rsidR="00AD0A05" w:rsidRPr="00C635A5">
        <w:t>Informations réciproques</w:t>
      </w:r>
    </w:p>
    <w:p w14:paraId="7A3F6651" w14:textId="77777777" w:rsidR="00AD0A05" w:rsidRDefault="00AD0A05" w:rsidP="00AD0A05">
      <w:pPr>
        <w:jc w:val="left"/>
        <w:rPr>
          <w:rFonts w:asciiTheme="majorHAnsi" w:eastAsiaTheme="majorEastAsia" w:hAnsiTheme="majorHAnsi" w:cstheme="majorBidi"/>
          <w:b/>
          <w:bCs/>
          <w:sz w:val="26"/>
          <w:szCs w:val="26"/>
        </w:rPr>
      </w:pPr>
    </w:p>
    <w:p w14:paraId="6EB9382A" w14:textId="3F7916B3" w:rsidR="008A0DBF" w:rsidRDefault="00AD0A05" w:rsidP="008A0DBF">
      <w:r w:rsidRPr="001E6B6B">
        <w:t>Dans le cadr</w:t>
      </w:r>
      <w:r>
        <w:t xml:space="preserve">e de </w:t>
      </w:r>
      <w:r w:rsidR="008A0DBF">
        <w:t xml:space="preserve">ses </w:t>
      </w:r>
      <w:r>
        <w:t xml:space="preserve">activités </w:t>
      </w:r>
      <w:r w:rsidR="008A0DBF">
        <w:t xml:space="preserve">régulières </w:t>
      </w:r>
      <w:r w:rsidR="00EA4149">
        <w:t>et</w:t>
      </w:r>
      <w:r w:rsidR="008A0DBF">
        <w:t xml:space="preserve"> ponctuelles, l’Association désigne un correspondant unique qui assurera le contact avec le service </w:t>
      </w:r>
      <w:r w:rsidR="00EB6F32">
        <w:t>« </w:t>
      </w:r>
      <w:r w:rsidR="008A0DBF">
        <w:t>Vie Locale</w:t>
      </w:r>
      <w:r w:rsidR="00EB6F32">
        <w:t> »</w:t>
      </w:r>
      <w:r w:rsidR="008A0DBF">
        <w:t xml:space="preserve"> pour toute demande : </w:t>
      </w:r>
    </w:p>
    <w:p w14:paraId="4269CA3D" w14:textId="77777777" w:rsidR="008A0DBF" w:rsidRDefault="008A0DBF" w:rsidP="008A0DBF">
      <w:pPr>
        <w:rPr>
          <w:b/>
        </w:rPr>
      </w:pPr>
    </w:p>
    <w:p w14:paraId="5AD58D1A" w14:textId="52AC98AB" w:rsidR="008A0DBF" w:rsidRPr="008A0DBF" w:rsidRDefault="008A0DBF" w:rsidP="008A0DBF">
      <w:pPr>
        <w:rPr>
          <w:b/>
        </w:rPr>
      </w:pPr>
      <w:r w:rsidRPr="008A0DBF">
        <w:rPr>
          <w:b/>
        </w:rPr>
        <w:t xml:space="preserve">Contact référent de l'Association : </w:t>
      </w:r>
    </w:p>
    <w:p w14:paraId="4D930C84" w14:textId="7B7045FA" w:rsidR="008A0DBF" w:rsidRDefault="008A0DBF" w:rsidP="00055EB7">
      <w:pPr>
        <w:pStyle w:val="Paragraphedeliste"/>
        <w:numPr>
          <w:ilvl w:val="0"/>
          <w:numId w:val="1"/>
        </w:numPr>
        <w:spacing w:line="360" w:lineRule="auto"/>
        <w:ind w:left="714" w:hanging="357"/>
      </w:pPr>
      <w:r>
        <w:t xml:space="preserve">Nom, Prénom : </w:t>
      </w:r>
      <w:r w:rsidR="00055EB7">
        <w:t>…………………………………………………………………………………………………………</w:t>
      </w:r>
    </w:p>
    <w:p w14:paraId="2496CCD1" w14:textId="2A572C99" w:rsidR="008A0DBF" w:rsidRDefault="008A0DBF" w:rsidP="00055EB7">
      <w:pPr>
        <w:pStyle w:val="Paragraphedeliste"/>
        <w:numPr>
          <w:ilvl w:val="0"/>
          <w:numId w:val="1"/>
        </w:numPr>
        <w:spacing w:line="360" w:lineRule="auto"/>
        <w:ind w:left="714" w:hanging="357"/>
      </w:pPr>
      <w:r>
        <w:t xml:space="preserve">Qualité au sein de l’association : </w:t>
      </w:r>
      <w:r w:rsidR="00055EB7">
        <w:t>………………………………………………………………………………</w:t>
      </w:r>
    </w:p>
    <w:p w14:paraId="7978F77A" w14:textId="4A3368BA" w:rsidR="008A0DBF" w:rsidRDefault="008A0DBF" w:rsidP="00055EB7">
      <w:pPr>
        <w:pStyle w:val="Paragraphedeliste"/>
        <w:numPr>
          <w:ilvl w:val="0"/>
          <w:numId w:val="1"/>
        </w:numPr>
        <w:spacing w:line="360" w:lineRule="auto"/>
        <w:ind w:left="714" w:hanging="357"/>
      </w:pPr>
      <w:r>
        <w:t>Adresse mail :</w:t>
      </w:r>
      <w:r w:rsidR="00055EB7">
        <w:t> ………………………………………………………………………………………………………….. </w:t>
      </w:r>
    </w:p>
    <w:p w14:paraId="394211AC" w14:textId="578B19B9" w:rsidR="008A0DBF" w:rsidRDefault="008A0DBF" w:rsidP="00055EB7">
      <w:pPr>
        <w:pStyle w:val="Paragraphedeliste"/>
        <w:numPr>
          <w:ilvl w:val="0"/>
          <w:numId w:val="1"/>
        </w:numPr>
        <w:spacing w:line="360" w:lineRule="auto"/>
        <w:ind w:left="714" w:hanging="357"/>
      </w:pPr>
      <w:r>
        <w:t xml:space="preserve">Téléphone : </w:t>
      </w:r>
      <w:r w:rsidR="00055EB7">
        <w:t>………………………………………………………………………………………………………………</w:t>
      </w:r>
    </w:p>
    <w:p w14:paraId="1A7986ED" w14:textId="1482038E" w:rsidR="008A0DBF" w:rsidRDefault="008A0DBF" w:rsidP="008A0DBF"/>
    <w:p w14:paraId="5ACF1954" w14:textId="52DDCE5F" w:rsidR="008A0DBF" w:rsidRPr="008A0DBF" w:rsidRDefault="008A0DBF" w:rsidP="008A0DBF">
      <w:pPr>
        <w:rPr>
          <w:b/>
        </w:rPr>
      </w:pPr>
      <w:r w:rsidRPr="008A0DBF">
        <w:rPr>
          <w:b/>
        </w:rPr>
        <w:t xml:space="preserve">Contact du service </w:t>
      </w:r>
      <w:r w:rsidR="00EB6F32">
        <w:rPr>
          <w:b/>
        </w:rPr>
        <w:t>« </w:t>
      </w:r>
      <w:r w:rsidRPr="008A0DBF">
        <w:rPr>
          <w:b/>
        </w:rPr>
        <w:t>Vie locale</w:t>
      </w:r>
      <w:r w:rsidR="00EB6F32">
        <w:rPr>
          <w:b/>
        </w:rPr>
        <w:t> »</w:t>
      </w:r>
      <w:r w:rsidRPr="008A0DBF">
        <w:rPr>
          <w:b/>
        </w:rPr>
        <w:t xml:space="preserve">, référent pour la vie associative : </w:t>
      </w:r>
    </w:p>
    <w:p w14:paraId="620EBA3F" w14:textId="14F98ADF" w:rsidR="008A0DBF" w:rsidRDefault="008A0DBF" w:rsidP="008A0DBF">
      <w:r>
        <w:t>Service Vie locale</w:t>
      </w:r>
      <w:r w:rsidR="00055EB7">
        <w:t xml:space="preserve"> - 04.78.57.84.34</w:t>
      </w:r>
    </w:p>
    <w:p w14:paraId="26366D8D" w14:textId="2FE91B1E" w:rsidR="008A0DBF" w:rsidRDefault="008A0DBF" w:rsidP="008A0DBF">
      <w:r>
        <w:t>10, rue de la mairie, 69290 Saint-Genis-les-Ollières</w:t>
      </w:r>
    </w:p>
    <w:p w14:paraId="23A473D6" w14:textId="14618063" w:rsidR="008A0DBF" w:rsidRDefault="00DC34BB" w:rsidP="008A0DBF">
      <w:hyperlink r:id="rId9" w:history="1">
        <w:r w:rsidR="008A0DBF" w:rsidRPr="00EF1AB0">
          <w:rPr>
            <w:rStyle w:val="Lienhypertexte"/>
          </w:rPr>
          <w:t>vielocale@mairie-stgenislesollieres.fr</w:t>
        </w:r>
      </w:hyperlink>
    </w:p>
    <w:p w14:paraId="36F7EBCD" w14:textId="601DF7D4" w:rsidR="008A0DBF" w:rsidRDefault="008A0DBF" w:rsidP="008A0DBF"/>
    <w:p w14:paraId="78B9707B" w14:textId="3534120E" w:rsidR="008A0DBF" w:rsidRPr="00FF588A" w:rsidRDefault="008A0DBF" w:rsidP="00FF588A">
      <w:pPr>
        <w:pBdr>
          <w:top w:val="single" w:sz="4" w:space="1" w:color="auto"/>
          <w:left w:val="single" w:sz="4" w:space="4" w:color="auto"/>
          <w:bottom w:val="single" w:sz="4" w:space="1" w:color="auto"/>
          <w:right w:val="single" w:sz="4" w:space="4" w:color="auto"/>
        </w:pBdr>
        <w:rPr>
          <w:b/>
          <w:color w:val="FF0000"/>
        </w:rPr>
      </w:pPr>
      <w:r w:rsidRPr="00FF588A">
        <w:rPr>
          <w:b/>
          <w:color w:val="FF0000"/>
        </w:rPr>
        <w:t>En cas d</w:t>
      </w:r>
      <w:r w:rsidR="00FF588A" w:rsidRPr="00FF588A">
        <w:rPr>
          <w:b/>
          <w:color w:val="FF0000"/>
        </w:rPr>
        <w:t xml:space="preserve">’urgence uniquement </w:t>
      </w:r>
      <w:r w:rsidRPr="00FF588A">
        <w:rPr>
          <w:b/>
          <w:color w:val="FF0000"/>
        </w:rPr>
        <w:t>en dehors des heures d’ouverture de la mairie, vous pouvez contacter le numéro d</w:t>
      </w:r>
      <w:r w:rsidR="00FF588A" w:rsidRPr="00FF588A">
        <w:rPr>
          <w:b/>
          <w:color w:val="FF0000"/>
        </w:rPr>
        <w:t>e l’élu d’</w:t>
      </w:r>
      <w:r w:rsidRPr="00FF588A">
        <w:rPr>
          <w:b/>
          <w:color w:val="FF0000"/>
        </w:rPr>
        <w:t xml:space="preserve">astreinte : </w:t>
      </w:r>
      <w:r w:rsidR="00FF588A" w:rsidRPr="00FF588A">
        <w:rPr>
          <w:b/>
          <w:color w:val="FF0000"/>
        </w:rPr>
        <w:t>06.80.84.00.85</w:t>
      </w:r>
    </w:p>
    <w:p w14:paraId="0D48EDDC" w14:textId="77777777" w:rsidR="00AD0A05" w:rsidRDefault="00AD0A05" w:rsidP="00AD0A05"/>
    <w:p w14:paraId="41D9B8B6" w14:textId="3E049D88" w:rsidR="00AD0A05" w:rsidRDefault="00AD0A05" w:rsidP="00AD0A05">
      <w:r>
        <w:t>L’Association et la C</w:t>
      </w:r>
      <w:r w:rsidRPr="001E6B6B">
        <w:t>ommune s’engagent dans le cadre de la présente convention à se tenir mutuellement informées de tout événement s</w:t>
      </w:r>
      <w:r>
        <w:t>e rapportant à l’activité de l’A</w:t>
      </w:r>
      <w:r w:rsidRPr="001E6B6B">
        <w:t>ssociation et en particulier :</w:t>
      </w:r>
    </w:p>
    <w:p w14:paraId="521C45E5" w14:textId="77777777" w:rsidR="00F73B14" w:rsidRPr="001E6B6B" w:rsidRDefault="00F73B14" w:rsidP="00AD0A05"/>
    <w:p w14:paraId="588FE2E6" w14:textId="2196E039" w:rsidR="00AD0A05" w:rsidRDefault="00AD0A05" w:rsidP="00AD0A05">
      <w:pPr>
        <w:pStyle w:val="Paragraphedeliste"/>
        <w:numPr>
          <w:ilvl w:val="0"/>
          <w:numId w:val="1"/>
        </w:numPr>
      </w:pPr>
      <w:r>
        <w:t xml:space="preserve">Pour l’Association : </w:t>
      </w:r>
      <w:r w:rsidRPr="001E6B6B">
        <w:t>toute évolution ou modification de ses statuts et de la composition de son bureau</w:t>
      </w:r>
      <w:r>
        <w:t xml:space="preserve"> (détail à transmettre au service </w:t>
      </w:r>
      <w:r w:rsidR="00EB6F32">
        <w:t>« </w:t>
      </w:r>
      <w:r>
        <w:t>Vie Locale</w:t>
      </w:r>
      <w:r w:rsidR="00EB6F32">
        <w:t> »</w:t>
      </w:r>
      <w:r>
        <w:t>)</w:t>
      </w:r>
      <w:r w:rsidR="001E6B67">
        <w:t>, changement d’horaire pour l’utilisation des équipements.</w:t>
      </w:r>
    </w:p>
    <w:p w14:paraId="4C76BEEF" w14:textId="77777777" w:rsidR="00F73B14" w:rsidRDefault="00F73B14" w:rsidP="00F73B14">
      <w:pPr>
        <w:pStyle w:val="Paragraphedeliste"/>
      </w:pPr>
    </w:p>
    <w:p w14:paraId="23008805" w14:textId="3424C226" w:rsidR="00AD0A05" w:rsidRDefault="00AD0A05" w:rsidP="00AD0A05">
      <w:pPr>
        <w:pStyle w:val="Paragraphedeliste"/>
        <w:numPr>
          <w:ilvl w:val="0"/>
          <w:numId w:val="1"/>
        </w:numPr>
        <w:tabs>
          <w:tab w:val="num" w:pos="851"/>
        </w:tabs>
      </w:pPr>
      <w:r>
        <w:t>Pour la C</w:t>
      </w:r>
      <w:r w:rsidRPr="001E6B6B">
        <w:t>ommune</w:t>
      </w:r>
      <w:r>
        <w:t xml:space="preserve"> : </w:t>
      </w:r>
      <w:r w:rsidRPr="001E6B6B">
        <w:t>initier une concertation préal</w:t>
      </w:r>
      <w:r>
        <w:t>able lorsque les projets de la C</w:t>
      </w:r>
      <w:r w:rsidRPr="001E6B6B">
        <w:t>ommune peuvent avoir une in</w:t>
      </w:r>
      <w:r>
        <w:t>cidence sur les activités de l’A</w:t>
      </w:r>
      <w:r w:rsidRPr="001E6B6B">
        <w:t>ssociation.</w:t>
      </w:r>
      <w:r w:rsidR="00F165AA">
        <w:t xml:space="preserve"> </w:t>
      </w:r>
      <w:r w:rsidR="00F165AA" w:rsidRPr="00F165AA">
        <w:t>En cas de fermeture des équipements (travaux, élections, mesures de sécurité, organisation de manifestations exceptionnelle</w:t>
      </w:r>
      <w:r w:rsidR="00EB6F32">
        <w:t>s</w:t>
      </w:r>
      <w:r w:rsidR="00F165AA" w:rsidRPr="00F165AA">
        <w:t>), la Commune s’engage à communiquer ces dates dès que possible.</w:t>
      </w:r>
      <w:r w:rsidR="00E146BB">
        <w:t xml:space="preserve"> La Commune reste prioritaire sur l’occupation de l’ensemble des équipements.</w:t>
      </w:r>
    </w:p>
    <w:p w14:paraId="5A3852A4" w14:textId="0B6D44B2" w:rsidR="000C0147" w:rsidRDefault="000C0147" w:rsidP="000C0147">
      <w:pPr>
        <w:tabs>
          <w:tab w:val="num" w:pos="851"/>
        </w:tabs>
      </w:pPr>
    </w:p>
    <w:p w14:paraId="31117594" w14:textId="013F2E16" w:rsidR="000C0147" w:rsidRPr="00C635A5" w:rsidRDefault="000C0147" w:rsidP="000C0147">
      <w:pPr>
        <w:pStyle w:val="Titre2"/>
      </w:pPr>
      <w:r>
        <w:t>Article II : Communication</w:t>
      </w:r>
    </w:p>
    <w:p w14:paraId="05D87CEB" w14:textId="77777777" w:rsidR="000C0147" w:rsidRDefault="000C0147" w:rsidP="000C0147">
      <w:pPr>
        <w:pStyle w:val="En-tte"/>
        <w:tabs>
          <w:tab w:val="clear" w:pos="4536"/>
          <w:tab w:val="clear" w:pos="9072"/>
        </w:tabs>
        <w:rPr>
          <w:b/>
          <w:i/>
        </w:rPr>
      </w:pPr>
    </w:p>
    <w:p w14:paraId="5D3D0827" w14:textId="0F302F49" w:rsidR="000C0147" w:rsidRDefault="000C0147" w:rsidP="000C0147">
      <w:pPr>
        <w:pStyle w:val="En-tte"/>
        <w:tabs>
          <w:tab w:val="clear" w:pos="4536"/>
          <w:tab w:val="clear" w:pos="9072"/>
        </w:tabs>
      </w:pPr>
      <w:r>
        <w:t xml:space="preserve">Chaque année, la Commune organise le forum des associations lors duquel l’Association pourra promouvoir ses activités. </w:t>
      </w:r>
    </w:p>
    <w:p w14:paraId="096EB6A2" w14:textId="77777777" w:rsidR="000C0147" w:rsidRDefault="000C0147" w:rsidP="000C0147">
      <w:pPr>
        <w:pStyle w:val="En-tte"/>
        <w:tabs>
          <w:tab w:val="clear" w:pos="4536"/>
          <w:tab w:val="clear" w:pos="9072"/>
        </w:tabs>
      </w:pPr>
    </w:p>
    <w:p w14:paraId="4CCDB2F1" w14:textId="48DE7FB4" w:rsidR="000C0147" w:rsidRDefault="000C0147" w:rsidP="000C0147">
      <w:pPr>
        <w:pStyle w:val="En-tte"/>
        <w:tabs>
          <w:tab w:val="clear" w:pos="4536"/>
          <w:tab w:val="clear" w:pos="9072"/>
        </w:tabs>
      </w:pPr>
      <w:r>
        <w:lastRenderedPageBreak/>
        <w:t xml:space="preserve">La Commune rend accessible </w:t>
      </w:r>
      <w:r w:rsidR="0040648B">
        <w:t>s</w:t>
      </w:r>
      <w:r>
        <w:t>es médias de communication</w:t>
      </w:r>
      <w:r w:rsidR="00FE5677">
        <w:t xml:space="preserve"> afin d’aider l</w:t>
      </w:r>
      <w:r w:rsidR="0040648B">
        <w:t>’A</w:t>
      </w:r>
      <w:r w:rsidR="00FE5677">
        <w:t>ssociation à promouvoir s</w:t>
      </w:r>
      <w:r w:rsidR="0040648B">
        <w:t>es</w:t>
      </w:r>
      <w:r w:rsidR="00FE5677">
        <w:t xml:space="preserve"> activités. En cas de nécessité, la </w:t>
      </w:r>
      <w:r w:rsidR="00533ABB">
        <w:t>priorité sera cependant donnée aux informations municipales</w:t>
      </w:r>
      <w:r>
        <w:t xml:space="preserve"> : </w:t>
      </w:r>
    </w:p>
    <w:p w14:paraId="1AD6036B" w14:textId="77777777" w:rsidR="0040648B" w:rsidRDefault="0040648B" w:rsidP="000C0147">
      <w:pPr>
        <w:pStyle w:val="En-tte"/>
        <w:tabs>
          <w:tab w:val="clear" w:pos="4536"/>
          <w:tab w:val="clear" w:pos="9072"/>
        </w:tabs>
      </w:pPr>
    </w:p>
    <w:p w14:paraId="76F1400A" w14:textId="62650585" w:rsidR="00854C2D" w:rsidRDefault="00854C2D" w:rsidP="00854C2D">
      <w:pPr>
        <w:pStyle w:val="En-tte"/>
        <w:numPr>
          <w:ilvl w:val="0"/>
          <w:numId w:val="16"/>
        </w:numPr>
        <w:tabs>
          <w:tab w:val="clear" w:pos="4536"/>
          <w:tab w:val="clear" w:pos="9072"/>
        </w:tabs>
      </w:pPr>
      <w:r w:rsidRPr="00854C2D">
        <w:rPr>
          <w:b/>
        </w:rPr>
        <w:t>Affichage libre</w:t>
      </w:r>
      <w:r>
        <w:t> : sur trois site</w:t>
      </w:r>
      <w:r w:rsidR="0040648B">
        <w:t>s</w:t>
      </w:r>
      <w:r>
        <w:t xml:space="preserve"> (vers la cantine de l’école, stade Louison Bobet, Place Charles de Gaulle). </w:t>
      </w:r>
      <w:r w:rsidR="003655DD">
        <w:t>Il est interdit d’afficher sur les vitres des bâtiments, des panneaux en liège sont à disposition à l’intérieur</w:t>
      </w:r>
      <w:r w:rsidR="00FE5677">
        <w:t xml:space="preserve"> dans la majorité des E</w:t>
      </w:r>
      <w:r w:rsidR="0040648B">
        <w:t>tablissements Recevant du Public (ERP)</w:t>
      </w:r>
      <w:r w:rsidR="003655DD">
        <w:t>.</w:t>
      </w:r>
      <w:r w:rsidR="00FE5677" w:rsidRPr="00FE5677">
        <w:t xml:space="preserve"> </w:t>
      </w:r>
    </w:p>
    <w:p w14:paraId="38B98828" w14:textId="02E39667" w:rsidR="000C0147" w:rsidRDefault="000C0147" w:rsidP="00252E76">
      <w:pPr>
        <w:pStyle w:val="En-tte"/>
        <w:numPr>
          <w:ilvl w:val="0"/>
          <w:numId w:val="16"/>
        </w:numPr>
        <w:tabs>
          <w:tab w:val="clear" w:pos="4536"/>
          <w:tab w:val="clear" w:pos="9072"/>
        </w:tabs>
      </w:pPr>
      <w:r w:rsidRPr="00252E76">
        <w:rPr>
          <w:b/>
        </w:rPr>
        <w:t>Bulletin municipal</w:t>
      </w:r>
      <w:r>
        <w:t xml:space="preserve"> : l’Association pourra transmettre </w:t>
      </w:r>
      <w:r w:rsidR="0040648B">
        <w:t xml:space="preserve">pour chaque édition </w:t>
      </w:r>
      <w:r>
        <w:t>un article</w:t>
      </w:r>
      <w:r w:rsidR="00533ABB">
        <w:t xml:space="preserve"> court </w:t>
      </w:r>
      <w:r>
        <w:t xml:space="preserve">avec </w:t>
      </w:r>
      <w:r w:rsidR="0040648B">
        <w:t>un visuel</w:t>
      </w:r>
      <w:r>
        <w:t xml:space="preserve">. </w:t>
      </w:r>
      <w:r w:rsidR="00252E76">
        <w:t>L</w:t>
      </w:r>
      <w:r w:rsidR="00533ABB">
        <w:t>e</w:t>
      </w:r>
      <w:r w:rsidR="00252E76">
        <w:t xml:space="preserve"> service communication se réserve le droit de raccourcir ou de ne pas retenir l’article en fonction du chemin de fer défini</w:t>
      </w:r>
      <w:r w:rsidR="0052140E">
        <w:t xml:space="preserve"> et de la place disponible.</w:t>
      </w:r>
    </w:p>
    <w:p w14:paraId="05448C14" w14:textId="249588F9" w:rsidR="00252E76" w:rsidRDefault="00252E76" w:rsidP="00252E76">
      <w:pPr>
        <w:pStyle w:val="En-tte"/>
        <w:numPr>
          <w:ilvl w:val="0"/>
          <w:numId w:val="16"/>
        </w:numPr>
        <w:tabs>
          <w:tab w:val="clear" w:pos="4536"/>
          <w:tab w:val="clear" w:pos="9072"/>
        </w:tabs>
      </w:pPr>
      <w:r>
        <w:rPr>
          <w:b/>
        </w:rPr>
        <w:t>Site internet </w:t>
      </w:r>
      <w:r w:rsidRPr="00252E76">
        <w:t>:</w:t>
      </w:r>
      <w:r>
        <w:t xml:space="preserve"> chaque association bénéficie d’une page propre qu’elle doit maintenir à jour. Les évènements associatifs peuvent être ajout</w:t>
      </w:r>
      <w:r w:rsidR="00533ABB">
        <w:t>é</w:t>
      </w:r>
      <w:r w:rsidR="0061326C">
        <w:t>s</w:t>
      </w:r>
      <w:r>
        <w:t xml:space="preserve"> à l’agenda sur demande. </w:t>
      </w:r>
    </w:p>
    <w:p w14:paraId="749FF928" w14:textId="17B47BBF" w:rsidR="00252E76" w:rsidRDefault="00252E76" w:rsidP="00252E76">
      <w:pPr>
        <w:pStyle w:val="En-tte"/>
        <w:numPr>
          <w:ilvl w:val="0"/>
          <w:numId w:val="16"/>
        </w:numPr>
        <w:tabs>
          <w:tab w:val="clear" w:pos="4536"/>
          <w:tab w:val="clear" w:pos="9072"/>
        </w:tabs>
      </w:pPr>
      <w:r>
        <w:rPr>
          <w:b/>
        </w:rPr>
        <w:t>Réseaux sociaux </w:t>
      </w:r>
      <w:r w:rsidR="00854C2D">
        <w:rPr>
          <w:b/>
        </w:rPr>
        <w:t xml:space="preserve">et panneau lumineux </w:t>
      </w:r>
      <w:r w:rsidRPr="00252E76">
        <w:t>:</w:t>
      </w:r>
      <w:r>
        <w:t xml:space="preserve">  une publication peut être éditée </w:t>
      </w:r>
      <w:r w:rsidR="00854C2D">
        <w:t xml:space="preserve">sur demande et </w:t>
      </w:r>
      <w:r>
        <w:t>uniquement pour les évènements ouvert</w:t>
      </w:r>
      <w:r w:rsidR="00854C2D">
        <w:t>s</w:t>
      </w:r>
      <w:r>
        <w:t xml:space="preserve"> au public</w:t>
      </w:r>
      <w:r w:rsidR="00662E8E">
        <w:t xml:space="preserve"> et à rayonnement communal.</w:t>
      </w:r>
    </w:p>
    <w:p w14:paraId="01FC0636" w14:textId="3C870575" w:rsidR="0061326C" w:rsidRDefault="0061326C" w:rsidP="0061326C">
      <w:pPr>
        <w:pStyle w:val="En-tte"/>
        <w:tabs>
          <w:tab w:val="clear" w:pos="4536"/>
          <w:tab w:val="clear" w:pos="9072"/>
        </w:tabs>
      </w:pPr>
    </w:p>
    <w:p w14:paraId="22E92A0E" w14:textId="5E30ECF0" w:rsidR="0061326C" w:rsidRDefault="0061326C" w:rsidP="0061326C">
      <w:pPr>
        <w:pStyle w:val="En-tte"/>
        <w:tabs>
          <w:tab w:val="clear" w:pos="4536"/>
          <w:tab w:val="clear" w:pos="9072"/>
        </w:tabs>
      </w:pPr>
      <w:r>
        <w:t>Pour toute demande, la fiche communication doit être remplie et envoyée au minimum 1 mois avant la date de demande de diffusion.</w:t>
      </w:r>
    </w:p>
    <w:p w14:paraId="1FAEF2AD" w14:textId="038E421E" w:rsidR="003655DD" w:rsidRDefault="003655DD" w:rsidP="003655DD">
      <w:r>
        <w:t>Toute pose de bâche ou signalétique sauvage est interdite sauf dérogation accordée par l</w:t>
      </w:r>
      <w:r w:rsidR="00662E8E">
        <w:t>a</w:t>
      </w:r>
      <w:r>
        <w:t xml:space="preserve"> Commune. Rien ne doit être accroché sur des panneaux de signalisation ou mobilier urbain. Après accord, la publicité pourra être installée maximum 15 jours avant la manifestation et retirée</w:t>
      </w:r>
      <w:r w:rsidR="00662E8E">
        <w:t xml:space="preserve"> au début de la</w:t>
      </w:r>
      <w:r>
        <w:t xml:space="preserve"> semaine qui suit.</w:t>
      </w:r>
    </w:p>
    <w:p w14:paraId="666EE1F5" w14:textId="3131E3A4" w:rsidR="00AD0A05" w:rsidRDefault="00AD0A05" w:rsidP="00AD0A05">
      <w:pPr>
        <w:jc w:val="left"/>
      </w:pPr>
    </w:p>
    <w:p w14:paraId="3CC1AFE3" w14:textId="66829D04" w:rsidR="00EA4149" w:rsidRDefault="00EA4149" w:rsidP="00EA4149">
      <w:pPr>
        <w:pStyle w:val="Titre2"/>
      </w:pPr>
      <w:r>
        <w:t>Article I</w:t>
      </w:r>
      <w:r w:rsidR="000C0147">
        <w:t>I</w:t>
      </w:r>
      <w:r>
        <w:t xml:space="preserve">I : Participation à la vie de la </w:t>
      </w:r>
      <w:r w:rsidR="0061326C">
        <w:t>C</w:t>
      </w:r>
      <w:r>
        <w:t>ommune</w:t>
      </w:r>
    </w:p>
    <w:p w14:paraId="656A0EF4" w14:textId="77777777" w:rsidR="00EA4149" w:rsidRDefault="00EA4149" w:rsidP="003333C0">
      <w:pPr>
        <w:rPr>
          <w:i/>
          <w:color w:val="FF0000"/>
        </w:rPr>
      </w:pPr>
    </w:p>
    <w:p w14:paraId="2896275B" w14:textId="3BCE952B" w:rsidR="00EA4149" w:rsidRDefault="003333C0" w:rsidP="003333C0">
      <w:r w:rsidRPr="00EA4149">
        <w:t xml:space="preserve">En contrepartie de </w:t>
      </w:r>
      <w:r w:rsidR="00EA4149">
        <w:t xml:space="preserve">la mise à disposition de moyen et des avantages accordés, plusieurs engagements sont demandés </w:t>
      </w:r>
      <w:r w:rsidR="00662E8E">
        <w:t>à</w:t>
      </w:r>
      <w:r w:rsidR="00EA4149">
        <w:t xml:space="preserve"> l</w:t>
      </w:r>
      <w:r w:rsidRPr="00EA4149">
        <w:t>’Association</w:t>
      </w:r>
      <w:r w:rsidR="00662E8E">
        <w:t xml:space="preserve"> : </w:t>
      </w:r>
    </w:p>
    <w:p w14:paraId="7F3D6FFA" w14:textId="77777777" w:rsidR="0061326C" w:rsidRDefault="0061326C" w:rsidP="003333C0"/>
    <w:p w14:paraId="40541B79" w14:textId="77777777" w:rsidR="00DC34BB" w:rsidRPr="00DC34BB" w:rsidRDefault="00DC34BB" w:rsidP="00DC34BB">
      <w:pPr>
        <w:numPr>
          <w:ilvl w:val="0"/>
          <w:numId w:val="21"/>
        </w:numPr>
        <w:spacing w:after="5" w:line="250" w:lineRule="auto"/>
        <w:ind w:right="333" w:hanging="360"/>
      </w:pPr>
      <w:r w:rsidRPr="002B1719">
        <w:t xml:space="preserve">D’une part, </w:t>
      </w:r>
      <w:r w:rsidRPr="002B1719">
        <w:rPr>
          <w:bCs/>
        </w:rPr>
        <w:t xml:space="preserve">elle </w:t>
      </w:r>
      <w:r w:rsidRPr="00DC34BB">
        <w:rPr>
          <w:bCs/>
        </w:rPr>
        <w:t>s’engage à soutenir et</w:t>
      </w:r>
      <w:r w:rsidRPr="00DC34BB">
        <w:t xml:space="preserve"> </w:t>
      </w:r>
      <w:r w:rsidRPr="00DC34BB">
        <w:rPr>
          <w:bCs/>
        </w:rPr>
        <w:t xml:space="preserve">participer chaque année à titre gratuit à l’animation des manifestations municipales </w:t>
      </w:r>
      <w:r w:rsidRPr="00DC34BB">
        <w:t xml:space="preserve">du 8 décembre et des </w:t>
      </w:r>
      <w:proofErr w:type="spellStart"/>
      <w:r w:rsidRPr="00DC34BB">
        <w:t>Fest’Ollières</w:t>
      </w:r>
      <w:proofErr w:type="spellEnd"/>
      <w:r w:rsidRPr="00DC34BB">
        <w:rPr>
          <w:bCs/>
        </w:rPr>
        <w:t>.</w:t>
      </w:r>
      <w:r w:rsidRPr="00DC34BB">
        <w:t xml:space="preserve"> </w:t>
      </w:r>
      <w:r w:rsidRPr="00DC34BB">
        <w:rPr>
          <w:bCs/>
        </w:rPr>
        <w:t>Cette participation peut prendre la forme d’un soutien matériel ou humain (bénévoles) à l’organisation.</w:t>
      </w:r>
      <w:r w:rsidRPr="00DC34BB">
        <w:t xml:space="preserve"> </w:t>
      </w:r>
    </w:p>
    <w:p w14:paraId="75AEB7B0" w14:textId="77777777" w:rsidR="00DC34BB" w:rsidRPr="00DC34BB" w:rsidRDefault="00DC34BB" w:rsidP="00DC34BB">
      <w:pPr>
        <w:spacing w:after="13" w:line="259" w:lineRule="auto"/>
        <w:ind w:left="720"/>
        <w:jc w:val="left"/>
      </w:pPr>
      <w:r w:rsidRPr="00DC34BB">
        <w:t xml:space="preserve"> </w:t>
      </w:r>
    </w:p>
    <w:p w14:paraId="4AC9C6C2" w14:textId="77777777" w:rsidR="00DC34BB" w:rsidRPr="00DC34BB" w:rsidRDefault="00DC34BB" w:rsidP="00DC34BB">
      <w:pPr>
        <w:numPr>
          <w:ilvl w:val="0"/>
          <w:numId w:val="21"/>
        </w:numPr>
        <w:spacing w:after="5" w:line="250" w:lineRule="auto"/>
        <w:ind w:right="333" w:hanging="360"/>
      </w:pPr>
      <w:r w:rsidRPr="00DC34BB">
        <w:t xml:space="preserve">D’autre part, elle s’engage à transmettre sans modification aux membres du bureau, bénévoles et à l’ensemble des adhérents les communications de la Commune relatives aux festivités du 8 décembre et de </w:t>
      </w:r>
      <w:proofErr w:type="spellStart"/>
      <w:r w:rsidRPr="00DC34BB">
        <w:t>Fest’Ollières</w:t>
      </w:r>
      <w:proofErr w:type="spellEnd"/>
      <w:r w:rsidRPr="00DC34BB">
        <w:t xml:space="preserve"> par les moyens choisis par l’association. </w:t>
      </w:r>
    </w:p>
    <w:p w14:paraId="3DA4D28E" w14:textId="77777777" w:rsidR="00EA4149" w:rsidRPr="00EA4149" w:rsidRDefault="00EA4149" w:rsidP="003333C0"/>
    <w:p w14:paraId="016CFA85" w14:textId="61973F28" w:rsidR="00AD0A05" w:rsidRDefault="00EA4149" w:rsidP="002B134A">
      <w:pPr>
        <w:jc w:val="left"/>
      </w:pPr>
      <w:r>
        <w:t>Le non-respect de ses engagements mettrait en péril la validité de cette convention</w:t>
      </w:r>
      <w:r w:rsidR="00662E8E">
        <w:t xml:space="preserve"> et donc la mise à disposition des équipements en question</w:t>
      </w:r>
      <w:r>
        <w:t>.</w:t>
      </w:r>
    </w:p>
    <w:p w14:paraId="025ED454" w14:textId="0B043D96" w:rsidR="00641639" w:rsidRDefault="00641639" w:rsidP="002B134A">
      <w:pPr>
        <w:jc w:val="left"/>
      </w:pPr>
    </w:p>
    <w:p w14:paraId="3CBB5745" w14:textId="7A0FD03D" w:rsidR="00641639" w:rsidRDefault="00641639" w:rsidP="002B134A">
      <w:pPr>
        <w:jc w:val="left"/>
      </w:pPr>
    </w:p>
    <w:p w14:paraId="4BB4B171" w14:textId="6E080A80" w:rsidR="00641639" w:rsidRDefault="00641639" w:rsidP="002B134A">
      <w:pPr>
        <w:jc w:val="left"/>
      </w:pPr>
    </w:p>
    <w:p w14:paraId="4587B128" w14:textId="01A431AA" w:rsidR="00641639" w:rsidRDefault="00641639" w:rsidP="002B134A">
      <w:pPr>
        <w:jc w:val="left"/>
      </w:pPr>
    </w:p>
    <w:p w14:paraId="1311E9FA" w14:textId="3149DD89" w:rsidR="00641639" w:rsidRDefault="00641639" w:rsidP="002B134A">
      <w:pPr>
        <w:jc w:val="left"/>
      </w:pPr>
    </w:p>
    <w:p w14:paraId="79C49B35" w14:textId="77777777" w:rsidR="00641639" w:rsidRDefault="00641639" w:rsidP="002B134A">
      <w:pPr>
        <w:jc w:val="left"/>
      </w:pPr>
    </w:p>
    <w:p w14:paraId="5C0270F2" w14:textId="64B3E175" w:rsidR="001B0041" w:rsidRDefault="001B0041" w:rsidP="002B134A">
      <w:pPr>
        <w:jc w:val="left"/>
      </w:pPr>
    </w:p>
    <w:p w14:paraId="4CD375AA" w14:textId="66975F24" w:rsidR="00AD0A05" w:rsidRPr="00BD355E" w:rsidRDefault="00953502" w:rsidP="00953502">
      <w:pPr>
        <w:pStyle w:val="Titre1"/>
        <w:jc w:val="center"/>
      </w:pPr>
      <w:r>
        <w:t>Partie VI</w:t>
      </w:r>
      <w:r w:rsidR="00AD0A05" w:rsidRPr="00BD355E">
        <w:t xml:space="preserve"> : </w:t>
      </w:r>
      <w:r>
        <w:t xml:space="preserve">Modifications, </w:t>
      </w:r>
      <w:r w:rsidR="00AD0A05" w:rsidRPr="00BD355E">
        <w:t>Renouvellement, Résiliation</w:t>
      </w:r>
      <w:r>
        <w:t>, Litiges</w:t>
      </w:r>
    </w:p>
    <w:p w14:paraId="6755E12F" w14:textId="77777777" w:rsidR="00AD0A05" w:rsidRDefault="00AD0A05" w:rsidP="00AD0A05">
      <w:pPr>
        <w:pStyle w:val="En-tte"/>
        <w:tabs>
          <w:tab w:val="clear" w:pos="4536"/>
          <w:tab w:val="clear" w:pos="9072"/>
        </w:tabs>
      </w:pPr>
    </w:p>
    <w:p w14:paraId="5F540298" w14:textId="23073560" w:rsidR="00BE1D79" w:rsidRDefault="00953502" w:rsidP="00953502">
      <w:pPr>
        <w:pStyle w:val="Titre2"/>
      </w:pPr>
      <w:r>
        <w:t>Article I : Modifications et renouvellement</w:t>
      </w:r>
    </w:p>
    <w:p w14:paraId="5EFBDB4C" w14:textId="77777777" w:rsidR="00953502" w:rsidRDefault="00953502" w:rsidP="00BE1D79">
      <w:pPr>
        <w:pStyle w:val="En-tte"/>
        <w:tabs>
          <w:tab w:val="clear" w:pos="4536"/>
          <w:tab w:val="clear" w:pos="9072"/>
        </w:tabs>
      </w:pPr>
    </w:p>
    <w:p w14:paraId="3B2FD60B" w14:textId="77777777" w:rsidR="00DC34BB" w:rsidRPr="00DC34BB" w:rsidRDefault="00DC34BB" w:rsidP="00DC34BB">
      <w:pPr>
        <w:ind w:left="-5" w:right="339"/>
      </w:pPr>
      <w:r w:rsidRPr="00DC34BB">
        <w:t xml:space="preserve">Toute modification de la présente convention ne peut se faire que par voie d'avenant signé des parties.  La convention ne sera pas renouvelable par reconduction tacite au bout d’un an. Chaque année, il est demandé à l’Association de refaire une demande écrite pour son renouvellement. </w:t>
      </w:r>
    </w:p>
    <w:p w14:paraId="7CA6D207" w14:textId="35332EED" w:rsidR="00EC65EB" w:rsidRPr="001E6B6B" w:rsidRDefault="00EC65EB" w:rsidP="005E2806">
      <w:pPr>
        <w:pStyle w:val="En-tte"/>
      </w:pPr>
    </w:p>
    <w:p w14:paraId="343C7C54" w14:textId="0F7A77B6" w:rsidR="00BA7BDE" w:rsidRDefault="00BA7BDE" w:rsidP="00DE0A19">
      <w:pPr>
        <w:pStyle w:val="En-tte"/>
      </w:pPr>
    </w:p>
    <w:p w14:paraId="38E47AA7" w14:textId="3F058C40" w:rsidR="00BA7BDE" w:rsidRDefault="00C72FAB" w:rsidP="00C72FAB">
      <w:pPr>
        <w:pStyle w:val="Titre2"/>
      </w:pPr>
      <w:r>
        <w:t>Article II : Résiliation</w:t>
      </w:r>
    </w:p>
    <w:p w14:paraId="1DD526D0" w14:textId="77777777" w:rsidR="00E61B2F" w:rsidRDefault="00E61B2F" w:rsidP="006807B2">
      <w:pPr>
        <w:pStyle w:val="En-tte"/>
        <w:tabs>
          <w:tab w:val="clear" w:pos="4536"/>
          <w:tab w:val="clear" w:pos="9072"/>
        </w:tabs>
      </w:pPr>
    </w:p>
    <w:p w14:paraId="4445887C" w14:textId="06833EED" w:rsidR="006807B2" w:rsidRDefault="006964C8" w:rsidP="006807B2">
      <w:pPr>
        <w:pStyle w:val="En-tte"/>
      </w:pPr>
      <w:r>
        <w:t>L</w:t>
      </w:r>
      <w:r w:rsidR="006807B2">
        <w:t xml:space="preserve">a Commune de Saint-Genis-les-Ollières se réserve le droit de mettre fin unilatéralement à la présente convention ou à l'une de ses clauses, ou à l'une des clauses de l'un des avenants à ladite convention, </w:t>
      </w:r>
      <w:r w:rsidR="00534ED1">
        <w:t xml:space="preserve">sans qu’il ne puisse être demandé de dommages et intérêts pour quelque cause que ce soit, </w:t>
      </w:r>
      <w:r w:rsidR="006807B2">
        <w:t>en cas de :</w:t>
      </w:r>
    </w:p>
    <w:p w14:paraId="7411ACF0" w14:textId="77777777" w:rsidR="00641639" w:rsidRDefault="00641639" w:rsidP="006807B2">
      <w:pPr>
        <w:pStyle w:val="En-tte"/>
      </w:pPr>
    </w:p>
    <w:p w14:paraId="0A706391" w14:textId="153EAE17" w:rsidR="006807B2" w:rsidRDefault="006807B2" w:rsidP="00641639">
      <w:pPr>
        <w:pStyle w:val="En-tte"/>
        <w:numPr>
          <w:ilvl w:val="0"/>
          <w:numId w:val="8"/>
        </w:numPr>
        <w:tabs>
          <w:tab w:val="clear" w:pos="4536"/>
          <w:tab w:val="clear" w:pos="9072"/>
        </w:tabs>
        <w:spacing w:line="360" w:lineRule="auto"/>
        <w:ind w:left="714" w:hanging="357"/>
      </w:pPr>
      <w:r>
        <w:t>violation ou inexécution des engagements souscrits</w:t>
      </w:r>
      <w:r w:rsidR="00E61B2F">
        <w:t>,</w:t>
      </w:r>
    </w:p>
    <w:p w14:paraId="4102085D" w14:textId="232A6108" w:rsidR="00AF1C6C" w:rsidRDefault="00AF1C6C" w:rsidP="00641639">
      <w:pPr>
        <w:pStyle w:val="En-tte"/>
        <w:numPr>
          <w:ilvl w:val="0"/>
          <w:numId w:val="8"/>
        </w:numPr>
        <w:spacing w:line="360" w:lineRule="auto"/>
        <w:ind w:left="714" w:hanging="357"/>
      </w:pPr>
      <w:r>
        <w:t>dissolution, liquidation judiciaire ou insolvabilité notoire de l'Association</w:t>
      </w:r>
      <w:r w:rsidR="00E61B2F">
        <w:t>,</w:t>
      </w:r>
    </w:p>
    <w:p w14:paraId="6E618DE0" w14:textId="587452B9" w:rsidR="00AF1C6C" w:rsidRDefault="00AF1C6C" w:rsidP="00641639">
      <w:pPr>
        <w:pStyle w:val="En-tte"/>
        <w:numPr>
          <w:ilvl w:val="0"/>
          <w:numId w:val="8"/>
        </w:numPr>
        <w:spacing w:line="360" w:lineRule="auto"/>
        <w:ind w:left="714" w:hanging="357"/>
      </w:pPr>
      <w:r>
        <w:t xml:space="preserve">destruction partielle ou totale de </w:t>
      </w:r>
      <w:r w:rsidR="00376994">
        <w:t>l’équipement</w:t>
      </w:r>
      <w:r>
        <w:t xml:space="preserve"> mis à disposition, </w:t>
      </w:r>
    </w:p>
    <w:p w14:paraId="2F8CB752" w14:textId="179C540B" w:rsidR="00AF1C6C" w:rsidRDefault="00AF1C6C" w:rsidP="00641639">
      <w:pPr>
        <w:pStyle w:val="En-tte"/>
        <w:numPr>
          <w:ilvl w:val="0"/>
          <w:numId w:val="8"/>
        </w:numPr>
        <w:spacing w:line="360" w:lineRule="auto"/>
        <w:ind w:left="714" w:hanging="357"/>
      </w:pPr>
      <w:r>
        <w:t xml:space="preserve">par cas fortuit ou force majeure, </w:t>
      </w:r>
      <w:r w:rsidR="006807B2">
        <w:t>ou pour tout motif d’intérêt général</w:t>
      </w:r>
      <w:r w:rsidR="00E61B2F">
        <w:t>,</w:t>
      </w:r>
    </w:p>
    <w:p w14:paraId="4461A2D3" w14:textId="61395355" w:rsidR="00AF1C6C" w:rsidRDefault="00AF1C6C" w:rsidP="00641639">
      <w:pPr>
        <w:pStyle w:val="En-tte"/>
        <w:numPr>
          <w:ilvl w:val="0"/>
          <w:numId w:val="8"/>
        </w:numPr>
        <w:spacing w:line="360" w:lineRule="auto"/>
        <w:ind w:left="714" w:hanging="357"/>
      </w:pPr>
      <w:r>
        <w:t xml:space="preserve">non-respect des dispositions relatives aux assurances, </w:t>
      </w:r>
    </w:p>
    <w:p w14:paraId="26F19D0A" w14:textId="59427C80" w:rsidR="00AF1C6C" w:rsidRDefault="00AF1C6C" w:rsidP="00641639">
      <w:pPr>
        <w:pStyle w:val="En-tte"/>
        <w:numPr>
          <w:ilvl w:val="0"/>
          <w:numId w:val="8"/>
        </w:numPr>
        <w:tabs>
          <w:tab w:val="clear" w:pos="4536"/>
          <w:tab w:val="clear" w:pos="9072"/>
        </w:tabs>
        <w:spacing w:line="360" w:lineRule="auto"/>
        <w:ind w:left="714" w:hanging="357"/>
      </w:pPr>
      <w:r>
        <w:t>infractions aux réglementations en vigueur concernant l’activité de l’occupant.</w:t>
      </w:r>
    </w:p>
    <w:p w14:paraId="35104E4A" w14:textId="77777777" w:rsidR="00AF1C6C" w:rsidRDefault="00AF1C6C" w:rsidP="00AD0A05">
      <w:pPr>
        <w:pStyle w:val="En-tte"/>
        <w:tabs>
          <w:tab w:val="clear" w:pos="4536"/>
          <w:tab w:val="clear" w:pos="9072"/>
        </w:tabs>
      </w:pPr>
    </w:p>
    <w:p w14:paraId="05B65436" w14:textId="392B8128" w:rsidR="007E5D07" w:rsidRDefault="007E5D07" w:rsidP="007E5D07">
      <w:pPr>
        <w:pStyle w:val="En-tte"/>
      </w:pPr>
      <w:r>
        <w:t xml:space="preserve">Cette résiliation entrera en vigueur </w:t>
      </w:r>
      <w:r w:rsidR="00662E8E">
        <w:t xml:space="preserve">au bout de </w:t>
      </w:r>
      <w:r>
        <w:t>trois mois suivant la réception de la mise en demeure, effectuée par lettre recommandée avec accusé de réception.</w:t>
      </w:r>
    </w:p>
    <w:p w14:paraId="5506A2F0" w14:textId="7AA5AEFF" w:rsidR="008378CE" w:rsidRDefault="008378CE" w:rsidP="007E5D07">
      <w:pPr>
        <w:pStyle w:val="En-tte"/>
      </w:pPr>
    </w:p>
    <w:p w14:paraId="4137565C" w14:textId="20D3D3D1" w:rsidR="008378CE" w:rsidRDefault="008378CE" w:rsidP="007E5D07">
      <w:pPr>
        <w:pStyle w:val="En-tte"/>
      </w:pPr>
      <w:r>
        <w:t>De plus, la présente convention peut être résiliée par l’une ou l’autre partie par courrier recommandé avec accusé de réception en respectant un délai de préavis de 6 mois. Les deux parties perdent alors le bénéfice des clauses relatives à la mise à disposition des salles</w:t>
      </w:r>
      <w:r w:rsidR="00212A17">
        <w:t xml:space="preserve"> et équipements </w:t>
      </w:r>
      <w:r>
        <w:t>et sont libérées de leurs engagements réciproques.</w:t>
      </w:r>
    </w:p>
    <w:p w14:paraId="4DDA9E24" w14:textId="77777777" w:rsidR="007E5D07" w:rsidRDefault="007E5D07" w:rsidP="007E5D07">
      <w:pPr>
        <w:pStyle w:val="En-tte"/>
      </w:pPr>
    </w:p>
    <w:p w14:paraId="56DC53F2" w14:textId="36404C4F" w:rsidR="00AD0A05" w:rsidRDefault="007068C1" w:rsidP="007068C1">
      <w:pPr>
        <w:pStyle w:val="Titre2"/>
        <w:rPr>
          <w:b/>
          <w:bCs/>
        </w:rPr>
      </w:pPr>
      <w:r>
        <w:t>Article III : Litiges</w:t>
      </w:r>
      <w:r>
        <w:rPr>
          <w:b/>
          <w:bCs/>
        </w:rPr>
        <w:t xml:space="preserve"> </w:t>
      </w:r>
    </w:p>
    <w:p w14:paraId="120BD556" w14:textId="77777777" w:rsidR="00AD0A05" w:rsidRDefault="00AD0A05" w:rsidP="00AD0A05">
      <w:pPr>
        <w:pStyle w:val="En-tte"/>
        <w:tabs>
          <w:tab w:val="clear" w:pos="4536"/>
          <w:tab w:val="clear" w:pos="9072"/>
        </w:tabs>
      </w:pPr>
    </w:p>
    <w:p w14:paraId="5818036E" w14:textId="3D3C64DD" w:rsidR="00662E8E" w:rsidRDefault="007E5D07" w:rsidP="00AD0A05">
      <w:pPr>
        <w:pStyle w:val="En-tte"/>
        <w:tabs>
          <w:tab w:val="clear" w:pos="4536"/>
          <w:tab w:val="clear" w:pos="9072"/>
        </w:tabs>
      </w:pPr>
      <w:r w:rsidRPr="007E5D07">
        <w:t xml:space="preserve">En cas de litiges sur l'interprétation ou sur l'application des dispositions de la présente convention, les parties engageront une concertation amiable, préalablement à la saisine du tribunal administratif de Lyon. En cas de désaccord persistant, le litige devra être soumis </w:t>
      </w:r>
      <w:r w:rsidR="00051418">
        <w:t>au T</w:t>
      </w:r>
      <w:r w:rsidRPr="007E5D07">
        <w:t xml:space="preserve">ribunal </w:t>
      </w:r>
      <w:r w:rsidR="00051418">
        <w:t>A</w:t>
      </w:r>
      <w:r w:rsidRPr="007E5D07">
        <w:t>dministratif.</w:t>
      </w:r>
    </w:p>
    <w:p w14:paraId="50F65950" w14:textId="15CD228A" w:rsidR="00641639" w:rsidRDefault="00641639" w:rsidP="00AD0A05">
      <w:pPr>
        <w:pStyle w:val="En-tte"/>
        <w:tabs>
          <w:tab w:val="clear" w:pos="4536"/>
          <w:tab w:val="clear" w:pos="9072"/>
        </w:tabs>
      </w:pPr>
    </w:p>
    <w:p w14:paraId="79B2BEC1" w14:textId="594CDBE9" w:rsidR="00641639" w:rsidRDefault="00641639" w:rsidP="00AD0A05">
      <w:pPr>
        <w:pStyle w:val="En-tte"/>
        <w:tabs>
          <w:tab w:val="clear" w:pos="4536"/>
          <w:tab w:val="clear" w:pos="9072"/>
        </w:tabs>
      </w:pPr>
    </w:p>
    <w:p w14:paraId="749D65C3" w14:textId="5555EE2A" w:rsidR="00641639" w:rsidRDefault="00641639" w:rsidP="00AD0A05">
      <w:pPr>
        <w:pStyle w:val="En-tte"/>
        <w:tabs>
          <w:tab w:val="clear" w:pos="4536"/>
          <w:tab w:val="clear" w:pos="9072"/>
        </w:tabs>
      </w:pPr>
    </w:p>
    <w:p w14:paraId="5C9E92B4" w14:textId="4A6EEE3D" w:rsidR="00641639" w:rsidRDefault="00641639" w:rsidP="00AD0A05">
      <w:pPr>
        <w:pStyle w:val="En-tte"/>
        <w:tabs>
          <w:tab w:val="clear" w:pos="4536"/>
          <w:tab w:val="clear" w:pos="9072"/>
        </w:tabs>
      </w:pPr>
    </w:p>
    <w:p w14:paraId="742424DC" w14:textId="2C488749" w:rsidR="008554FB" w:rsidRPr="002258E3" w:rsidRDefault="002258E3" w:rsidP="00AD0A05">
      <w:pPr>
        <w:pStyle w:val="En-tte"/>
        <w:tabs>
          <w:tab w:val="clear" w:pos="4536"/>
          <w:tab w:val="clear" w:pos="9072"/>
        </w:tabs>
        <w:rPr>
          <w:rFonts w:asciiTheme="majorHAnsi" w:eastAsiaTheme="majorEastAsia" w:hAnsiTheme="majorHAnsi" w:cstheme="majorBidi"/>
          <w:color w:val="2F5496" w:themeColor="accent1" w:themeShade="BF"/>
          <w:sz w:val="26"/>
          <w:szCs w:val="26"/>
        </w:rPr>
      </w:pPr>
      <w:bookmarkStart w:id="2" w:name="_GoBack"/>
      <w:bookmarkEnd w:id="2"/>
      <w:r w:rsidRPr="002258E3">
        <w:rPr>
          <w:rFonts w:asciiTheme="majorHAnsi" w:eastAsiaTheme="majorEastAsia" w:hAnsiTheme="majorHAnsi" w:cstheme="majorBidi"/>
          <w:color w:val="2F5496" w:themeColor="accent1" w:themeShade="BF"/>
          <w:sz w:val="26"/>
          <w:szCs w:val="26"/>
        </w:rPr>
        <w:t>Conclusion</w:t>
      </w:r>
    </w:p>
    <w:p w14:paraId="74ED73B7" w14:textId="547D193B" w:rsidR="002258E3" w:rsidRDefault="002258E3" w:rsidP="00AD0A05">
      <w:pPr>
        <w:pStyle w:val="En-tte"/>
        <w:tabs>
          <w:tab w:val="clear" w:pos="4536"/>
          <w:tab w:val="clear" w:pos="9072"/>
        </w:tabs>
      </w:pPr>
    </w:p>
    <w:p w14:paraId="5E3DE00C" w14:textId="32DA1C0F" w:rsidR="002258E3" w:rsidRDefault="002258E3" w:rsidP="00AD0A05">
      <w:pPr>
        <w:pStyle w:val="En-tte"/>
        <w:tabs>
          <w:tab w:val="clear" w:pos="4536"/>
          <w:tab w:val="clear" w:pos="9072"/>
        </w:tabs>
      </w:pPr>
      <w:r>
        <w:t xml:space="preserve">La Commune souhaite </w:t>
      </w:r>
      <w:r w:rsidR="00662E8E">
        <w:t>établir une</w:t>
      </w:r>
      <w:r>
        <w:t xml:space="preserve"> relation de confiance avec l’</w:t>
      </w:r>
      <w:r w:rsidR="00662E8E">
        <w:t>A</w:t>
      </w:r>
      <w:r>
        <w:t>ssociation</w:t>
      </w:r>
      <w:r w:rsidR="00662E8E">
        <w:t xml:space="preserve"> afin de l’aider au mieux dans son quotidien et son développement</w:t>
      </w:r>
      <w:r>
        <w:t xml:space="preserve">. Le </w:t>
      </w:r>
      <w:r w:rsidR="00051418">
        <w:t>s</w:t>
      </w:r>
      <w:r>
        <w:t>ervice</w:t>
      </w:r>
      <w:r w:rsidR="00051418">
        <w:t xml:space="preserve"> </w:t>
      </w:r>
      <w:r w:rsidR="006347A0">
        <w:t>« </w:t>
      </w:r>
      <w:r w:rsidR="00051418">
        <w:t>V</w:t>
      </w:r>
      <w:r>
        <w:t xml:space="preserve">ie </w:t>
      </w:r>
      <w:r w:rsidR="00051418">
        <w:t>L</w:t>
      </w:r>
      <w:r>
        <w:t>ocale</w:t>
      </w:r>
      <w:r w:rsidR="006347A0">
        <w:t> »</w:t>
      </w:r>
      <w:r>
        <w:t xml:space="preserve"> est à disposition pour tous les sujets concernant la vie associative.</w:t>
      </w:r>
    </w:p>
    <w:p w14:paraId="62BDE2EE" w14:textId="004A7214" w:rsidR="00E61B2F" w:rsidRDefault="00E61B2F" w:rsidP="00AD0A05">
      <w:pPr>
        <w:pStyle w:val="En-tte"/>
        <w:tabs>
          <w:tab w:val="clear" w:pos="4536"/>
          <w:tab w:val="clear" w:pos="9072"/>
        </w:tabs>
      </w:pPr>
    </w:p>
    <w:p w14:paraId="0184E023" w14:textId="77777777" w:rsidR="00641639" w:rsidRDefault="00641639" w:rsidP="000830CE">
      <w:pPr>
        <w:pStyle w:val="En-tte"/>
        <w:tabs>
          <w:tab w:val="clear" w:pos="4536"/>
          <w:tab w:val="clear" w:pos="9072"/>
        </w:tabs>
      </w:pPr>
    </w:p>
    <w:p w14:paraId="69B6FB52" w14:textId="1C764D6C" w:rsidR="00AD0A05" w:rsidRPr="00051418" w:rsidRDefault="00AD0A05" w:rsidP="000830CE">
      <w:pPr>
        <w:pStyle w:val="En-tte"/>
        <w:tabs>
          <w:tab w:val="clear" w:pos="4536"/>
          <w:tab w:val="clear" w:pos="9072"/>
        </w:tabs>
      </w:pPr>
      <w:r w:rsidRPr="00051418">
        <w:t>Convention établie en deux exemplaires originaux dont un est remis à chacune des parties</w:t>
      </w:r>
      <w:r w:rsidR="00051418" w:rsidRPr="00051418">
        <w:t>.</w:t>
      </w:r>
    </w:p>
    <w:p w14:paraId="2BD45554" w14:textId="77777777" w:rsidR="00AD0A05" w:rsidRDefault="00AD0A05" w:rsidP="00AD0A05">
      <w:pPr>
        <w:pStyle w:val="En-tte"/>
        <w:tabs>
          <w:tab w:val="clear" w:pos="4536"/>
          <w:tab w:val="clear" w:pos="9072"/>
          <w:tab w:val="left" w:pos="6804"/>
        </w:tabs>
      </w:pPr>
    </w:p>
    <w:tbl>
      <w:tblPr>
        <w:tblW w:w="9817" w:type="dxa"/>
        <w:tblLook w:val="01E0" w:firstRow="1" w:lastRow="1" w:firstColumn="1" w:lastColumn="1" w:noHBand="0" w:noVBand="0"/>
      </w:tblPr>
      <w:tblGrid>
        <w:gridCol w:w="4820"/>
        <w:gridCol w:w="4997"/>
      </w:tblGrid>
      <w:tr w:rsidR="007E5D07" w14:paraId="54E5F06B" w14:textId="77777777" w:rsidTr="00102EE4">
        <w:trPr>
          <w:trHeight w:val="1606"/>
        </w:trPr>
        <w:tc>
          <w:tcPr>
            <w:tcW w:w="4820" w:type="dxa"/>
            <w:shd w:val="clear" w:color="auto" w:fill="auto"/>
          </w:tcPr>
          <w:p w14:paraId="73A43008" w14:textId="77777777" w:rsidR="007E5D07" w:rsidRPr="007E5D07" w:rsidRDefault="007E5D07" w:rsidP="008C470E">
            <w:pPr>
              <w:pStyle w:val="normali"/>
              <w:rPr>
                <w:rFonts w:asciiTheme="minorHAnsi" w:eastAsiaTheme="minorEastAsia" w:hAnsiTheme="minorHAnsi"/>
                <w:sz w:val="24"/>
                <w:szCs w:val="24"/>
                <w:lang w:eastAsia="en-US"/>
              </w:rPr>
            </w:pPr>
          </w:p>
          <w:p w14:paraId="7CD39DA3" w14:textId="3D612F3C" w:rsidR="007E5D07" w:rsidRPr="007E5D07" w:rsidRDefault="007E5D07" w:rsidP="007E5D07">
            <w:pPr>
              <w:pStyle w:val="normali"/>
              <w:jc w:val="left"/>
              <w:rPr>
                <w:rFonts w:asciiTheme="minorHAnsi" w:eastAsiaTheme="minorEastAsia" w:hAnsiTheme="minorHAnsi"/>
                <w:sz w:val="24"/>
                <w:szCs w:val="24"/>
                <w:lang w:eastAsia="en-US"/>
              </w:rPr>
            </w:pPr>
            <w:r w:rsidRPr="007E5D07">
              <w:rPr>
                <w:rFonts w:asciiTheme="minorHAnsi" w:eastAsiaTheme="minorEastAsia" w:hAnsiTheme="minorHAnsi"/>
                <w:sz w:val="24"/>
                <w:szCs w:val="24"/>
                <w:lang w:eastAsia="en-US"/>
              </w:rPr>
              <w:t xml:space="preserve">Fait à </w:t>
            </w:r>
            <w:r>
              <w:rPr>
                <w:rFonts w:asciiTheme="minorHAnsi" w:eastAsiaTheme="minorEastAsia" w:hAnsiTheme="minorHAnsi"/>
                <w:sz w:val="24"/>
                <w:szCs w:val="24"/>
                <w:lang w:eastAsia="en-US"/>
              </w:rPr>
              <w:t>Saint-Genis-les-Ollières</w:t>
            </w:r>
            <w:r w:rsidRPr="007E5D07">
              <w:rPr>
                <w:rFonts w:asciiTheme="minorHAnsi" w:eastAsiaTheme="minorEastAsia" w:hAnsiTheme="minorHAnsi"/>
                <w:sz w:val="24"/>
                <w:szCs w:val="24"/>
                <w:lang w:eastAsia="en-US"/>
              </w:rPr>
              <w:t xml:space="preserve">, le </w:t>
            </w:r>
          </w:p>
          <w:p w14:paraId="5D53646F" w14:textId="77777777" w:rsidR="007E5D07" w:rsidRPr="007E5D07" w:rsidRDefault="007E5D07" w:rsidP="008C470E">
            <w:pPr>
              <w:pStyle w:val="normali"/>
              <w:rPr>
                <w:rFonts w:asciiTheme="minorHAnsi" w:eastAsiaTheme="minorEastAsia" w:hAnsiTheme="minorHAnsi"/>
                <w:sz w:val="24"/>
                <w:szCs w:val="24"/>
                <w:lang w:eastAsia="en-US"/>
              </w:rPr>
            </w:pPr>
          </w:p>
          <w:p w14:paraId="499E1FFF" w14:textId="77777777" w:rsidR="007E5D07" w:rsidRPr="007E5D07" w:rsidRDefault="007E5D07" w:rsidP="008C470E">
            <w:pPr>
              <w:pStyle w:val="normali"/>
              <w:rPr>
                <w:rFonts w:asciiTheme="minorHAnsi" w:eastAsiaTheme="minorEastAsia" w:hAnsiTheme="minorHAnsi"/>
                <w:sz w:val="24"/>
                <w:szCs w:val="24"/>
                <w:lang w:eastAsia="en-US"/>
              </w:rPr>
            </w:pPr>
          </w:p>
          <w:p w14:paraId="523E5CEA" w14:textId="0177A0EC" w:rsidR="007E5D07" w:rsidRDefault="007E5D07" w:rsidP="008C470E">
            <w:pPr>
              <w:pStyle w:val="normali"/>
              <w:rPr>
                <w:rFonts w:asciiTheme="minorHAnsi" w:eastAsiaTheme="minorEastAsia" w:hAnsiTheme="minorHAnsi"/>
                <w:b/>
                <w:sz w:val="24"/>
                <w:szCs w:val="24"/>
                <w:lang w:eastAsia="en-US"/>
              </w:rPr>
            </w:pPr>
            <w:r w:rsidRPr="007E5D07">
              <w:rPr>
                <w:rFonts w:asciiTheme="minorHAnsi" w:eastAsiaTheme="minorEastAsia" w:hAnsiTheme="minorHAnsi"/>
                <w:b/>
                <w:sz w:val="24"/>
                <w:szCs w:val="24"/>
                <w:lang w:eastAsia="en-US"/>
              </w:rPr>
              <w:t>Pour l'association :</w:t>
            </w:r>
          </w:p>
          <w:p w14:paraId="656530C2" w14:textId="77777777" w:rsidR="007E5D07" w:rsidRPr="007E5D07" w:rsidRDefault="007E5D07" w:rsidP="008C470E">
            <w:pPr>
              <w:pStyle w:val="normali"/>
              <w:rPr>
                <w:rFonts w:asciiTheme="minorHAnsi" w:eastAsiaTheme="minorEastAsia" w:hAnsiTheme="minorHAnsi"/>
                <w:b/>
                <w:sz w:val="24"/>
                <w:szCs w:val="24"/>
                <w:lang w:eastAsia="en-US"/>
              </w:rPr>
            </w:pPr>
          </w:p>
          <w:p w14:paraId="3D7F70B3" w14:textId="545DE23E" w:rsidR="007E5D07" w:rsidRPr="007E5D07" w:rsidRDefault="007E5D07" w:rsidP="008C470E">
            <w:pPr>
              <w:pStyle w:val="normali"/>
              <w:rPr>
                <w:rFonts w:asciiTheme="minorHAnsi" w:eastAsiaTheme="minorEastAsia" w:hAnsiTheme="minorHAnsi"/>
                <w:b/>
                <w:sz w:val="24"/>
                <w:szCs w:val="24"/>
                <w:lang w:eastAsia="en-US"/>
              </w:rPr>
            </w:pPr>
            <w:r w:rsidRPr="007E5D07">
              <w:rPr>
                <w:rFonts w:asciiTheme="minorHAnsi" w:eastAsiaTheme="minorEastAsia" w:hAnsiTheme="minorHAnsi"/>
                <w:b/>
                <w:sz w:val="24"/>
                <w:szCs w:val="24"/>
                <w:lang w:eastAsia="en-US"/>
              </w:rPr>
              <w:t xml:space="preserve">M / Mme </w:t>
            </w:r>
          </w:p>
          <w:p w14:paraId="5D1347E3" w14:textId="77777777" w:rsidR="007E5D07" w:rsidRPr="007E5D07" w:rsidRDefault="007E5D07" w:rsidP="008C470E">
            <w:pPr>
              <w:pStyle w:val="normali"/>
              <w:rPr>
                <w:rFonts w:asciiTheme="minorHAnsi" w:eastAsiaTheme="minorEastAsia" w:hAnsiTheme="minorHAnsi"/>
                <w:sz w:val="24"/>
                <w:szCs w:val="24"/>
                <w:lang w:eastAsia="en-US"/>
              </w:rPr>
            </w:pPr>
            <w:r w:rsidRPr="007E5D07">
              <w:rPr>
                <w:rFonts w:asciiTheme="minorHAnsi" w:eastAsiaTheme="minorEastAsia" w:hAnsiTheme="minorHAnsi"/>
                <w:sz w:val="24"/>
                <w:szCs w:val="24"/>
                <w:lang w:eastAsia="en-US"/>
              </w:rPr>
              <w:t>Président(e)</w:t>
            </w:r>
          </w:p>
        </w:tc>
        <w:tc>
          <w:tcPr>
            <w:tcW w:w="4997" w:type="dxa"/>
            <w:shd w:val="clear" w:color="auto" w:fill="auto"/>
          </w:tcPr>
          <w:p w14:paraId="47B9A688" w14:textId="77777777" w:rsidR="007E5D07" w:rsidRPr="007E5D07" w:rsidRDefault="007E5D07" w:rsidP="008C470E">
            <w:pPr>
              <w:pStyle w:val="normali"/>
              <w:rPr>
                <w:rFonts w:asciiTheme="minorHAnsi" w:eastAsiaTheme="minorEastAsia" w:hAnsiTheme="minorHAnsi"/>
                <w:sz w:val="24"/>
                <w:szCs w:val="24"/>
                <w:lang w:eastAsia="en-US"/>
              </w:rPr>
            </w:pPr>
          </w:p>
          <w:p w14:paraId="38368BCB" w14:textId="77777777" w:rsidR="007E5D07" w:rsidRPr="007E5D07" w:rsidRDefault="007E5D07" w:rsidP="008C470E">
            <w:pPr>
              <w:pStyle w:val="normali"/>
              <w:rPr>
                <w:rFonts w:asciiTheme="minorHAnsi" w:eastAsiaTheme="minorEastAsia" w:hAnsiTheme="minorHAnsi"/>
                <w:sz w:val="24"/>
                <w:szCs w:val="24"/>
                <w:lang w:eastAsia="en-US"/>
              </w:rPr>
            </w:pPr>
          </w:p>
          <w:p w14:paraId="1F9DC32A" w14:textId="77777777" w:rsidR="007E5D07" w:rsidRPr="007E5D07" w:rsidRDefault="007E5D07" w:rsidP="008C470E">
            <w:pPr>
              <w:ind w:left="34"/>
            </w:pPr>
          </w:p>
          <w:p w14:paraId="0D86C8BA" w14:textId="77777777" w:rsidR="007E5D07" w:rsidRPr="007E5D07" w:rsidRDefault="007E5D07" w:rsidP="007E5D07"/>
          <w:p w14:paraId="06CF4EAF" w14:textId="77777777" w:rsidR="007E5D07" w:rsidRPr="007E5D07" w:rsidRDefault="007E5D07" w:rsidP="008C470E">
            <w:pPr>
              <w:ind w:left="34"/>
            </w:pPr>
          </w:p>
          <w:p w14:paraId="45DD30F2" w14:textId="77777777" w:rsidR="00BB19B7" w:rsidRDefault="00BB19B7" w:rsidP="008C470E">
            <w:pPr>
              <w:ind w:left="34"/>
              <w:rPr>
                <w:b/>
              </w:rPr>
            </w:pPr>
          </w:p>
          <w:p w14:paraId="5A0A4226" w14:textId="4A47F70B" w:rsidR="007E5D07" w:rsidRPr="007E5D07" w:rsidRDefault="007E5D07" w:rsidP="00102EE4">
            <w:pPr>
              <w:ind w:left="34"/>
              <w:jc w:val="left"/>
              <w:rPr>
                <w:b/>
              </w:rPr>
            </w:pPr>
            <w:r w:rsidRPr="007E5D07">
              <w:rPr>
                <w:b/>
              </w:rPr>
              <w:t>Pour la Commune de Saint-Genis-les-Ollières</w:t>
            </w:r>
          </w:p>
          <w:p w14:paraId="56989CF2" w14:textId="1F2DE039" w:rsidR="007E5D07" w:rsidRDefault="00C00152" w:rsidP="008C470E">
            <w:pPr>
              <w:ind w:left="34"/>
              <w:rPr>
                <w:b/>
              </w:rPr>
            </w:pPr>
            <w:r>
              <w:rPr>
                <w:b/>
              </w:rPr>
              <w:t>Didier CRETENET</w:t>
            </w:r>
          </w:p>
          <w:p w14:paraId="3DFF9E8F" w14:textId="581D390C" w:rsidR="00C00152" w:rsidRPr="00C00152" w:rsidRDefault="00C00152" w:rsidP="008C470E">
            <w:pPr>
              <w:ind w:left="34"/>
            </w:pPr>
            <w:r w:rsidRPr="00C00152">
              <w:t>Maire</w:t>
            </w:r>
          </w:p>
          <w:p w14:paraId="37C9D465" w14:textId="74226BAE" w:rsidR="007E5D07" w:rsidRDefault="007E5D07" w:rsidP="008C470E">
            <w:pPr>
              <w:ind w:left="34"/>
            </w:pPr>
          </w:p>
        </w:tc>
      </w:tr>
    </w:tbl>
    <w:p w14:paraId="2EA7F48F" w14:textId="77777777" w:rsidR="00AD0A05" w:rsidRPr="001E6B6B" w:rsidRDefault="00AD0A05" w:rsidP="00AD0A05">
      <w:pPr>
        <w:pStyle w:val="En-tte"/>
        <w:tabs>
          <w:tab w:val="clear" w:pos="4536"/>
          <w:tab w:val="clear" w:pos="9072"/>
          <w:tab w:val="left" w:pos="6804"/>
        </w:tabs>
      </w:pPr>
      <w:r w:rsidRPr="001E6B6B">
        <w:tab/>
      </w:r>
    </w:p>
    <w:p w14:paraId="474372C2" w14:textId="77777777" w:rsidR="007068C1" w:rsidRDefault="007068C1" w:rsidP="00AD0A05">
      <w:pPr>
        <w:jc w:val="left"/>
        <w:rPr>
          <w:b/>
        </w:rPr>
      </w:pPr>
    </w:p>
    <w:p w14:paraId="2E105E43" w14:textId="77777777" w:rsidR="007068C1" w:rsidRDefault="007068C1" w:rsidP="00AD0A05">
      <w:pPr>
        <w:jc w:val="left"/>
        <w:rPr>
          <w:b/>
        </w:rPr>
      </w:pPr>
    </w:p>
    <w:sectPr w:rsidR="007068C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4859C" w14:textId="77777777" w:rsidR="00CB0ECF" w:rsidRDefault="00CB0ECF">
      <w:r>
        <w:separator/>
      </w:r>
    </w:p>
  </w:endnote>
  <w:endnote w:type="continuationSeparator" w:id="0">
    <w:p w14:paraId="288A1221" w14:textId="77777777" w:rsidR="00CB0ECF" w:rsidRDefault="00CB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4234327"/>
      <w:docPartObj>
        <w:docPartGallery w:val="Page Numbers (Bottom of Page)"/>
        <w:docPartUnique/>
      </w:docPartObj>
    </w:sdtPr>
    <w:sdtEndPr/>
    <w:sdtContent>
      <w:p w14:paraId="72FCEF40" w14:textId="77777777" w:rsidR="00CB0ECF" w:rsidRDefault="00CB0ECF" w:rsidP="008C470E">
        <w:pPr>
          <w:pStyle w:val="Pieddepage"/>
          <w:jc w:val="right"/>
        </w:pPr>
        <w:r>
          <w:fldChar w:fldCharType="begin"/>
        </w:r>
        <w:r>
          <w:instrText>PAGE   \* MERGEFORMAT</w:instrText>
        </w:r>
        <w:r>
          <w:fldChar w:fldCharType="separate"/>
        </w:r>
        <w:r>
          <w:rPr>
            <w:noProof/>
          </w:rPr>
          <w:t>10</w:t>
        </w:r>
        <w:r>
          <w:fldChar w:fldCharType="end"/>
        </w:r>
      </w:p>
    </w:sdtContent>
  </w:sdt>
  <w:p w14:paraId="6C7364FB" w14:textId="77777777" w:rsidR="00CB0ECF" w:rsidRDefault="00CB0ECF">
    <w:pPr>
      <w:pStyle w:val="Pieddepage"/>
      <w:pBdr>
        <w:top w:val="single" w:sz="4" w:space="5" w:color="auto"/>
      </w:pBdr>
      <w:tabs>
        <w:tab w:val="clear" w:pos="4536"/>
        <w:tab w:val="clear" w:pos="9072"/>
        <w:tab w:val="right" w:pos="9498"/>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BBE77" w14:textId="77777777" w:rsidR="00CB0ECF" w:rsidRDefault="00CB0ECF">
      <w:r>
        <w:separator/>
      </w:r>
    </w:p>
  </w:footnote>
  <w:footnote w:type="continuationSeparator" w:id="0">
    <w:p w14:paraId="53483032" w14:textId="77777777" w:rsidR="00CB0ECF" w:rsidRDefault="00CB0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53BB8" w14:textId="77777777" w:rsidR="00CB0ECF" w:rsidRDefault="00CB0ECF">
    <w:pPr>
      <w:pStyle w:val="En-tte"/>
      <w:jc w:val="center"/>
      <w:rPr>
        <w:b/>
        <w:i/>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DEF"/>
    <w:multiLevelType w:val="hybridMultilevel"/>
    <w:tmpl w:val="7C24F77C"/>
    <w:lvl w:ilvl="0" w:tplc="1C40411E">
      <w:start w:val="101"/>
      <w:numFmt w:val="bullet"/>
      <w:lvlText w:val=""/>
      <w:lvlJc w:val="left"/>
      <w:pPr>
        <w:ind w:left="1080" w:hanging="360"/>
      </w:pPr>
      <w:rPr>
        <w:rFonts w:ascii="Symbol" w:eastAsiaTheme="minorEastAsia"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91F2590"/>
    <w:multiLevelType w:val="hybridMultilevel"/>
    <w:tmpl w:val="5C1AB218"/>
    <w:lvl w:ilvl="0" w:tplc="94AC2EE0">
      <w:start w:val="10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564450"/>
    <w:multiLevelType w:val="hybridMultilevel"/>
    <w:tmpl w:val="C646FB9A"/>
    <w:lvl w:ilvl="0" w:tplc="94AC2EE0">
      <w:start w:val="10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1D67EB"/>
    <w:multiLevelType w:val="hybridMultilevel"/>
    <w:tmpl w:val="C83EA6F6"/>
    <w:lvl w:ilvl="0" w:tplc="AEA474B4">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7659F3"/>
    <w:multiLevelType w:val="hybridMultilevel"/>
    <w:tmpl w:val="009C9CB2"/>
    <w:lvl w:ilvl="0" w:tplc="94AC2EE0">
      <w:start w:val="10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5661C1"/>
    <w:multiLevelType w:val="hybridMultilevel"/>
    <w:tmpl w:val="DC6A6A44"/>
    <w:lvl w:ilvl="0" w:tplc="AEA474B4">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DD5B93"/>
    <w:multiLevelType w:val="hybridMultilevel"/>
    <w:tmpl w:val="C6C63F7E"/>
    <w:lvl w:ilvl="0" w:tplc="94AC2EE0">
      <w:start w:val="101"/>
      <w:numFmt w:val="bullet"/>
      <w:lvlText w:val="-"/>
      <w:lvlJc w:val="left"/>
      <w:pPr>
        <w:ind w:left="1174" w:hanging="360"/>
      </w:pPr>
      <w:rPr>
        <w:rFonts w:ascii="Calibri" w:eastAsia="Times New Roman" w:hAnsi="Calibri" w:cs="Times New Roman"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7" w15:restartNumberingAfterBreak="0">
    <w:nsid w:val="22320BF1"/>
    <w:multiLevelType w:val="hybridMultilevel"/>
    <w:tmpl w:val="DDBAE1F0"/>
    <w:lvl w:ilvl="0" w:tplc="EC26045E">
      <w:start w:val="101"/>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373FB2"/>
    <w:multiLevelType w:val="hybridMultilevel"/>
    <w:tmpl w:val="ABFA2AFA"/>
    <w:lvl w:ilvl="0" w:tplc="C172C680">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494BEC"/>
    <w:multiLevelType w:val="hybridMultilevel"/>
    <w:tmpl w:val="CF243C46"/>
    <w:lvl w:ilvl="0" w:tplc="A89CF23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52587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8142ED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EEA54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EAB18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58F3A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950FE9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60AD86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62C51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E127C5E"/>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44438FE"/>
    <w:multiLevelType w:val="hybridMultilevel"/>
    <w:tmpl w:val="52B20E06"/>
    <w:lvl w:ilvl="0" w:tplc="AEA474B4">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8E5909"/>
    <w:multiLevelType w:val="hybridMultilevel"/>
    <w:tmpl w:val="0DD40462"/>
    <w:lvl w:ilvl="0" w:tplc="AEA474B4">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4C6D91"/>
    <w:multiLevelType w:val="hybridMultilevel"/>
    <w:tmpl w:val="95DEE3B4"/>
    <w:lvl w:ilvl="0" w:tplc="F0B4A8B4">
      <w:start w:val="101"/>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132621"/>
    <w:multiLevelType w:val="hybridMultilevel"/>
    <w:tmpl w:val="15EC4F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EE10CB1"/>
    <w:multiLevelType w:val="hybridMultilevel"/>
    <w:tmpl w:val="BC4AF782"/>
    <w:lvl w:ilvl="0" w:tplc="A87C4476">
      <w:start w:val="101"/>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5D190B"/>
    <w:multiLevelType w:val="hybridMultilevel"/>
    <w:tmpl w:val="FB327974"/>
    <w:lvl w:ilvl="0" w:tplc="94AC2EE0">
      <w:start w:val="10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4830502"/>
    <w:multiLevelType w:val="hybridMultilevel"/>
    <w:tmpl w:val="874CDCEE"/>
    <w:lvl w:ilvl="0" w:tplc="94AC2EE0">
      <w:start w:val="10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6991A2D"/>
    <w:multiLevelType w:val="hybridMultilevel"/>
    <w:tmpl w:val="E3E2FB3A"/>
    <w:lvl w:ilvl="0" w:tplc="94AC2EE0">
      <w:start w:val="10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D1322B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F0E7EDD"/>
    <w:multiLevelType w:val="hybridMultilevel"/>
    <w:tmpl w:val="4B78C806"/>
    <w:lvl w:ilvl="0" w:tplc="94AC2EE0">
      <w:start w:val="10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
  </w:num>
  <w:num w:numId="4">
    <w:abstractNumId w:val="16"/>
  </w:num>
  <w:num w:numId="5">
    <w:abstractNumId w:val="19"/>
  </w:num>
  <w:num w:numId="6">
    <w:abstractNumId w:val="17"/>
  </w:num>
  <w:num w:numId="7">
    <w:abstractNumId w:val="3"/>
  </w:num>
  <w:num w:numId="8">
    <w:abstractNumId w:val="11"/>
  </w:num>
  <w:num w:numId="9">
    <w:abstractNumId w:val="8"/>
  </w:num>
  <w:num w:numId="10">
    <w:abstractNumId w:val="2"/>
  </w:num>
  <w:num w:numId="11">
    <w:abstractNumId w:val="13"/>
  </w:num>
  <w:num w:numId="12">
    <w:abstractNumId w:val="0"/>
  </w:num>
  <w:num w:numId="13">
    <w:abstractNumId w:val="15"/>
  </w:num>
  <w:num w:numId="14">
    <w:abstractNumId w:val="7"/>
  </w:num>
  <w:num w:numId="15">
    <w:abstractNumId w:val="5"/>
  </w:num>
  <w:num w:numId="16">
    <w:abstractNumId w:val="12"/>
  </w:num>
  <w:num w:numId="17">
    <w:abstractNumId w:val="14"/>
  </w:num>
  <w:num w:numId="18">
    <w:abstractNumId w:val="18"/>
  </w:num>
  <w:num w:numId="19">
    <w:abstractNumId w:val="10"/>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F6"/>
    <w:rsid w:val="0000796F"/>
    <w:rsid w:val="00051418"/>
    <w:rsid w:val="00055EB7"/>
    <w:rsid w:val="0007790F"/>
    <w:rsid w:val="000830CE"/>
    <w:rsid w:val="00093CD6"/>
    <w:rsid w:val="000B4AB0"/>
    <w:rsid w:val="000C0147"/>
    <w:rsid w:val="00102EE4"/>
    <w:rsid w:val="0010655F"/>
    <w:rsid w:val="001067C0"/>
    <w:rsid w:val="00116CA3"/>
    <w:rsid w:val="001255E2"/>
    <w:rsid w:val="00154B26"/>
    <w:rsid w:val="00163D28"/>
    <w:rsid w:val="00193F79"/>
    <w:rsid w:val="001B0041"/>
    <w:rsid w:val="001C375D"/>
    <w:rsid w:val="001D6B13"/>
    <w:rsid w:val="001E6B67"/>
    <w:rsid w:val="00212A17"/>
    <w:rsid w:val="002258E3"/>
    <w:rsid w:val="00231A78"/>
    <w:rsid w:val="00252E76"/>
    <w:rsid w:val="00267C21"/>
    <w:rsid w:val="002740B8"/>
    <w:rsid w:val="002A6EB1"/>
    <w:rsid w:val="002B134A"/>
    <w:rsid w:val="002C7115"/>
    <w:rsid w:val="002D23B9"/>
    <w:rsid w:val="002D27B9"/>
    <w:rsid w:val="002E056A"/>
    <w:rsid w:val="002E6124"/>
    <w:rsid w:val="003136E5"/>
    <w:rsid w:val="003211F6"/>
    <w:rsid w:val="003238D3"/>
    <w:rsid w:val="003333C0"/>
    <w:rsid w:val="00360A44"/>
    <w:rsid w:val="003655DD"/>
    <w:rsid w:val="00376994"/>
    <w:rsid w:val="00380CA6"/>
    <w:rsid w:val="00384B6D"/>
    <w:rsid w:val="00387C86"/>
    <w:rsid w:val="003A2535"/>
    <w:rsid w:val="003A66D8"/>
    <w:rsid w:val="003C1E16"/>
    <w:rsid w:val="003D54F7"/>
    <w:rsid w:val="003D5AA8"/>
    <w:rsid w:val="0040648B"/>
    <w:rsid w:val="004540F1"/>
    <w:rsid w:val="0046798A"/>
    <w:rsid w:val="004B20D1"/>
    <w:rsid w:val="004B61F7"/>
    <w:rsid w:val="004E3649"/>
    <w:rsid w:val="004E7E8F"/>
    <w:rsid w:val="00516E33"/>
    <w:rsid w:val="0052140E"/>
    <w:rsid w:val="00533ABB"/>
    <w:rsid w:val="00534ED1"/>
    <w:rsid w:val="005A179D"/>
    <w:rsid w:val="005D3B18"/>
    <w:rsid w:val="005D5543"/>
    <w:rsid w:val="005E2806"/>
    <w:rsid w:val="005E7296"/>
    <w:rsid w:val="005F2CD9"/>
    <w:rsid w:val="005F6DFD"/>
    <w:rsid w:val="0060111A"/>
    <w:rsid w:val="0061326C"/>
    <w:rsid w:val="00632C5A"/>
    <w:rsid w:val="00633B85"/>
    <w:rsid w:val="006347A0"/>
    <w:rsid w:val="006403D8"/>
    <w:rsid w:val="00641639"/>
    <w:rsid w:val="00644C0E"/>
    <w:rsid w:val="00650E7F"/>
    <w:rsid w:val="0065413C"/>
    <w:rsid w:val="00662E8E"/>
    <w:rsid w:val="00666F94"/>
    <w:rsid w:val="006807B2"/>
    <w:rsid w:val="006843C0"/>
    <w:rsid w:val="006964C8"/>
    <w:rsid w:val="006C04FC"/>
    <w:rsid w:val="006C5A84"/>
    <w:rsid w:val="006C5F2F"/>
    <w:rsid w:val="006E46D7"/>
    <w:rsid w:val="007068C1"/>
    <w:rsid w:val="0071177F"/>
    <w:rsid w:val="00712213"/>
    <w:rsid w:val="00715BB4"/>
    <w:rsid w:val="00722D86"/>
    <w:rsid w:val="00725FC0"/>
    <w:rsid w:val="00777DA6"/>
    <w:rsid w:val="00784896"/>
    <w:rsid w:val="007D13D1"/>
    <w:rsid w:val="007D474A"/>
    <w:rsid w:val="007E1B55"/>
    <w:rsid w:val="007E5D07"/>
    <w:rsid w:val="007E6223"/>
    <w:rsid w:val="007F650A"/>
    <w:rsid w:val="008378CE"/>
    <w:rsid w:val="00846457"/>
    <w:rsid w:val="00846D99"/>
    <w:rsid w:val="00854C2D"/>
    <w:rsid w:val="008554FB"/>
    <w:rsid w:val="0085554C"/>
    <w:rsid w:val="00862ED8"/>
    <w:rsid w:val="0087025E"/>
    <w:rsid w:val="00871636"/>
    <w:rsid w:val="00882BF0"/>
    <w:rsid w:val="008875C2"/>
    <w:rsid w:val="00895F3A"/>
    <w:rsid w:val="008A0DBF"/>
    <w:rsid w:val="008A45A2"/>
    <w:rsid w:val="008C470E"/>
    <w:rsid w:val="008D0499"/>
    <w:rsid w:val="008D4CF7"/>
    <w:rsid w:val="00905C54"/>
    <w:rsid w:val="00916977"/>
    <w:rsid w:val="00942A57"/>
    <w:rsid w:val="00945556"/>
    <w:rsid w:val="009511AF"/>
    <w:rsid w:val="00953502"/>
    <w:rsid w:val="00957F77"/>
    <w:rsid w:val="00975C8D"/>
    <w:rsid w:val="00976388"/>
    <w:rsid w:val="009B22FF"/>
    <w:rsid w:val="009C3FDC"/>
    <w:rsid w:val="009D02CF"/>
    <w:rsid w:val="009F68D4"/>
    <w:rsid w:val="00A15AFB"/>
    <w:rsid w:val="00A22E06"/>
    <w:rsid w:val="00A31E4E"/>
    <w:rsid w:val="00A46D00"/>
    <w:rsid w:val="00A615DE"/>
    <w:rsid w:val="00A9630D"/>
    <w:rsid w:val="00A9694E"/>
    <w:rsid w:val="00AA0EE4"/>
    <w:rsid w:val="00AB1335"/>
    <w:rsid w:val="00AC4948"/>
    <w:rsid w:val="00AD0A05"/>
    <w:rsid w:val="00AF1C6C"/>
    <w:rsid w:val="00B16396"/>
    <w:rsid w:val="00B51E42"/>
    <w:rsid w:val="00B57E2E"/>
    <w:rsid w:val="00B66D59"/>
    <w:rsid w:val="00B744D1"/>
    <w:rsid w:val="00B80A18"/>
    <w:rsid w:val="00B822C4"/>
    <w:rsid w:val="00BA1BBC"/>
    <w:rsid w:val="00BA7BDE"/>
    <w:rsid w:val="00BB19B7"/>
    <w:rsid w:val="00BC1012"/>
    <w:rsid w:val="00BE1D79"/>
    <w:rsid w:val="00C00152"/>
    <w:rsid w:val="00C21913"/>
    <w:rsid w:val="00C3611B"/>
    <w:rsid w:val="00C478D8"/>
    <w:rsid w:val="00C62205"/>
    <w:rsid w:val="00C718EC"/>
    <w:rsid w:val="00C72FAB"/>
    <w:rsid w:val="00CB0ECF"/>
    <w:rsid w:val="00CB6581"/>
    <w:rsid w:val="00CD7947"/>
    <w:rsid w:val="00CE59EB"/>
    <w:rsid w:val="00CE6114"/>
    <w:rsid w:val="00D07DBE"/>
    <w:rsid w:val="00D34BD3"/>
    <w:rsid w:val="00D40724"/>
    <w:rsid w:val="00D438E7"/>
    <w:rsid w:val="00D4771F"/>
    <w:rsid w:val="00D94D9F"/>
    <w:rsid w:val="00DA3913"/>
    <w:rsid w:val="00DA7661"/>
    <w:rsid w:val="00DB6531"/>
    <w:rsid w:val="00DC34BB"/>
    <w:rsid w:val="00DE0A19"/>
    <w:rsid w:val="00E03331"/>
    <w:rsid w:val="00E1433C"/>
    <w:rsid w:val="00E146BB"/>
    <w:rsid w:val="00E208A1"/>
    <w:rsid w:val="00E5074C"/>
    <w:rsid w:val="00E61B2F"/>
    <w:rsid w:val="00E634ED"/>
    <w:rsid w:val="00E72251"/>
    <w:rsid w:val="00E91C84"/>
    <w:rsid w:val="00EA4149"/>
    <w:rsid w:val="00EB6F32"/>
    <w:rsid w:val="00EC65EB"/>
    <w:rsid w:val="00EC6EDA"/>
    <w:rsid w:val="00ED6E7F"/>
    <w:rsid w:val="00EE292D"/>
    <w:rsid w:val="00EF7AB7"/>
    <w:rsid w:val="00F10CB0"/>
    <w:rsid w:val="00F13EBE"/>
    <w:rsid w:val="00F165AA"/>
    <w:rsid w:val="00F5670C"/>
    <w:rsid w:val="00F71564"/>
    <w:rsid w:val="00F73B14"/>
    <w:rsid w:val="00F73D6C"/>
    <w:rsid w:val="00F87B98"/>
    <w:rsid w:val="00FB6AF7"/>
    <w:rsid w:val="00FC339E"/>
    <w:rsid w:val="00FC61C0"/>
    <w:rsid w:val="00FE5677"/>
    <w:rsid w:val="00FF588A"/>
    <w:rsid w:val="00FF70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5DB1"/>
  <w15:chartTrackingRefBased/>
  <w15:docId w15:val="{F95AC045-1737-4F45-A8B9-5399206E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6E33"/>
    <w:pPr>
      <w:spacing w:after="0" w:line="240" w:lineRule="auto"/>
      <w:jc w:val="both"/>
    </w:pPr>
    <w:rPr>
      <w:rFonts w:eastAsiaTheme="minorEastAsia" w:cs="Times New Roman"/>
      <w:sz w:val="24"/>
      <w:szCs w:val="24"/>
    </w:rPr>
  </w:style>
  <w:style w:type="paragraph" w:styleId="Titre1">
    <w:name w:val="heading 1"/>
    <w:basedOn w:val="Normal"/>
    <w:next w:val="Normal"/>
    <w:link w:val="Titre1Car"/>
    <w:uiPriority w:val="9"/>
    <w:qFormat/>
    <w:rsid w:val="00AD0A05"/>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unhideWhenUsed/>
    <w:qFormat/>
    <w:rsid w:val="00AD0A0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AD0A05"/>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D0A05"/>
    <w:rPr>
      <w:rFonts w:asciiTheme="majorHAnsi" w:eastAsiaTheme="majorEastAsia" w:hAnsiTheme="majorHAnsi" w:cstheme="majorBidi"/>
      <w:b/>
      <w:bCs/>
      <w:kern w:val="32"/>
      <w:sz w:val="32"/>
      <w:szCs w:val="32"/>
    </w:rPr>
  </w:style>
  <w:style w:type="paragraph" w:styleId="En-tte">
    <w:name w:val="header"/>
    <w:basedOn w:val="Normal"/>
    <w:link w:val="En-tteCar"/>
    <w:semiHidden/>
    <w:rsid w:val="00AD0A05"/>
    <w:pPr>
      <w:tabs>
        <w:tab w:val="center" w:pos="4536"/>
        <w:tab w:val="right" w:pos="9072"/>
      </w:tabs>
    </w:pPr>
  </w:style>
  <w:style w:type="character" w:customStyle="1" w:styleId="En-tteCar">
    <w:name w:val="En-tête Car"/>
    <w:basedOn w:val="Policepardfaut"/>
    <w:link w:val="En-tte"/>
    <w:semiHidden/>
    <w:rsid w:val="00AD0A05"/>
    <w:rPr>
      <w:rFonts w:eastAsiaTheme="minorEastAsia" w:cs="Times New Roman"/>
      <w:sz w:val="24"/>
      <w:szCs w:val="24"/>
    </w:rPr>
  </w:style>
  <w:style w:type="character" w:customStyle="1" w:styleId="Titre2Car">
    <w:name w:val="Titre 2 Car"/>
    <w:basedOn w:val="Policepardfaut"/>
    <w:link w:val="Titre2"/>
    <w:uiPriority w:val="9"/>
    <w:rsid w:val="00AD0A05"/>
    <w:rPr>
      <w:rFonts w:asciiTheme="majorHAnsi" w:eastAsiaTheme="majorEastAsia" w:hAnsiTheme="majorHAnsi" w:cstheme="majorBidi"/>
      <w:color w:val="2F5496" w:themeColor="accent1" w:themeShade="BF"/>
      <w:sz w:val="26"/>
      <w:szCs w:val="26"/>
    </w:rPr>
  </w:style>
  <w:style w:type="character" w:styleId="Textedelespacerserv">
    <w:name w:val="Placeholder Text"/>
    <w:basedOn w:val="Policepardfaut"/>
    <w:uiPriority w:val="99"/>
    <w:semiHidden/>
    <w:rsid w:val="00AD0A05"/>
    <w:rPr>
      <w:color w:val="808080"/>
    </w:rPr>
  </w:style>
  <w:style w:type="character" w:customStyle="1" w:styleId="syteprojetdeconvention">
    <w:name w:val="syte projet de convention"/>
    <w:basedOn w:val="Policepardfaut"/>
    <w:uiPriority w:val="1"/>
    <w:rsid w:val="00AD0A05"/>
    <w:rPr>
      <w:rFonts w:asciiTheme="minorHAnsi" w:hAnsiTheme="minorHAnsi"/>
      <w:sz w:val="22"/>
    </w:rPr>
  </w:style>
  <w:style w:type="paragraph" w:styleId="Paragraphedeliste">
    <w:name w:val="List Paragraph"/>
    <w:basedOn w:val="Normal"/>
    <w:uiPriority w:val="34"/>
    <w:qFormat/>
    <w:rsid w:val="00AD0A05"/>
    <w:pPr>
      <w:ind w:left="720"/>
      <w:contextualSpacing/>
    </w:pPr>
  </w:style>
  <w:style w:type="character" w:customStyle="1" w:styleId="Titre3Car">
    <w:name w:val="Titre 3 Car"/>
    <w:basedOn w:val="Policepardfaut"/>
    <w:link w:val="Titre3"/>
    <w:uiPriority w:val="9"/>
    <w:semiHidden/>
    <w:rsid w:val="00AD0A05"/>
    <w:rPr>
      <w:rFonts w:asciiTheme="majorHAnsi" w:eastAsiaTheme="majorEastAsia" w:hAnsiTheme="majorHAnsi" w:cstheme="majorBidi"/>
      <w:color w:val="1F3763" w:themeColor="accent1" w:themeShade="7F"/>
      <w:sz w:val="24"/>
      <w:szCs w:val="24"/>
    </w:rPr>
  </w:style>
  <w:style w:type="paragraph" w:styleId="Pieddepage">
    <w:name w:val="footer"/>
    <w:basedOn w:val="Normal"/>
    <w:link w:val="PieddepageCar"/>
    <w:uiPriority w:val="99"/>
    <w:rsid w:val="00AD0A05"/>
    <w:pPr>
      <w:tabs>
        <w:tab w:val="center" w:pos="4536"/>
        <w:tab w:val="right" w:pos="9072"/>
      </w:tabs>
    </w:pPr>
  </w:style>
  <w:style w:type="character" w:customStyle="1" w:styleId="PieddepageCar">
    <w:name w:val="Pied de page Car"/>
    <w:basedOn w:val="Policepardfaut"/>
    <w:link w:val="Pieddepage"/>
    <w:uiPriority w:val="99"/>
    <w:rsid w:val="00AD0A05"/>
    <w:rPr>
      <w:rFonts w:eastAsiaTheme="minorEastAsia" w:cs="Times New Roman"/>
      <w:sz w:val="24"/>
      <w:szCs w:val="24"/>
    </w:rPr>
  </w:style>
  <w:style w:type="paragraph" w:styleId="Retraitcorpsdetexte">
    <w:name w:val="Body Text Indent"/>
    <w:basedOn w:val="Normal"/>
    <w:link w:val="RetraitcorpsdetexteCar"/>
    <w:semiHidden/>
    <w:rsid w:val="00AD0A05"/>
    <w:pPr>
      <w:spacing w:before="240"/>
    </w:pPr>
  </w:style>
  <w:style w:type="character" w:customStyle="1" w:styleId="RetraitcorpsdetexteCar">
    <w:name w:val="Retrait corps de texte Car"/>
    <w:basedOn w:val="Policepardfaut"/>
    <w:link w:val="Retraitcorpsdetexte"/>
    <w:semiHidden/>
    <w:rsid w:val="00AD0A05"/>
    <w:rPr>
      <w:rFonts w:eastAsiaTheme="minorEastAsia" w:cs="Times New Roman"/>
      <w:sz w:val="24"/>
      <w:szCs w:val="24"/>
    </w:rPr>
  </w:style>
  <w:style w:type="paragraph" w:styleId="Retraitcorpsdetexte2">
    <w:name w:val="Body Text Indent 2"/>
    <w:basedOn w:val="Normal"/>
    <w:link w:val="Retraitcorpsdetexte2Car"/>
    <w:semiHidden/>
    <w:rsid w:val="00AD0A05"/>
    <w:rPr>
      <w:color w:val="FF0000"/>
    </w:rPr>
  </w:style>
  <w:style w:type="character" w:customStyle="1" w:styleId="Retraitcorpsdetexte2Car">
    <w:name w:val="Retrait corps de texte 2 Car"/>
    <w:basedOn w:val="Policepardfaut"/>
    <w:link w:val="Retraitcorpsdetexte2"/>
    <w:semiHidden/>
    <w:rsid w:val="00AD0A05"/>
    <w:rPr>
      <w:rFonts w:eastAsiaTheme="minorEastAsia" w:cs="Times New Roman"/>
      <w:color w:val="FF0000"/>
      <w:sz w:val="24"/>
      <w:szCs w:val="24"/>
    </w:rPr>
  </w:style>
  <w:style w:type="table" w:styleId="Grilledutableau">
    <w:name w:val="Table Grid"/>
    <w:basedOn w:val="TableauNormal"/>
    <w:uiPriority w:val="59"/>
    <w:rsid w:val="00AD0A05"/>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D0A05"/>
    <w:rPr>
      <w:color w:val="0563C1" w:themeColor="hyperlink"/>
      <w:u w:val="single"/>
    </w:rPr>
  </w:style>
  <w:style w:type="character" w:styleId="Mentionnonrsolue">
    <w:name w:val="Unresolved Mention"/>
    <w:basedOn w:val="Policepardfaut"/>
    <w:uiPriority w:val="99"/>
    <w:semiHidden/>
    <w:unhideWhenUsed/>
    <w:rsid w:val="008A0DBF"/>
    <w:rPr>
      <w:color w:val="605E5C"/>
      <w:shd w:val="clear" w:color="auto" w:fill="E1DFDD"/>
    </w:rPr>
  </w:style>
  <w:style w:type="paragraph" w:styleId="Corpsdetexte">
    <w:name w:val="Body Text"/>
    <w:basedOn w:val="Normal"/>
    <w:link w:val="CorpsdetexteCar"/>
    <w:uiPriority w:val="99"/>
    <w:semiHidden/>
    <w:unhideWhenUsed/>
    <w:rsid w:val="008A0DBF"/>
    <w:pPr>
      <w:spacing w:after="120"/>
    </w:pPr>
  </w:style>
  <w:style w:type="character" w:customStyle="1" w:styleId="CorpsdetexteCar">
    <w:name w:val="Corps de texte Car"/>
    <w:basedOn w:val="Policepardfaut"/>
    <w:link w:val="Corpsdetexte"/>
    <w:uiPriority w:val="99"/>
    <w:semiHidden/>
    <w:rsid w:val="008A0DBF"/>
    <w:rPr>
      <w:rFonts w:eastAsiaTheme="minorEastAsia" w:cs="Times New Roman"/>
      <w:sz w:val="24"/>
      <w:szCs w:val="24"/>
    </w:rPr>
  </w:style>
  <w:style w:type="paragraph" w:customStyle="1" w:styleId="Stylecorpstexte">
    <w:name w:val="Style corps texte"/>
    <w:basedOn w:val="Normal"/>
    <w:link w:val="StylecorpstexteCar"/>
    <w:rsid w:val="00E634ED"/>
    <w:pPr>
      <w:spacing w:before="120"/>
      <w:jc w:val="left"/>
    </w:pPr>
    <w:rPr>
      <w:rFonts w:ascii="Garamond" w:eastAsia="Times New Roman" w:hAnsi="Garamond"/>
      <w:sz w:val="22"/>
      <w:szCs w:val="20"/>
      <w:lang w:eastAsia="fr-FR"/>
    </w:rPr>
  </w:style>
  <w:style w:type="character" w:customStyle="1" w:styleId="StylecorpstexteCar">
    <w:name w:val="Style corps texte Car"/>
    <w:link w:val="Stylecorpstexte"/>
    <w:rsid w:val="00E634ED"/>
    <w:rPr>
      <w:rFonts w:ascii="Garamond" w:eastAsia="Times New Roman" w:hAnsi="Garamond" w:cs="Times New Roman"/>
      <w:szCs w:val="20"/>
      <w:lang w:eastAsia="fr-FR"/>
    </w:rPr>
  </w:style>
  <w:style w:type="paragraph" w:customStyle="1" w:styleId="StyleStyle2Avant12pt">
    <w:name w:val="Style Style 2 + Avant : 12 pt"/>
    <w:basedOn w:val="Normal"/>
    <w:autoRedefine/>
    <w:rsid w:val="00E634ED"/>
    <w:pPr>
      <w:spacing w:before="360" w:after="240"/>
      <w:outlineLvl w:val="1"/>
    </w:pPr>
    <w:rPr>
      <w:rFonts w:ascii="Times New Roman" w:eastAsia="Times New Roman" w:hAnsi="Times New Roman"/>
      <w:b/>
      <w:bCs/>
      <w:szCs w:val="20"/>
      <w:lang w:eastAsia="fr-FR"/>
    </w:rPr>
  </w:style>
  <w:style w:type="paragraph" w:customStyle="1" w:styleId="StyleStylecorpstexteAvant6pt">
    <w:name w:val="Style Style corps texte + Avant : 6 pt"/>
    <w:basedOn w:val="Stylecorpstexte"/>
    <w:rsid w:val="00E634ED"/>
  </w:style>
  <w:style w:type="paragraph" w:customStyle="1" w:styleId="normali">
    <w:name w:val="normalié"/>
    <w:basedOn w:val="Normal"/>
    <w:rsid w:val="007E5D07"/>
    <w:pPr>
      <w:keepNext/>
    </w:pPr>
    <w:rPr>
      <w:rFonts w:ascii="Garamond" w:eastAsia="Times New Roman" w:hAnsi="Garamond"/>
      <w:sz w:val="22"/>
      <w:szCs w:val="20"/>
      <w:lang w:eastAsia="fr-FR"/>
    </w:rPr>
  </w:style>
  <w:style w:type="paragraph" w:styleId="En-ttedetabledesmatires">
    <w:name w:val="TOC Heading"/>
    <w:basedOn w:val="Titre1"/>
    <w:next w:val="Normal"/>
    <w:uiPriority w:val="39"/>
    <w:unhideWhenUsed/>
    <w:qFormat/>
    <w:rsid w:val="007068C1"/>
    <w:pPr>
      <w:keepLines/>
      <w:spacing w:after="0" w:line="259" w:lineRule="auto"/>
      <w:jc w:val="left"/>
      <w:outlineLvl w:val="9"/>
    </w:pPr>
    <w:rPr>
      <w:b w:val="0"/>
      <w:bCs w:val="0"/>
      <w:color w:val="2F5496" w:themeColor="accent1" w:themeShade="BF"/>
      <w:kern w:val="0"/>
      <w:lang w:eastAsia="fr-FR"/>
    </w:rPr>
  </w:style>
  <w:style w:type="paragraph" w:styleId="TM1">
    <w:name w:val="toc 1"/>
    <w:basedOn w:val="Normal"/>
    <w:next w:val="Normal"/>
    <w:autoRedefine/>
    <w:uiPriority w:val="39"/>
    <w:unhideWhenUsed/>
    <w:rsid w:val="007068C1"/>
    <w:pPr>
      <w:spacing w:after="100"/>
    </w:pPr>
    <w:rPr>
      <w:b/>
    </w:rPr>
  </w:style>
  <w:style w:type="paragraph" w:styleId="TM2">
    <w:name w:val="toc 2"/>
    <w:basedOn w:val="Normal"/>
    <w:next w:val="Normal"/>
    <w:autoRedefine/>
    <w:uiPriority w:val="39"/>
    <w:unhideWhenUsed/>
    <w:rsid w:val="007068C1"/>
    <w:pPr>
      <w:spacing w:after="100"/>
      <w:ind w:left="240"/>
    </w:pPr>
  </w:style>
  <w:style w:type="paragraph" w:customStyle="1" w:styleId="Default">
    <w:name w:val="Default"/>
    <w:rsid w:val="00C3611B"/>
    <w:pPr>
      <w:autoSpaceDE w:val="0"/>
      <w:autoSpaceDN w:val="0"/>
      <w:adjustRightInd w:val="0"/>
      <w:spacing w:after="0" w:line="240" w:lineRule="auto"/>
    </w:pPr>
    <w:rPr>
      <w:rFonts w:ascii="Arial" w:hAnsi="Arial" w:cs="Arial"/>
      <w:color w:val="000000"/>
      <w:sz w:val="24"/>
      <w:szCs w:val="24"/>
    </w:rPr>
  </w:style>
  <w:style w:type="paragraph" w:styleId="Textebrut">
    <w:name w:val="Plain Text"/>
    <w:basedOn w:val="Normal"/>
    <w:link w:val="TextebrutCar"/>
    <w:uiPriority w:val="99"/>
    <w:unhideWhenUsed/>
    <w:rsid w:val="00784896"/>
    <w:pPr>
      <w:jc w:val="left"/>
    </w:pPr>
    <w:rPr>
      <w:rFonts w:ascii="Calibri" w:eastAsiaTheme="minorHAnsi" w:hAnsi="Calibri" w:cstheme="minorBidi"/>
      <w:sz w:val="22"/>
      <w:szCs w:val="21"/>
    </w:rPr>
  </w:style>
  <w:style w:type="character" w:customStyle="1" w:styleId="TextebrutCar">
    <w:name w:val="Texte brut Car"/>
    <w:basedOn w:val="Policepardfaut"/>
    <w:link w:val="Textebrut"/>
    <w:uiPriority w:val="99"/>
    <w:rsid w:val="00784896"/>
    <w:rPr>
      <w:rFonts w:ascii="Calibri" w:hAnsi="Calibri"/>
      <w:szCs w:val="21"/>
    </w:rPr>
  </w:style>
  <w:style w:type="paragraph" w:styleId="Textedebulles">
    <w:name w:val="Balloon Text"/>
    <w:basedOn w:val="Normal"/>
    <w:link w:val="TextedebullesCar"/>
    <w:uiPriority w:val="99"/>
    <w:semiHidden/>
    <w:unhideWhenUsed/>
    <w:rsid w:val="00942A57"/>
    <w:rPr>
      <w:rFonts w:ascii="Segoe UI" w:hAnsi="Segoe UI" w:cs="Segoe UI"/>
      <w:sz w:val="18"/>
      <w:szCs w:val="18"/>
    </w:rPr>
  </w:style>
  <w:style w:type="character" w:customStyle="1" w:styleId="TextedebullesCar">
    <w:name w:val="Texte de bulles Car"/>
    <w:basedOn w:val="Policepardfaut"/>
    <w:link w:val="Textedebulles"/>
    <w:uiPriority w:val="99"/>
    <w:semiHidden/>
    <w:rsid w:val="00942A57"/>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372248">
      <w:bodyDiv w:val="1"/>
      <w:marLeft w:val="0"/>
      <w:marRight w:val="0"/>
      <w:marTop w:val="0"/>
      <w:marBottom w:val="0"/>
      <w:divBdr>
        <w:top w:val="none" w:sz="0" w:space="0" w:color="auto"/>
        <w:left w:val="none" w:sz="0" w:space="0" w:color="auto"/>
        <w:bottom w:val="none" w:sz="0" w:space="0" w:color="auto"/>
        <w:right w:val="none" w:sz="0" w:space="0" w:color="auto"/>
      </w:divBdr>
    </w:div>
    <w:div w:id="186505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elocale@mairie-stgenislesollier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7B4F2-F94E-4178-8724-967033865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4840</Words>
  <Characters>26624</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
    </vt:vector>
  </TitlesOfParts>
  <Company>Mairie Saint Genis les Ollieres</Company>
  <LinksUpToDate>false</LinksUpToDate>
  <CharactersWithSpaces>31402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 Locale</dc:creator>
  <cp:keywords/>
  <dc:description/>
  <cp:lastModifiedBy>Vie Locale 2</cp:lastModifiedBy>
  <cp:revision>6</cp:revision>
  <cp:lastPrinted>2022-04-07T14:03:00Z</cp:lastPrinted>
  <dcterms:created xsi:type="dcterms:W3CDTF">2023-07-18T13:56:00Z</dcterms:created>
  <dcterms:modified xsi:type="dcterms:W3CDTF">2024-05-27T14:24:00Z</dcterms:modified>
</cp:coreProperties>
</file>