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18628" w14:textId="77777777" w:rsidR="00145588" w:rsidRPr="00145588" w:rsidRDefault="00145588" w:rsidP="00145588">
      <w:pPr>
        <w:widowControl w:val="0"/>
        <w:suppressAutoHyphens/>
        <w:spacing w:after="0" w:line="240" w:lineRule="auto"/>
        <w:ind w:right="150"/>
        <w:jc w:val="both"/>
        <w:rPr>
          <w:rFonts w:ascii="Arial Narrow" w:eastAsia="SimSun" w:hAnsi="Arial Narrow" w:cs="Tahoma"/>
          <w:kern w:val="1"/>
          <w:lang w:eastAsia="hi-IN" w:bidi="hi-IN"/>
        </w:rPr>
      </w:pPr>
      <w:r w:rsidRPr="00145588">
        <w:rPr>
          <w:rFonts w:ascii="Arial Narrow" w:eastAsia="SimSun" w:hAnsi="Arial Narrow" w:cs="Tahoma"/>
          <w:kern w:val="1"/>
          <w:lang w:eastAsia="hi-IN" w:bidi="hi-IN"/>
        </w:rPr>
        <w:t>L’an deux mil vingt-quatre le vingt et un mars, à dix-huit heures trente minutes, les membres du Conseil Municipal de la Commune de Brissac, convoqués le quinze mars deux mil vingt-quatre se sont réunis à la Mairie sous la présidence de Mr Jean-Claude RODRIGUEZ, Maire.</w:t>
      </w:r>
    </w:p>
    <w:p w14:paraId="6074689F" w14:textId="77777777" w:rsidR="00145588" w:rsidRPr="00145588" w:rsidRDefault="00145588" w:rsidP="00145588">
      <w:pPr>
        <w:widowControl w:val="0"/>
        <w:suppressAutoHyphens/>
        <w:spacing w:after="0" w:line="240" w:lineRule="auto"/>
        <w:jc w:val="both"/>
        <w:rPr>
          <w:rFonts w:ascii="Times New Roman" w:eastAsia="SimSun" w:hAnsi="Times New Roman" w:cs="Tahoma"/>
          <w:kern w:val="1"/>
          <w:sz w:val="24"/>
          <w:szCs w:val="24"/>
          <w:lang w:eastAsia="hi-IN" w:bidi="hi-IN"/>
        </w:rPr>
      </w:pPr>
    </w:p>
    <w:p w14:paraId="6CDE8F86"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r w:rsidRPr="00145588">
        <w:rPr>
          <w:rFonts w:ascii="Arial Narrow" w:eastAsia="SimSun" w:hAnsi="Arial Narrow" w:cs="Tahoma"/>
          <w:b/>
          <w:bCs/>
          <w:kern w:val="1"/>
          <w:u w:val="single"/>
          <w:lang w:eastAsia="hi-IN" w:bidi="hi-IN"/>
        </w:rPr>
        <w:t>Étaient Présents</w:t>
      </w:r>
      <w:r w:rsidRPr="00145588">
        <w:rPr>
          <w:rFonts w:ascii="Arial Narrow" w:eastAsia="SimSun" w:hAnsi="Arial Narrow" w:cs="Tahoma"/>
          <w:kern w:val="1"/>
          <w:lang w:eastAsia="hi-IN" w:bidi="hi-IN"/>
        </w:rPr>
        <w:t xml:space="preserve"> : Mr RODRIGUEZ Jean-Claude, Mme COPIN Françoise, Mr CAUSSE Jean-Louis, Mme RABOU Nathalie, Mr CUBERES Francis, Mmes ROBILLART Colette, PONGAN Delphine, Mr BARTHE Michel. </w:t>
      </w:r>
    </w:p>
    <w:p w14:paraId="3134F9DF" w14:textId="77777777" w:rsidR="00145588" w:rsidRPr="00145588" w:rsidRDefault="00145588" w:rsidP="00145588">
      <w:pPr>
        <w:widowControl w:val="0"/>
        <w:suppressAutoHyphens/>
        <w:spacing w:after="0" w:line="240" w:lineRule="auto"/>
        <w:jc w:val="both"/>
        <w:rPr>
          <w:rFonts w:ascii="Arial Narrow" w:eastAsia="SimSun" w:hAnsi="Arial Narrow" w:cs="Tahoma"/>
          <w:b/>
          <w:kern w:val="1"/>
          <w:u w:val="single"/>
          <w:lang w:eastAsia="hi-IN" w:bidi="hi-IN"/>
        </w:rPr>
      </w:pPr>
    </w:p>
    <w:p w14:paraId="5862B2F5"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r w:rsidRPr="00145588">
        <w:rPr>
          <w:rFonts w:ascii="Arial Narrow" w:eastAsia="SimSun" w:hAnsi="Arial Narrow" w:cs="Tahoma"/>
          <w:b/>
          <w:kern w:val="1"/>
          <w:u w:val="single"/>
          <w:lang w:eastAsia="hi-IN" w:bidi="hi-IN"/>
        </w:rPr>
        <w:t>Absents excusés</w:t>
      </w:r>
      <w:r w:rsidRPr="00145588">
        <w:rPr>
          <w:rFonts w:ascii="Arial Narrow" w:eastAsia="SimSun" w:hAnsi="Arial Narrow" w:cs="Tahoma"/>
          <w:b/>
          <w:kern w:val="1"/>
          <w:lang w:eastAsia="hi-IN" w:bidi="hi-IN"/>
        </w:rPr>
        <w:t> :</w:t>
      </w:r>
      <w:r w:rsidRPr="00145588">
        <w:rPr>
          <w:rFonts w:ascii="Arial Narrow" w:eastAsia="SimSun" w:hAnsi="Arial Narrow" w:cs="Tahoma"/>
          <w:kern w:val="1"/>
          <w:lang w:eastAsia="hi-IN" w:bidi="hi-IN"/>
        </w:rPr>
        <w:t xml:space="preserve"> Mr CALAMUSA Frédéric, Mme CLERGET Sophie, Mr STEINER Stephan, Mme JOLIMOY-DEZEUZE Nathalie.</w:t>
      </w:r>
    </w:p>
    <w:p w14:paraId="5D783DC3"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r w:rsidRPr="00145588">
        <w:rPr>
          <w:rFonts w:ascii="Arial Narrow" w:eastAsia="SimSun" w:hAnsi="Arial Narrow" w:cs="Tahoma"/>
          <w:kern w:val="1"/>
          <w:lang w:eastAsia="hi-IN" w:bidi="hi-IN"/>
        </w:rPr>
        <w:br/>
        <w:t>Mr CALAMUSA Frédéric a donné procuration écrite à Mme PONGAN Delphine</w:t>
      </w:r>
    </w:p>
    <w:p w14:paraId="68E65D18"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r w:rsidRPr="00145588">
        <w:rPr>
          <w:rFonts w:ascii="Arial Narrow" w:eastAsia="SimSun" w:hAnsi="Arial Narrow" w:cs="Tahoma"/>
          <w:kern w:val="1"/>
          <w:lang w:eastAsia="hi-IN" w:bidi="hi-IN"/>
        </w:rPr>
        <w:t xml:space="preserve">Mr STEINER Stephan a donné procuration écrite à Mme ROBILLART Colette </w:t>
      </w:r>
    </w:p>
    <w:p w14:paraId="688E5A34"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p>
    <w:p w14:paraId="58AA106E" w14:textId="77777777" w:rsidR="00145588" w:rsidRPr="00145588" w:rsidRDefault="00145588" w:rsidP="00145588">
      <w:pPr>
        <w:widowControl w:val="0"/>
        <w:suppressAutoHyphens/>
        <w:spacing w:after="0" w:line="240" w:lineRule="auto"/>
        <w:jc w:val="both"/>
        <w:rPr>
          <w:rFonts w:ascii="Arial Narrow" w:eastAsia="SimSun" w:hAnsi="Arial Narrow" w:cs="Tahoma"/>
          <w:kern w:val="2"/>
          <w:lang w:eastAsia="hi-IN" w:bidi="hi-IN"/>
        </w:rPr>
      </w:pPr>
      <w:r w:rsidRPr="00145588">
        <w:rPr>
          <w:rFonts w:ascii="Arial Narrow" w:eastAsia="SimSun" w:hAnsi="Arial Narrow" w:cs="Tahoma"/>
          <w:kern w:val="2"/>
          <w:lang w:eastAsia="hi-IN" w:bidi="hi-IN"/>
        </w:rPr>
        <w:t>Mme ROBILLART</w:t>
      </w:r>
      <w:r w:rsidRPr="00145588">
        <w:rPr>
          <w:rFonts w:ascii="Arial Narrow" w:eastAsia="SimSun" w:hAnsi="Arial Narrow" w:cs="Tahoma"/>
          <w:kern w:val="1"/>
          <w:lang w:eastAsia="hi-IN" w:bidi="hi-IN"/>
        </w:rPr>
        <w:t xml:space="preserve"> Colette</w:t>
      </w:r>
      <w:r w:rsidRPr="00145588">
        <w:rPr>
          <w:rFonts w:ascii="Arial Narrow" w:eastAsia="SimSun" w:hAnsi="Arial Narrow" w:cs="Tahoma"/>
          <w:kern w:val="2"/>
          <w:lang w:eastAsia="hi-IN" w:bidi="hi-IN"/>
        </w:rPr>
        <w:t xml:space="preserve"> a été élue secrétaire, à bulletins secrets, par 10 voix (unanimité des membres présents et représentés)</w:t>
      </w:r>
    </w:p>
    <w:p w14:paraId="0F454054"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p>
    <w:p w14:paraId="7B8D0874"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r w:rsidRPr="00145588">
        <w:rPr>
          <w:rFonts w:ascii="Arial Narrow" w:eastAsia="SimSun" w:hAnsi="Arial Narrow" w:cs="Tahoma"/>
          <w:kern w:val="1"/>
          <w:lang w:eastAsia="hi-IN" w:bidi="hi-IN"/>
        </w:rPr>
        <w:t>Vote du compte-rendu du Conseil Municipal en date du 05 Décembre 2023 : 10 votes pour, et 0 vote contre, le compte rendu de séance du 05 décembre 2023 est donc approuvé.</w:t>
      </w:r>
    </w:p>
    <w:p w14:paraId="6C8A568E"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p>
    <w:p w14:paraId="12276EB7" w14:textId="77777777" w:rsidR="00145588" w:rsidRPr="00145588" w:rsidRDefault="00145588" w:rsidP="00145588">
      <w:pPr>
        <w:widowControl w:val="0"/>
        <w:suppressAutoHyphens/>
        <w:spacing w:after="0" w:line="240" w:lineRule="auto"/>
        <w:jc w:val="both"/>
        <w:rPr>
          <w:rFonts w:ascii="Arial Narrow" w:eastAsia="SimSun" w:hAnsi="Arial Narrow" w:cs="Tahoma"/>
          <w:kern w:val="1"/>
          <w:lang w:eastAsia="hi-IN" w:bidi="hi-IN"/>
        </w:rPr>
      </w:pPr>
    </w:p>
    <w:p w14:paraId="456C93FC" w14:textId="77777777" w:rsidR="00145588" w:rsidRPr="00145588" w:rsidRDefault="00145588" w:rsidP="00145588">
      <w:pPr>
        <w:spacing w:after="0" w:line="240" w:lineRule="auto"/>
        <w:jc w:val="both"/>
        <w:rPr>
          <w:rFonts w:ascii="Arial Narrow" w:eastAsia="Calibri" w:hAnsi="Arial Narrow" w:cs="Times New Roman"/>
          <w:b/>
        </w:rPr>
      </w:pPr>
      <w:bookmarkStart w:id="0" w:name="_Hlk163634754"/>
      <w:bookmarkStart w:id="1" w:name="_Hlk151715814"/>
      <w:bookmarkStart w:id="2" w:name="_Hlk154133230"/>
      <w:r w:rsidRPr="00145588">
        <w:rPr>
          <w:rFonts w:ascii="Arial Narrow" w:eastAsia="Calibri" w:hAnsi="Arial Narrow" w:cs="Times New Roman"/>
          <w:b/>
        </w:rPr>
        <w:t>Dans le cadre de l’élaboration du PLU : débat du PADD</w:t>
      </w:r>
    </w:p>
    <w:bookmarkEnd w:id="0"/>
    <w:p w14:paraId="71760129" w14:textId="77777777" w:rsidR="00145588" w:rsidRPr="00145588" w:rsidRDefault="00145588" w:rsidP="00145588">
      <w:pPr>
        <w:spacing w:after="0" w:line="240" w:lineRule="auto"/>
        <w:rPr>
          <w:rFonts w:ascii="Arial Narrow" w:eastAsia="Calibri" w:hAnsi="Arial Narrow" w:cs="Times New Roman"/>
          <w:b/>
          <w:u w:val="single"/>
        </w:rPr>
      </w:pPr>
      <w:r w:rsidRPr="00145588">
        <w:rPr>
          <w:rFonts w:ascii="Arial Narrow" w:eastAsia="Calibri" w:hAnsi="Arial Narrow" w:cs="Times New Roman"/>
          <w:b/>
          <w:u w:val="single"/>
        </w:rPr>
        <w:t>DCM 21/03/2024 N°1</w:t>
      </w:r>
    </w:p>
    <w:p w14:paraId="57178132" w14:textId="77777777" w:rsidR="00145588" w:rsidRPr="00145588" w:rsidRDefault="00145588" w:rsidP="00145588">
      <w:pPr>
        <w:spacing w:after="0" w:line="240" w:lineRule="auto"/>
        <w:rPr>
          <w:rFonts w:ascii="Arial Narrow" w:eastAsia="Calibri" w:hAnsi="Arial Narrow" w:cs="Times New Roman"/>
          <w:b/>
          <w:u w:val="single"/>
        </w:rPr>
      </w:pPr>
    </w:p>
    <w:p w14:paraId="3BC44C62"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r w:rsidRPr="00145588">
        <w:rPr>
          <w:rFonts w:ascii="Arial Narrow" w:eastAsia="Calibri" w:hAnsi="Arial Narrow" w:cs="Arial"/>
          <w:lang w:eastAsia="fr-FR"/>
        </w:rPr>
        <w:t xml:space="preserve">Mr Le Maire rappelle la délibération du 29/11/2022 par laquelle a été prise la décision de principe d’élaborer un nouveau PLU, suite à l’annulation du PLU de la Commune par la CAA de Toulouse par arrêt du 06/07/2022, et </w:t>
      </w:r>
    </w:p>
    <w:p w14:paraId="74B310AF"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r w:rsidRPr="00145588">
        <w:rPr>
          <w:rFonts w:ascii="Arial Narrow" w:eastAsia="Calibri" w:hAnsi="Arial Narrow" w:cs="Arial"/>
          <w:lang w:eastAsia="fr-FR"/>
        </w:rPr>
        <w:t>La délibération du 24/01/2023 qui a confirmé la prescription d’un nouveau PLU.</w:t>
      </w:r>
    </w:p>
    <w:p w14:paraId="1493F58D"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p>
    <w:p w14:paraId="0B3FCBF6"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r w:rsidRPr="00145588">
        <w:rPr>
          <w:rFonts w:ascii="Arial Narrow" w:eastAsia="Calibri" w:hAnsi="Arial Narrow" w:cs="Arial"/>
          <w:lang w:eastAsia="fr-FR"/>
        </w:rPr>
        <w:t>Il rappelle également que le projet de PADD et le diagnostic ont été</w:t>
      </w:r>
    </w:p>
    <w:p w14:paraId="29805683"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p>
    <w:p w14:paraId="3B83B7A2"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r w:rsidRPr="00145588">
        <w:rPr>
          <w:rFonts w:ascii="Arial Narrow" w:eastAsia="Calibri" w:hAnsi="Arial Narrow" w:cs="Arial"/>
          <w:lang w:eastAsia="fr-FR"/>
        </w:rPr>
        <w:t>1/ présentés et débattus auprès des Personnes Publiques Associées le 27 Février 2024</w:t>
      </w:r>
    </w:p>
    <w:p w14:paraId="472885BD"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p>
    <w:p w14:paraId="789F6CDD" w14:textId="77777777" w:rsidR="00145588" w:rsidRPr="00145588" w:rsidRDefault="00145588" w:rsidP="00145588">
      <w:pPr>
        <w:tabs>
          <w:tab w:val="left" w:pos="1380"/>
        </w:tabs>
        <w:spacing w:after="0" w:line="240" w:lineRule="auto"/>
        <w:jc w:val="both"/>
        <w:rPr>
          <w:rFonts w:ascii="Arial Narrow" w:eastAsia="Calibri" w:hAnsi="Arial Narrow" w:cs="Arial"/>
          <w:lang w:eastAsia="fr-FR"/>
        </w:rPr>
      </w:pPr>
      <w:r w:rsidRPr="00145588">
        <w:rPr>
          <w:rFonts w:ascii="Arial Narrow" w:eastAsia="Calibri" w:hAnsi="Arial Narrow" w:cs="Arial"/>
          <w:lang w:eastAsia="fr-FR"/>
        </w:rPr>
        <w:t>2/ présentés et débattus auprès du public le 20 mars 2024</w:t>
      </w:r>
    </w:p>
    <w:p w14:paraId="172045E3" w14:textId="77777777" w:rsidR="00145588" w:rsidRPr="00145588" w:rsidRDefault="00145588" w:rsidP="00145588">
      <w:pPr>
        <w:spacing w:after="0" w:line="240" w:lineRule="auto"/>
        <w:rPr>
          <w:rFonts w:ascii="Arial Narrow" w:eastAsia="Calibri" w:hAnsi="Arial Narrow" w:cs="Times New Roman"/>
          <w:b/>
          <w:u w:val="single"/>
        </w:rPr>
      </w:pPr>
    </w:p>
    <w:p w14:paraId="768D8047"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 xml:space="preserve">Le chapitre 3 du titre II du code de l’urbanisme fixe le contenu, la finalité et les procédures d’adoption ou de révision des Plans Locaux d’Urbanisme. C’est ainsi notamment que : </w:t>
      </w:r>
    </w:p>
    <w:p w14:paraId="2D7F1F47" w14:textId="77777777" w:rsidR="00145588" w:rsidRPr="00145588" w:rsidRDefault="00145588" w:rsidP="00145588">
      <w:pPr>
        <w:numPr>
          <w:ilvl w:val="0"/>
          <w:numId w:val="7"/>
        </w:numPr>
        <w:suppressAutoHyphens/>
        <w:spacing w:after="0" w:line="240" w:lineRule="auto"/>
        <w:contextualSpacing/>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L’article L 123-1 dispose que les PLU « comportent un Projet d’Aménagement et Développement Durable (PADD) ».</w:t>
      </w:r>
    </w:p>
    <w:p w14:paraId="00DFA776"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 xml:space="preserve">Ce document répond à plusieurs objectifs : </w:t>
      </w:r>
    </w:p>
    <w:p w14:paraId="1F2803FB" w14:textId="77777777" w:rsidR="00145588" w:rsidRPr="00145588" w:rsidRDefault="00145588" w:rsidP="00145588">
      <w:pPr>
        <w:numPr>
          <w:ilvl w:val="0"/>
          <w:numId w:val="7"/>
        </w:numPr>
        <w:suppressAutoHyphens/>
        <w:spacing w:after="0" w:line="240" w:lineRule="auto"/>
        <w:contextualSpacing/>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Il fixe l’économie générale du PLU et exprime donc l’intérêt général. Il ne s’agit plus d’un document juridique opposable aux tiers depuis la loi Urbanisme et Habitat du 02 juillet 2003.</w:t>
      </w:r>
    </w:p>
    <w:p w14:paraId="5D2D6ACE" w14:textId="77777777" w:rsidR="00145588" w:rsidRPr="00145588" w:rsidRDefault="00145588" w:rsidP="00145588">
      <w:pPr>
        <w:numPr>
          <w:ilvl w:val="0"/>
          <w:numId w:val="7"/>
        </w:numPr>
        <w:suppressAutoHyphens/>
        <w:spacing w:after="0" w:line="240" w:lineRule="auto"/>
        <w:contextualSpacing/>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Il est une pièce indispensable du dossier final, dont la résiliation est préalable au projet de PLU ou à sa révision et qui doit justifier le plan de zonage et le règlement d’urbanisme, par des enjeux de développement et des orientations d’aménagements.</w:t>
      </w:r>
    </w:p>
    <w:p w14:paraId="32675623" w14:textId="54309822"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 xml:space="preserve">Les orientations du PADD doivent être soumises en débat en </w:t>
      </w:r>
      <w:r w:rsidR="00944928">
        <w:rPr>
          <w:rFonts w:ascii="Arial Narrow" w:eastAsia="Times New Roman" w:hAnsi="Arial Narrow" w:cs="Times New Roman"/>
          <w:kern w:val="1"/>
          <w:lang w:eastAsia="fr-FR"/>
        </w:rPr>
        <w:t>C</w:t>
      </w:r>
      <w:r w:rsidRPr="00145588">
        <w:rPr>
          <w:rFonts w:ascii="Arial Narrow" w:eastAsia="Times New Roman" w:hAnsi="Arial Narrow" w:cs="Times New Roman"/>
          <w:kern w:val="1"/>
          <w:lang w:eastAsia="fr-FR"/>
        </w:rPr>
        <w:t xml:space="preserve">onseil </w:t>
      </w:r>
      <w:r w:rsidR="00944928">
        <w:rPr>
          <w:rFonts w:ascii="Arial Narrow" w:eastAsia="Times New Roman" w:hAnsi="Arial Narrow" w:cs="Times New Roman"/>
          <w:kern w:val="1"/>
          <w:lang w:eastAsia="fr-FR"/>
        </w:rPr>
        <w:t>m</w:t>
      </w:r>
      <w:r w:rsidRPr="00145588">
        <w:rPr>
          <w:rFonts w:ascii="Arial Narrow" w:eastAsia="Times New Roman" w:hAnsi="Arial Narrow" w:cs="Times New Roman"/>
          <w:kern w:val="1"/>
          <w:lang w:eastAsia="fr-FR"/>
        </w:rPr>
        <w:t>unicipal.</w:t>
      </w:r>
    </w:p>
    <w:p w14:paraId="41605116"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 xml:space="preserve">L’article L 123-9 du code de l’urbanisme stipule « qu’un débat ait lieu au sein du conseil municipal sur les orientations générales du PADD </w:t>
      </w:r>
      <w:proofErr w:type="gramStart"/>
      <w:r w:rsidRPr="00145588">
        <w:rPr>
          <w:rFonts w:ascii="Arial Narrow" w:eastAsia="Times New Roman" w:hAnsi="Arial Narrow" w:cs="Times New Roman"/>
          <w:kern w:val="1"/>
          <w:lang w:eastAsia="fr-FR"/>
        </w:rPr>
        <w:t>(….</w:t>
      </w:r>
      <w:proofErr w:type="gramEnd"/>
      <w:r w:rsidRPr="00145588">
        <w:rPr>
          <w:rFonts w:ascii="Arial Narrow" w:eastAsia="Times New Roman" w:hAnsi="Arial Narrow" w:cs="Times New Roman"/>
          <w:kern w:val="1"/>
          <w:lang w:eastAsia="fr-FR"/>
        </w:rPr>
        <w:t>.) au plus tard 2 mois avant l’examen du projet du PLU.</w:t>
      </w:r>
    </w:p>
    <w:p w14:paraId="271380B3" w14:textId="31562F05"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lastRenderedPageBreak/>
        <w:t xml:space="preserve">En conséquence, il est proposé au </w:t>
      </w:r>
      <w:r w:rsidR="00944928">
        <w:rPr>
          <w:rFonts w:ascii="Arial Narrow" w:eastAsia="Times New Roman" w:hAnsi="Arial Narrow" w:cs="Times New Roman"/>
          <w:kern w:val="1"/>
          <w:lang w:eastAsia="fr-FR"/>
        </w:rPr>
        <w:t>C</w:t>
      </w:r>
      <w:r w:rsidRPr="00145588">
        <w:rPr>
          <w:rFonts w:ascii="Arial Narrow" w:eastAsia="Times New Roman" w:hAnsi="Arial Narrow" w:cs="Times New Roman"/>
          <w:kern w:val="1"/>
          <w:lang w:eastAsia="fr-FR"/>
        </w:rPr>
        <w:t xml:space="preserve">onseil </w:t>
      </w:r>
      <w:r w:rsidR="00944928">
        <w:rPr>
          <w:rFonts w:ascii="Arial Narrow" w:eastAsia="Times New Roman" w:hAnsi="Arial Narrow" w:cs="Times New Roman"/>
          <w:kern w:val="1"/>
          <w:lang w:eastAsia="fr-FR"/>
        </w:rPr>
        <w:t>M</w:t>
      </w:r>
      <w:r w:rsidRPr="00145588">
        <w:rPr>
          <w:rFonts w:ascii="Arial Narrow" w:eastAsia="Times New Roman" w:hAnsi="Arial Narrow" w:cs="Times New Roman"/>
          <w:kern w:val="1"/>
          <w:lang w:eastAsia="fr-FR"/>
        </w:rPr>
        <w:t>unicipal de débattre de ces orientations générales ainsi que des objectifs de la mise en révision, à la lumière notamment des explications et présentations inclues dans le document fourni par le Cabinet ROBIN et CARBONNEAU et qui a été élaboré en collaboration avec les membres de la commission chargée de la révision du PLU.</w:t>
      </w:r>
    </w:p>
    <w:p w14:paraId="323D2659"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Monsieur le Maire procède à la lecture du document.</w:t>
      </w:r>
    </w:p>
    <w:p w14:paraId="6EF4FD92"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r w:rsidRPr="00145588">
        <w:rPr>
          <w:rFonts w:ascii="Arial Narrow" w:eastAsia="Times New Roman" w:hAnsi="Arial Narrow" w:cs="Times New Roman"/>
          <w:kern w:val="1"/>
          <w:lang w:eastAsia="fr-FR"/>
        </w:rPr>
        <w:t>Après cet exposé, Monsieur le Maire déclare le débat ouvert.</w:t>
      </w:r>
    </w:p>
    <w:p w14:paraId="47B0B0B1" w14:textId="77777777" w:rsidR="00145588" w:rsidRPr="00145588" w:rsidRDefault="00145588" w:rsidP="00145588">
      <w:pPr>
        <w:spacing w:after="0" w:line="240" w:lineRule="auto"/>
        <w:ind w:right="-1"/>
        <w:jc w:val="both"/>
        <w:outlineLvl w:val="0"/>
        <w:rPr>
          <w:rFonts w:ascii="Arial Narrow" w:eastAsia="Times New Roman" w:hAnsi="Arial Narrow" w:cs="Times New Roman"/>
          <w:b/>
          <w:kern w:val="1"/>
          <w:u w:val="single"/>
          <w:lang w:eastAsia="fr-FR"/>
        </w:rPr>
      </w:pPr>
      <w:r w:rsidRPr="00145588">
        <w:rPr>
          <w:rFonts w:ascii="Arial Narrow" w:eastAsia="Times New Roman" w:hAnsi="Arial Narrow" w:cs="Times New Roman"/>
          <w:b/>
          <w:kern w:val="1"/>
          <w:u w:val="single"/>
          <w:lang w:eastAsia="fr-FR"/>
        </w:rPr>
        <w:t xml:space="preserve"> </w:t>
      </w:r>
    </w:p>
    <w:p w14:paraId="60774A72" w14:textId="77777777" w:rsidR="00145588" w:rsidRPr="00145588" w:rsidRDefault="00145588" w:rsidP="00145588">
      <w:pPr>
        <w:spacing w:after="0" w:line="240" w:lineRule="auto"/>
        <w:jc w:val="center"/>
        <w:rPr>
          <w:rFonts w:ascii="Arial Narrow" w:eastAsia="Calibri" w:hAnsi="Arial Narrow" w:cs="Times New Roman"/>
          <w:b/>
        </w:rPr>
      </w:pPr>
      <w:r w:rsidRPr="00145588">
        <w:rPr>
          <w:rFonts w:ascii="Arial Narrow" w:eastAsia="Calibri" w:hAnsi="Arial Narrow" w:cs="Times New Roman"/>
          <w:b/>
        </w:rPr>
        <w:t>LE CONSEIL MUNICIPAL</w:t>
      </w:r>
    </w:p>
    <w:p w14:paraId="5B6FD094" w14:textId="77777777" w:rsidR="00145588" w:rsidRPr="00145588" w:rsidRDefault="00145588" w:rsidP="00145588">
      <w:pPr>
        <w:snapToGrid w:val="0"/>
        <w:spacing w:after="0" w:line="240" w:lineRule="auto"/>
        <w:jc w:val="center"/>
        <w:rPr>
          <w:rFonts w:ascii="Arial Narrow" w:eastAsia="Calibri" w:hAnsi="Arial Narrow" w:cs="Times New Roman"/>
        </w:rPr>
      </w:pPr>
    </w:p>
    <w:p w14:paraId="6BA19D72" w14:textId="77777777" w:rsidR="00145588" w:rsidRPr="00145588" w:rsidRDefault="00145588" w:rsidP="00145588">
      <w:pPr>
        <w:spacing w:after="0" w:line="240" w:lineRule="auto"/>
        <w:ind w:right="-1"/>
        <w:rPr>
          <w:rFonts w:ascii="Arial Narrow" w:eastAsia="Times New Roman" w:hAnsi="Arial Narrow" w:cs="Times New Roman"/>
          <w:lang w:eastAsia="fr-FR"/>
        </w:rPr>
      </w:pPr>
      <w:r w:rsidRPr="00145588">
        <w:rPr>
          <w:rFonts w:ascii="Arial Narrow" w:eastAsia="Calibri" w:hAnsi="Arial Narrow" w:cs="Times New Roman"/>
        </w:rPr>
        <w:t>Après en avoir délibéré, et avoir voté, à l’unanimité des membres présents et représentés</w:t>
      </w:r>
    </w:p>
    <w:p w14:paraId="32221CE5" w14:textId="7C4CBDAE" w:rsidR="00145588" w:rsidRPr="00145588" w:rsidRDefault="00145588" w:rsidP="00145588">
      <w:pPr>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 xml:space="preserve">Conformément à l’article L123-8 du code de l’urbanisme, le </w:t>
      </w:r>
      <w:r w:rsidR="00944928">
        <w:rPr>
          <w:rFonts w:ascii="Arial Narrow" w:eastAsia="Times New Roman" w:hAnsi="Arial Narrow" w:cs="Times New Roman"/>
          <w:lang w:eastAsia="fr-FR"/>
        </w:rPr>
        <w:t>C</w:t>
      </w:r>
      <w:r w:rsidRPr="00145588">
        <w:rPr>
          <w:rFonts w:ascii="Arial Narrow" w:eastAsia="Times New Roman" w:hAnsi="Arial Narrow" w:cs="Times New Roman"/>
          <w:lang w:eastAsia="fr-FR"/>
        </w:rPr>
        <w:t xml:space="preserve">onseil </w:t>
      </w:r>
      <w:r w:rsidR="00944928">
        <w:rPr>
          <w:rFonts w:ascii="Arial Narrow" w:eastAsia="Times New Roman" w:hAnsi="Arial Narrow" w:cs="Times New Roman"/>
          <w:lang w:eastAsia="fr-FR"/>
        </w:rPr>
        <w:t>M</w:t>
      </w:r>
      <w:r w:rsidRPr="00145588">
        <w:rPr>
          <w:rFonts w:ascii="Arial Narrow" w:eastAsia="Times New Roman" w:hAnsi="Arial Narrow" w:cs="Times New Roman"/>
          <w:lang w:eastAsia="fr-FR"/>
        </w:rPr>
        <w:t>unicipal a débattu des orientations générales du PADD. Le projet de PADD est annexé à la présente délibération.</w:t>
      </w:r>
    </w:p>
    <w:p w14:paraId="61BB480B" w14:textId="77777777" w:rsidR="00145588" w:rsidRPr="00145588" w:rsidRDefault="00145588" w:rsidP="00145588">
      <w:pPr>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Cette délibération prend acte de la tenue du débat sur le PADD au sein du conseil.</w:t>
      </w:r>
    </w:p>
    <w:p w14:paraId="68C7B971" w14:textId="77777777" w:rsidR="00145588" w:rsidRPr="00145588" w:rsidRDefault="00145588" w:rsidP="00145588">
      <w:pPr>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La présentation à la population du projet de PADD a été faite le 20/03/2024 à 18 Heures 30, Salle des Rencontres.</w:t>
      </w:r>
    </w:p>
    <w:bookmarkEnd w:id="1"/>
    <w:bookmarkEnd w:id="2"/>
    <w:p w14:paraId="51221006" w14:textId="77777777" w:rsidR="00145588" w:rsidRPr="00145588" w:rsidRDefault="00145588" w:rsidP="00145588">
      <w:pPr>
        <w:suppressAutoHyphens/>
        <w:overflowPunct w:val="0"/>
        <w:autoSpaceDE w:val="0"/>
        <w:autoSpaceDN w:val="0"/>
        <w:spacing w:after="0" w:line="240" w:lineRule="auto"/>
        <w:jc w:val="both"/>
        <w:rPr>
          <w:rFonts w:ascii="Arial Narrow" w:eastAsia="Times New Roman" w:hAnsi="Arial Narrow" w:cs="Comic Sans MS"/>
          <w:b/>
          <w:bCs/>
          <w:kern w:val="3"/>
          <w:lang w:eastAsia="zh-CN"/>
        </w:rPr>
      </w:pPr>
    </w:p>
    <w:p w14:paraId="22CD8635"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p>
    <w:p w14:paraId="41A2526E" w14:textId="77777777" w:rsidR="00145588" w:rsidRPr="00145588" w:rsidRDefault="00145588" w:rsidP="00145588">
      <w:pPr>
        <w:spacing w:after="0" w:line="240" w:lineRule="auto"/>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ab/>
        <w:t>Même Séance</w:t>
      </w:r>
    </w:p>
    <w:p w14:paraId="0B412220" w14:textId="77777777" w:rsidR="00145588" w:rsidRPr="00145588" w:rsidRDefault="00145588" w:rsidP="00145588">
      <w:pPr>
        <w:spacing w:after="0"/>
        <w:jc w:val="both"/>
        <w:rPr>
          <w:rFonts w:ascii="Arial Narrow" w:eastAsia="Times New Roman" w:hAnsi="Arial Narrow" w:cs="Times New Roman"/>
          <w:b/>
          <w:bCs/>
          <w:lang w:eastAsia="fr-FR"/>
        </w:rPr>
      </w:pPr>
    </w:p>
    <w:p w14:paraId="5CC6E922" w14:textId="77777777" w:rsidR="00145588" w:rsidRPr="00145588" w:rsidRDefault="00145588" w:rsidP="00145588">
      <w:pPr>
        <w:spacing w:after="0" w:line="240" w:lineRule="auto"/>
        <w:jc w:val="both"/>
        <w:rPr>
          <w:rFonts w:ascii="Arial Narrow" w:eastAsia="Times New Roman" w:hAnsi="Arial Narrow" w:cs="Times New Roman"/>
          <w:b/>
          <w:bCs/>
          <w:lang w:eastAsia="fr-FR"/>
        </w:rPr>
      </w:pPr>
      <w:bookmarkStart w:id="3" w:name="_Hlk125707225"/>
    </w:p>
    <w:p w14:paraId="55EAB071" w14:textId="77777777" w:rsidR="00145588" w:rsidRPr="00145588" w:rsidRDefault="00145588" w:rsidP="00145588">
      <w:pPr>
        <w:spacing w:after="0" w:line="240" w:lineRule="auto"/>
        <w:jc w:val="both"/>
        <w:rPr>
          <w:rFonts w:ascii="Arial Narrow" w:eastAsia="Times New Roman" w:hAnsi="Arial Narrow" w:cs="Times New Roman"/>
          <w:b/>
          <w:bCs/>
          <w:lang w:eastAsia="fr-FR"/>
        </w:rPr>
      </w:pPr>
      <w:bookmarkStart w:id="4" w:name="_Hlk140826787"/>
      <w:r w:rsidRPr="00145588">
        <w:rPr>
          <w:rFonts w:ascii="Arial Narrow" w:eastAsia="Times New Roman" w:hAnsi="Arial Narrow" w:cs="Times New Roman"/>
          <w:b/>
          <w:bCs/>
          <w:lang w:eastAsia="fr-FR"/>
        </w:rPr>
        <w:t>Demandes de subventions pour schéma d’assainissement du Pluvial</w:t>
      </w:r>
      <w:bookmarkEnd w:id="3"/>
      <w:bookmarkEnd w:id="4"/>
    </w:p>
    <w:p w14:paraId="277FB8E4" w14:textId="77777777" w:rsidR="00145588" w:rsidRPr="00145588" w:rsidRDefault="00145588" w:rsidP="00145588">
      <w:pPr>
        <w:spacing w:after="0" w:line="240" w:lineRule="auto"/>
        <w:jc w:val="both"/>
        <w:rPr>
          <w:rFonts w:ascii="Arial Narrow" w:eastAsia="Times New Roman" w:hAnsi="Arial Narrow" w:cs="Times New Roman"/>
          <w:b/>
          <w:bCs/>
          <w:u w:val="single"/>
          <w:lang w:eastAsia="fr-FR"/>
        </w:rPr>
      </w:pPr>
      <w:r w:rsidRPr="00145588">
        <w:rPr>
          <w:rFonts w:ascii="Arial Narrow" w:eastAsia="Times New Roman" w:hAnsi="Arial Narrow" w:cs="Times New Roman"/>
          <w:b/>
          <w:bCs/>
          <w:u w:val="single"/>
          <w:lang w:eastAsia="fr-FR"/>
        </w:rPr>
        <w:t>DCM 21-03-2024 N°2</w:t>
      </w:r>
    </w:p>
    <w:p w14:paraId="69E4D47F" w14:textId="77777777" w:rsidR="00145588" w:rsidRPr="00145588" w:rsidRDefault="00145588" w:rsidP="00145588">
      <w:pPr>
        <w:tabs>
          <w:tab w:val="left" w:pos="5595"/>
        </w:tabs>
        <w:spacing w:after="0" w:line="240" w:lineRule="auto"/>
        <w:jc w:val="both"/>
        <w:rPr>
          <w:rFonts w:ascii="Arial Narrow" w:eastAsia="Times New Roman" w:hAnsi="Arial Narrow" w:cs="Times New Roman"/>
          <w:b/>
          <w:bCs/>
          <w:u w:val="single"/>
          <w:lang w:eastAsia="fr-FR"/>
        </w:rPr>
      </w:pPr>
    </w:p>
    <w:p w14:paraId="0AB90BE5" w14:textId="77777777" w:rsidR="00145588" w:rsidRPr="00145588" w:rsidRDefault="00145588" w:rsidP="00145588">
      <w:pPr>
        <w:spacing w:line="240" w:lineRule="auto"/>
        <w:jc w:val="both"/>
        <w:rPr>
          <w:rFonts w:ascii="Arial Narrow" w:eastAsia="Times New Roman" w:hAnsi="Arial Narrow" w:cs="Times New Roman"/>
          <w:lang w:eastAsia="fr-FR"/>
        </w:rPr>
      </w:pPr>
      <w:r w:rsidRPr="00145588">
        <w:rPr>
          <w:rFonts w:ascii="Arial Narrow" w:eastAsia="Calibri" w:hAnsi="Arial Narrow" w:cs="Times New Roman"/>
        </w:rPr>
        <w:t>Mr</w:t>
      </w:r>
      <w:r w:rsidRPr="00145588">
        <w:rPr>
          <w:rFonts w:ascii="Arial Narrow" w:eastAsia="Times New Roman" w:hAnsi="Arial Narrow" w:cs="Times New Roman"/>
          <w:lang w:eastAsia="fr-FR"/>
        </w:rPr>
        <w:t xml:space="preserve"> le Maire, Mme COPIN Françoise, Adjointe Déléguée aux finances et Mr CAUSSE Jean-Louis, Adjoint délégué aux travaux, proposent de : demander les financements nécessaires pour mener à terme le schéma d’assainissement du Pluvial. </w:t>
      </w:r>
    </w:p>
    <w:p w14:paraId="7809F80D" w14:textId="77777777" w:rsidR="00145588" w:rsidRPr="00145588" w:rsidRDefault="00145588" w:rsidP="00145588">
      <w:pPr>
        <w:spacing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L’estimation de la dépense de ce projet s’élève à 13 700 € H.T soit 16 440 € TTC.</w:t>
      </w:r>
    </w:p>
    <w:p w14:paraId="317DFCD7" w14:textId="77777777" w:rsidR="00145588" w:rsidRPr="00145588" w:rsidRDefault="00145588" w:rsidP="00145588">
      <w:pPr>
        <w:spacing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Ils proposent au Conseil Municipal de demander des subventions complémentaires à l’Etat, au Conseil Régional Occitanie, au Conseil Départemental de l’Hérault, ainsi qu’à tous autres financeurs.</w:t>
      </w:r>
    </w:p>
    <w:p w14:paraId="49599028"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0BFC3663"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65BF1DFF" w14:textId="05042E7E" w:rsidR="00145588" w:rsidRPr="00145588" w:rsidRDefault="00145588" w:rsidP="00145588">
      <w:pPr>
        <w:spacing w:after="0" w:line="240" w:lineRule="auto"/>
        <w:jc w:val="both"/>
        <w:rPr>
          <w:rFonts w:ascii="Arial Narrow" w:eastAsia="Times New Roman" w:hAnsi="Arial Narrow" w:cs="Times New Roman"/>
          <w:kern w:val="2"/>
          <w:lang w:eastAsia="fr-FR"/>
        </w:rPr>
      </w:pPr>
      <w:r w:rsidRPr="00145588">
        <w:rPr>
          <w:rFonts w:ascii="Arial Narrow" w:eastAsia="Times New Roman" w:hAnsi="Arial Narrow" w:cs="Times New Roman"/>
          <w:kern w:val="2"/>
          <w:lang w:eastAsia="fr-FR"/>
        </w:rPr>
        <w:t>Après en</w:t>
      </w:r>
      <w:r w:rsidR="00944928">
        <w:rPr>
          <w:rFonts w:ascii="Arial Narrow" w:eastAsia="Times New Roman" w:hAnsi="Arial Narrow" w:cs="Times New Roman"/>
          <w:kern w:val="2"/>
          <w:lang w:eastAsia="fr-FR"/>
        </w:rPr>
        <w:t xml:space="preserve"> avoir</w:t>
      </w:r>
      <w:r w:rsidRPr="00145588">
        <w:rPr>
          <w:rFonts w:ascii="Arial Narrow" w:eastAsia="Times New Roman" w:hAnsi="Arial Narrow" w:cs="Times New Roman"/>
          <w:kern w:val="2"/>
          <w:lang w:eastAsia="fr-FR"/>
        </w:rPr>
        <w:t xml:space="preserve"> délibéré, et avoir voté, </w:t>
      </w:r>
      <w:r w:rsidRPr="00145588">
        <w:rPr>
          <w:rFonts w:ascii="Arial Narrow" w:eastAsia="Times New Roman" w:hAnsi="Arial Narrow" w:cs="Times New Roman"/>
          <w:lang w:eastAsia="fr-FR"/>
        </w:rPr>
        <w:t>à l'unanimité des membres présents et représentés,</w:t>
      </w:r>
    </w:p>
    <w:p w14:paraId="6FEEBC04"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34AFD360"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 xml:space="preserve">APPROUVE le principe de cette démarche, et donc </w:t>
      </w:r>
    </w:p>
    <w:p w14:paraId="584CCF55"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15BAD855"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1/   DEMANDE une subvention à l’Etat</w:t>
      </w:r>
    </w:p>
    <w:p w14:paraId="3C09F04C" w14:textId="77777777" w:rsidR="00145588" w:rsidRPr="00145588" w:rsidRDefault="00145588" w:rsidP="00145588">
      <w:pPr>
        <w:spacing w:after="0" w:line="240" w:lineRule="auto"/>
        <w:jc w:val="both"/>
        <w:rPr>
          <w:rFonts w:ascii="Arial Narrow" w:eastAsia="Times New Roman" w:hAnsi="Arial Narrow" w:cs="Times New Roman"/>
          <w:lang w:eastAsia="fr-FR"/>
        </w:rPr>
      </w:pPr>
      <w:bookmarkStart w:id="5" w:name="_Hlk139885262"/>
    </w:p>
    <w:bookmarkEnd w:id="5"/>
    <w:p w14:paraId="64546F05"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 xml:space="preserve">2/   </w:t>
      </w:r>
      <w:bookmarkStart w:id="6" w:name="_Hlk162341312"/>
      <w:r w:rsidRPr="00145588">
        <w:rPr>
          <w:rFonts w:ascii="Arial Narrow" w:eastAsia="Times New Roman" w:hAnsi="Arial Narrow" w:cs="Times New Roman"/>
          <w:lang w:eastAsia="fr-FR"/>
        </w:rPr>
        <w:t xml:space="preserve">DEMANDE une subvention </w:t>
      </w:r>
      <w:bookmarkEnd w:id="6"/>
      <w:r w:rsidRPr="00145588">
        <w:rPr>
          <w:rFonts w:ascii="Arial Narrow" w:eastAsia="Times New Roman" w:hAnsi="Arial Narrow" w:cs="Times New Roman"/>
          <w:lang w:eastAsia="fr-FR"/>
        </w:rPr>
        <w:t>au Conseil Régional Occitanie</w:t>
      </w:r>
    </w:p>
    <w:p w14:paraId="163403BC"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648012DE"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 xml:space="preserve">3/ DEMANDE une subvention Conseil Départemental de l’Hérault </w:t>
      </w:r>
    </w:p>
    <w:p w14:paraId="2060CB1B"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3C5C9956" w14:textId="4BC9542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4 / DEMANDE des subventions à tous autres financeurs potentiels l</w:t>
      </w:r>
      <w:r w:rsidR="00944928">
        <w:rPr>
          <w:rFonts w:ascii="Arial Narrow" w:eastAsia="Times New Roman" w:hAnsi="Arial Narrow" w:cs="Times New Roman"/>
          <w:lang w:eastAsia="fr-FR"/>
        </w:rPr>
        <w:t>es</w:t>
      </w:r>
      <w:r w:rsidRPr="00145588">
        <w:rPr>
          <w:rFonts w:ascii="Arial Narrow" w:eastAsia="Times New Roman" w:hAnsi="Arial Narrow" w:cs="Times New Roman"/>
          <w:lang w:eastAsia="fr-FR"/>
        </w:rPr>
        <w:t xml:space="preserve"> plus élevée</w:t>
      </w:r>
      <w:r w:rsidR="00944928">
        <w:rPr>
          <w:rFonts w:ascii="Arial Narrow" w:eastAsia="Times New Roman" w:hAnsi="Arial Narrow" w:cs="Times New Roman"/>
          <w:lang w:eastAsia="fr-FR"/>
        </w:rPr>
        <w:t>s</w:t>
      </w:r>
      <w:r w:rsidRPr="00145588">
        <w:rPr>
          <w:rFonts w:ascii="Arial Narrow" w:eastAsia="Times New Roman" w:hAnsi="Arial Narrow" w:cs="Times New Roman"/>
          <w:lang w:eastAsia="fr-FR"/>
        </w:rPr>
        <w:t xml:space="preserve"> possible</w:t>
      </w:r>
    </w:p>
    <w:p w14:paraId="47733981" w14:textId="77777777" w:rsidR="00145588" w:rsidRPr="00145588" w:rsidRDefault="00145588" w:rsidP="00145588">
      <w:pPr>
        <w:tabs>
          <w:tab w:val="left" w:pos="5595"/>
        </w:tabs>
        <w:spacing w:after="0" w:line="240" w:lineRule="auto"/>
        <w:jc w:val="both"/>
        <w:rPr>
          <w:rFonts w:ascii="Arial Narrow" w:eastAsia="Times New Roman" w:hAnsi="Arial Narrow" w:cs="Times New Roman"/>
          <w:b/>
          <w:bCs/>
          <w:u w:val="single"/>
          <w:lang w:eastAsia="fr-FR"/>
        </w:rPr>
      </w:pPr>
    </w:p>
    <w:p w14:paraId="2A71EBB9" w14:textId="77777777" w:rsidR="00145588" w:rsidRPr="00145588" w:rsidRDefault="00145588" w:rsidP="00145588">
      <w:pPr>
        <w:suppressAutoHyphens/>
        <w:spacing w:after="0" w:line="240" w:lineRule="auto"/>
        <w:jc w:val="both"/>
        <w:rPr>
          <w:rFonts w:ascii="Arial Narrow" w:eastAsia="Times New Roman" w:hAnsi="Arial Narrow" w:cs="Times New Roman"/>
          <w:kern w:val="1"/>
          <w:lang w:eastAsia="fr-FR"/>
        </w:rPr>
      </w:pPr>
    </w:p>
    <w:p w14:paraId="6F6CD439" w14:textId="77777777" w:rsidR="00145588" w:rsidRPr="00145588" w:rsidRDefault="00145588" w:rsidP="00145588">
      <w:pPr>
        <w:spacing w:after="0" w:line="240" w:lineRule="auto"/>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kern w:val="1"/>
          <w:u w:val="single"/>
          <w:lang w:eastAsia="fr-FR"/>
        </w:rPr>
        <w:t xml:space="preserve"> </w:t>
      </w:r>
      <w:r w:rsidRPr="00145588">
        <w:rPr>
          <w:rFonts w:ascii="Arial Narrow" w:eastAsia="Times New Roman" w:hAnsi="Arial Narrow" w:cs="Times New Roman"/>
          <w:b/>
          <w:bCs/>
          <w:lang w:eastAsia="fr-FR"/>
        </w:rPr>
        <w:t>Même Séance</w:t>
      </w:r>
    </w:p>
    <w:p w14:paraId="51951F6C" w14:textId="77777777" w:rsidR="00145588" w:rsidRDefault="00145588" w:rsidP="00145588">
      <w:pPr>
        <w:spacing w:after="0" w:line="240" w:lineRule="auto"/>
        <w:jc w:val="both"/>
        <w:rPr>
          <w:rFonts w:ascii="Arial Narrow" w:eastAsia="Times New Roman" w:hAnsi="Arial Narrow" w:cs="Times New Roman"/>
          <w:b/>
          <w:bCs/>
          <w:lang w:eastAsia="fr-FR"/>
        </w:rPr>
      </w:pPr>
      <w:bookmarkStart w:id="7" w:name="_Hlk163634911"/>
    </w:p>
    <w:p w14:paraId="228CD3D0" w14:textId="284747AA"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
          <w:bCs/>
          <w:lang w:eastAsia="fr-FR"/>
        </w:rPr>
        <w:lastRenderedPageBreak/>
        <w:t>Projet de conventions à passer avec 30 Millions d’amis</w:t>
      </w:r>
    </w:p>
    <w:bookmarkEnd w:id="7"/>
    <w:p w14:paraId="0FA6A523" w14:textId="77777777" w:rsidR="00145588" w:rsidRPr="00145588" w:rsidRDefault="00145588" w:rsidP="00145588">
      <w:pPr>
        <w:tabs>
          <w:tab w:val="left" w:pos="5595"/>
        </w:tabs>
        <w:spacing w:after="0" w:line="240" w:lineRule="auto"/>
        <w:jc w:val="both"/>
        <w:rPr>
          <w:rFonts w:ascii="Arial Narrow" w:eastAsia="Times New Roman" w:hAnsi="Arial Narrow" w:cs="Times New Roman"/>
          <w:b/>
          <w:bCs/>
          <w:lang w:eastAsia="fr-FR"/>
        </w:rPr>
      </w:pPr>
      <w:r w:rsidRPr="00145588">
        <w:rPr>
          <w:rFonts w:ascii="Arial Narrow" w:eastAsia="Times New Roman" w:hAnsi="Arial Narrow" w:cs="Times New Roman"/>
          <w:b/>
          <w:bCs/>
          <w:u w:val="single"/>
          <w:lang w:eastAsia="fr-FR"/>
        </w:rPr>
        <w:t>DCM 21-03-2024 N°3</w:t>
      </w:r>
      <w:r w:rsidRPr="00145588">
        <w:rPr>
          <w:rFonts w:ascii="Arial Narrow" w:eastAsia="Times New Roman" w:hAnsi="Arial Narrow" w:cs="Times New Roman"/>
          <w:b/>
          <w:bCs/>
          <w:lang w:eastAsia="fr-FR"/>
        </w:rPr>
        <w:tab/>
      </w:r>
    </w:p>
    <w:p w14:paraId="0719E9A3" w14:textId="77777777" w:rsidR="00145588" w:rsidRPr="00145588" w:rsidRDefault="00145588" w:rsidP="00145588">
      <w:pPr>
        <w:suppressAutoHyphens/>
        <w:spacing w:after="0" w:line="240" w:lineRule="auto"/>
        <w:jc w:val="both"/>
        <w:rPr>
          <w:rFonts w:ascii="Times New Roman" w:eastAsia="Times New Roman" w:hAnsi="Times New Roman" w:cs="Times New Roman"/>
          <w:kern w:val="2"/>
          <w:lang w:eastAsia="fr-FR"/>
        </w:rPr>
      </w:pPr>
    </w:p>
    <w:p w14:paraId="0819ADF2" w14:textId="60E343D4" w:rsidR="00145588" w:rsidRPr="00145588" w:rsidRDefault="00145588" w:rsidP="00145588">
      <w:pPr>
        <w:spacing w:after="0" w:line="240" w:lineRule="auto"/>
        <w:jc w:val="both"/>
        <w:rPr>
          <w:rFonts w:ascii="Arial Narrow" w:eastAsia="Times New Roman" w:hAnsi="Arial Narrow" w:cs="Times New Roman"/>
          <w:bCs/>
          <w:lang w:eastAsia="fr-FR"/>
        </w:rPr>
      </w:pPr>
      <w:bookmarkStart w:id="8" w:name="_Hlk88891639"/>
      <w:r w:rsidRPr="00145588">
        <w:rPr>
          <w:rFonts w:ascii="Arial Narrow" w:eastAsia="Calibri" w:hAnsi="Arial Narrow" w:cs="Times New Roman"/>
          <w:bCs/>
        </w:rPr>
        <w:t>Mr</w:t>
      </w:r>
      <w:r w:rsidRPr="00145588">
        <w:rPr>
          <w:rFonts w:ascii="Arial Narrow" w:eastAsia="Times New Roman" w:hAnsi="Arial Narrow" w:cs="Times New Roman"/>
          <w:bCs/>
          <w:lang w:eastAsia="fr-FR"/>
        </w:rPr>
        <w:t xml:space="preserve"> le Maire et </w:t>
      </w:r>
      <w:r w:rsidRPr="00145588">
        <w:rPr>
          <w:rFonts w:ascii="Arial Narrow" w:eastAsia="Times New Roman" w:hAnsi="Arial Narrow" w:cs="Times New Roman"/>
          <w:lang w:eastAsia="fr-FR"/>
        </w:rPr>
        <w:t xml:space="preserve">Mme COPIN Françoise, Adjointe Déléguée </w:t>
      </w:r>
      <w:r w:rsidRPr="00145588">
        <w:rPr>
          <w:rFonts w:ascii="Arial Narrow" w:eastAsia="Times New Roman" w:hAnsi="Arial Narrow" w:cs="Times New Roman"/>
          <w:bCs/>
          <w:lang w:eastAsia="fr-FR"/>
        </w:rPr>
        <w:t xml:space="preserve">proposent de </w:t>
      </w:r>
      <w:bookmarkEnd w:id="8"/>
      <w:r w:rsidRPr="00145588">
        <w:rPr>
          <w:rFonts w:ascii="Arial Narrow" w:eastAsia="Times New Roman" w:hAnsi="Arial Narrow" w:cs="Times New Roman"/>
          <w:bCs/>
          <w:lang w:eastAsia="fr-FR"/>
        </w:rPr>
        <w:t xml:space="preserve">passer avec 30 Millions d’amis une convention. Ils présentent au Conseil Municipal le projet correspondant, </w:t>
      </w:r>
    </w:p>
    <w:p w14:paraId="5C32E4FE"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bookmarkStart w:id="9" w:name="_Hlk125457822"/>
    </w:p>
    <w:p w14:paraId="2787DA70"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21D3BF53"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535F9550" w14:textId="78917F81"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kern w:val="2"/>
          <w:lang w:eastAsia="fr-FR"/>
        </w:rPr>
        <w:t>Après en</w:t>
      </w:r>
      <w:r w:rsidR="00944928">
        <w:rPr>
          <w:rFonts w:ascii="Arial Narrow" w:eastAsia="Times New Roman" w:hAnsi="Arial Narrow" w:cs="Times New Roman"/>
          <w:kern w:val="2"/>
          <w:lang w:eastAsia="fr-FR"/>
        </w:rPr>
        <w:t xml:space="preserve"> avoir </w:t>
      </w:r>
      <w:r w:rsidRPr="00145588">
        <w:rPr>
          <w:rFonts w:ascii="Arial Narrow" w:eastAsia="Times New Roman" w:hAnsi="Arial Narrow" w:cs="Times New Roman"/>
          <w:kern w:val="2"/>
          <w:lang w:eastAsia="fr-FR"/>
        </w:rPr>
        <w:t xml:space="preserve">délibéré, et avoir voté, </w:t>
      </w:r>
      <w:r w:rsidRPr="00145588">
        <w:rPr>
          <w:rFonts w:ascii="Arial Narrow" w:eastAsia="Times New Roman" w:hAnsi="Arial Narrow" w:cs="Times New Roman"/>
          <w:lang w:eastAsia="fr-FR"/>
        </w:rPr>
        <w:t>à l'unanimité des membres présents et représentés,</w:t>
      </w:r>
    </w:p>
    <w:p w14:paraId="14F006D1"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574230DA" w14:textId="77777777" w:rsidR="00145588" w:rsidRPr="00145588" w:rsidRDefault="00145588" w:rsidP="00145588">
      <w:pPr>
        <w:suppressAutoHyphens/>
        <w:spacing w:after="0" w:line="240" w:lineRule="auto"/>
        <w:jc w:val="both"/>
        <w:rPr>
          <w:rFonts w:ascii="Arial Narrow" w:eastAsia="Calibri" w:hAnsi="Arial Narrow" w:cs="Times New Roman"/>
        </w:rPr>
      </w:pPr>
      <w:r w:rsidRPr="00145588">
        <w:rPr>
          <w:rFonts w:ascii="Arial Narrow" w:eastAsia="Calibri" w:hAnsi="Arial Narrow" w:cs="Times New Roman"/>
        </w:rPr>
        <w:t>APPROUVE le projet de convention à passer avec 30 Millions d’amis</w:t>
      </w:r>
    </w:p>
    <w:p w14:paraId="21590C7D" w14:textId="77777777" w:rsidR="00145588" w:rsidRPr="00145588" w:rsidRDefault="00145588" w:rsidP="00145588">
      <w:pPr>
        <w:suppressAutoHyphens/>
        <w:spacing w:after="0" w:line="240" w:lineRule="auto"/>
        <w:jc w:val="both"/>
        <w:rPr>
          <w:rFonts w:ascii="Arial Narrow" w:eastAsia="Calibri" w:hAnsi="Arial Narrow" w:cs="Times New Roman"/>
        </w:rPr>
      </w:pPr>
    </w:p>
    <w:p w14:paraId="7040E376" w14:textId="77777777" w:rsidR="00145588" w:rsidRPr="00145588" w:rsidRDefault="00145588" w:rsidP="00145588">
      <w:pPr>
        <w:suppressAutoHyphens/>
        <w:spacing w:after="0" w:line="240" w:lineRule="auto"/>
        <w:jc w:val="both"/>
        <w:rPr>
          <w:rFonts w:ascii="Arial Narrow" w:eastAsia="Calibri" w:hAnsi="Arial Narrow" w:cs="Times New Roman"/>
        </w:rPr>
      </w:pPr>
      <w:r w:rsidRPr="00145588">
        <w:rPr>
          <w:rFonts w:ascii="Arial Narrow" w:eastAsia="Calibri" w:hAnsi="Arial Narrow" w:cs="Times New Roman"/>
        </w:rPr>
        <w:t>AUTORISE Mr le Maire, ou Mme la Première Adjointe au Maire en l’absence du Maire, à la signer ainsi que tous avenants, et toutes pièces annexes afférentes à cette question.</w:t>
      </w:r>
    </w:p>
    <w:bookmarkEnd w:id="9"/>
    <w:p w14:paraId="04630DB9"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67121C64"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3CD80C48"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475C0BD5" w14:textId="77777777" w:rsidR="00145588" w:rsidRPr="00145588" w:rsidRDefault="00145588" w:rsidP="00145588">
      <w:pPr>
        <w:spacing w:after="0" w:line="240" w:lineRule="auto"/>
        <w:jc w:val="center"/>
        <w:outlineLvl w:val="0"/>
        <w:rPr>
          <w:rFonts w:ascii="Arial Narrow" w:eastAsia="Times New Roman" w:hAnsi="Arial Narrow" w:cs="Times New Roman"/>
          <w:b/>
          <w:bCs/>
        </w:rPr>
      </w:pPr>
      <w:r w:rsidRPr="00145588">
        <w:rPr>
          <w:rFonts w:ascii="Arial Narrow" w:eastAsia="Times New Roman" w:hAnsi="Arial Narrow" w:cs="Times New Roman"/>
          <w:b/>
          <w:bCs/>
        </w:rPr>
        <w:t>Même Séance</w:t>
      </w:r>
    </w:p>
    <w:p w14:paraId="313ED6E0" w14:textId="77777777" w:rsidR="00145588" w:rsidRPr="00145588" w:rsidRDefault="00145588" w:rsidP="00145588">
      <w:pPr>
        <w:spacing w:after="0" w:line="240" w:lineRule="auto"/>
        <w:ind w:right="-1"/>
        <w:jc w:val="both"/>
        <w:outlineLvl w:val="0"/>
        <w:rPr>
          <w:rFonts w:ascii="Arial Narrow" w:eastAsia="Times New Roman" w:hAnsi="Arial Narrow" w:cs="Times New Roman"/>
          <w:b/>
          <w:kern w:val="1"/>
          <w:u w:val="single"/>
          <w:lang w:eastAsia="fr-FR"/>
        </w:rPr>
      </w:pPr>
      <w:r w:rsidRPr="00145588">
        <w:rPr>
          <w:rFonts w:ascii="Arial Narrow" w:eastAsia="Times New Roman" w:hAnsi="Arial Narrow" w:cs="Times New Roman"/>
          <w:b/>
          <w:kern w:val="1"/>
          <w:u w:val="single"/>
          <w:lang w:eastAsia="fr-FR"/>
        </w:rPr>
        <w:t xml:space="preserve"> </w:t>
      </w:r>
    </w:p>
    <w:p w14:paraId="52C629D0" w14:textId="77777777" w:rsidR="00145588" w:rsidRPr="00145588" w:rsidRDefault="00145588" w:rsidP="00145588">
      <w:pPr>
        <w:spacing w:after="0" w:line="240" w:lineRule="auto"/>
        <w:ind w:right="-1"/>
        <w:jc w:val="both"/>
        <w:outlineLvl w:val="0"/>
        <w:rPr>
          <w:rFonts w:ascii="Arial Narrow" w:eastAsia="Times New Roman" w:hAnsi="Arial Narrow" w:cs="Times New Roman"/>
          <w:lang w:eastAsia="fr-FR"/>
        </w:rPr>
      </w:pPr>
    </w:p>
    <w:p w14:paraId="173EF39F"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
          <w:bCs/>
          <w:lang w:eastAsia="fr-FR"/>
        </w:rPr>
        <w:t>Projet « 8000 arbres par an »</w:t>
      </w:r>
    </w:p>
    <w:p w14:paraId="6514D32E"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b/>
          <w:bCs/>
          <w:u w:val="single"/>
          <w:lang w:eastAsia="fr-FR"/>
        </w:rPr>
        <w:t>DCM  21-03-2024 N° 4</w:t>
      </w:r>
    </w:p>
    <w:p w14:paraId="6AF6834B" w14:textId="77777777" w:rsidR="00145588" w:rsidRPr="00145588" w:rsidRDefault="00145588" w:rsidP="00145588">
      <w:pPr>
        <w:tabs>
          <w:tab w:val="left" w:pos="3150"/>
        </w:tabs>
        <w:spacing w:after="0" w:line="240" w:lineRule="auto"/>
        <w:ind w:firstLine="3"/>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ab/>
      </w:r>
    </w:p>
    <w:p w14:paraId="0E17D08E" w14:textId="77777777" w:rsidR="00145588" w:rsidRPr="00145588" w:rsidRDefault="00145588" w:rsidP="00145588">
      <w:pPr>
        <w:tabs>
          <w:tab w:val="left" w:pos="3150"/>
        </w:tabs>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Dans le cadre de   son action « Hérault Environnement », le Département a lancé le projet « 8000 arbres par an » pour l’Hérault.</w:t>
      </w:r>
    </w:p>
    <w:p w14:paraId="42A89840" w14:textId="77777777" w:rsidR="00145588" w:rsidRPr="00145588" w:rsidRDefault="00145588" w:rsidP="00145588">
      <w:pPr>
        <w:tabs>
          <w:tab w:val="left" w:pos="3150"/>
        </w:tabs>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Cette action volontariste vise à encourager les communes à intégrer des arbres dans leurs projets d’aménagements.</w:t>
      </w:r>
    </w:p>
    <w:p w14:paraId="58E59FB9" w14:textId="77777777" w:rsidR="00145588" w:rsidRDefault="00145588" w:rsidP="00145588">
      <w:pPr>
        <w:tabs>
          <w:tab w:val="left" w:pos="3150"/>
        </w:tabs>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Les vertus de la plantation d’arbres sont multiples :</w:t>
      </w:r>
    </w:p>
    <w:p w14:paraId="7C2D5931" w14:textId="54DC9FDA" w:rsidR="00145588" w:rsidRDefault="00145588" w:rsidP="00944928">
      <w:pPr>
        <w:tabs>
          <w:tab w:val="left" w:pos="3150"/>
        </w:tabs>
        <w:spacing w:after="0" w:line="240" w:lineRule="auto"/>
        <w:jc w:val="both"/>
        <w:outlineLvl w:val="0"/>
        <w:rPr>
          <w:rFonts w:ascii="Arial Narrow" w:eastAsia="Times New Roman" w:hAnsi="Arial Narrow" w:cs="Times New Roman"/>
          <w:lang w:eastAsia="fr-FR"/>
        </w:rPr>
      </w:pPr>
    </w:p>
    <w:p w14:paraId="62895511" w14:textId="77777777" w:rsidR="00944928" w:rsidRDefault="0094492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Des qualités paysagères et esthétiques qui favorisent le bien être ;</w:t>
      </w:r>
    </w:p>
    <w:p w14:paraId="72C39699" w14:textId="2EED5958"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Des facultés de résorption des ilots de chaleur dans un contexte urbain en réintroduisant le végétal dans les aménagements urbains ;</w:t>
      </w:r>
    </w:p>
    <w:p w14:paraId="547557B4"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La réduction de CO2 dans l’atmosphère par photosynthèse ;</w:t>
      </w:r>
    </w:p>
    <w:p w14:paraId="34B2726D"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La capacité à absorber les polluants atmosphériques (COV, particules fines).</w:t>
      </w:r>
    </w:p>
    <w:p w14:paraId="3CDC97DD" w14:textId="77777777" w:rsidR="00145588" w:rsidRPr="00145588" w:rsidRDefault="00145588" w:rsidP="00145588">
      <w:pPr>
        <w:tabs>
          <w:tab w:val="left" w:pos="3150"/>
        </w:tabs>
        <w:spacing w:after="0" w:line="240" w:lineRule="auto"/>
        <w:ind w:left="720"/>
        <w:contextualSpacing/>
        <w:jc w:val="both"/>
        <w:outlineLvl w:val="0"/>
        <w:rPr>
          <w:rFonts w:ascii="Arial Narrow" w:eastAsia="Times New Roman" w:hAnsi="Arial Narrow" w:cs="Times New Roman"/>
          <w:lang w:eastAsia="fr-FR"/>
        </w:rPr>
      </w:pPr>
    </w:p>
    <w:p w14:paraId="75BAD212" w14:textId="77777777" w:rsidR="00145588" w:rsidRDefault="00145588" w:rsidP="00145588">
      <w:pPr>
        <w:tabs>
          <w:tab w:val="left" w:pos="3150"/>
        </w:tabs>
        <w:spacing w:after="0" w:line="240" w:lineRule="auto"/>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Les principes de cette opération sont les suivants :</w:t>
      </w:r>
    </w:p>
    <w:p w14:paraId="665E0A9D" w14:textId="77777777" w:rsidR="00944928" w:rsidRPr="00145588" w:rsidRDefault="00944928" w:rsidP="00145588">
      <w:pPr>
        <w:tabs>
          <w:tab w:val="left" w:pos="3150"/>
        </w:tabs>
        <w:spacing w:after="0" w:line="240" w:lineRule="auto"/>
        <w:contextualSpacing/>
        <w:jc w:val="both"/>
        <w:outlineLvl w:val="0"/>
        <w:rPr>
          <w:rFonts w:ascii="Arial Narrow" w:eastAsia="Times New Roman" w:hAnsi="Arial Narrow" w:cs="Times New Roman"/>
          <w:lang w:eastAsia="fr-FR"/>
        </w:rPr>
      </w:pPr>
    </w:p>
    <w:p w14:paraId="1B1A061C"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Les sites retenus peuvent-être multiples : une aire de jeux, le boulodrome, un espace public, une esplanade, une cour d’école…</w:t>
      </w:r>
    </w:p>
    <w:p w14:paraId="50692687"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Les arbres sont choisis dans un panel de six essences adaptées aux territoires (littoral, plaine, piémont, montagne…) : micocoulier, arbre de Judée, tilleul à petites feuilles, érable champêtre, érable plane, tamaris commun. Ils sont d’une taille significative (circonférence du tronc entre 8 et 14 cm) ;</w:t>
      </w:r>
    </w:p>
    <w:p w14:paraId="6CF7F862"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Ils présentent un caractère mellifère propice aux abeilles ;</w:t>
      </w:r>
    </w:p>
    <w:p w14:paraId="0000C4A9"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Le Département assure l’achat et la livraison ;</w:t>
      </w:r>
    </w:p>
    <w:p w14:paraId="38854104" w14:textId="77777777" w:rsidR="00145588" w:rsidRP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La commune prend en charge les plantations soit en régie, soit avec des associations, des écoles, des collèges ou tout autre partenaire ;</w:t>
      </w:r>
    </w:p>
    <w:p w14:paraId="6B1C0414" w14:textId="77777777" w:rsidR="00145588" w:rsidRDefault="00145588" w:rsidP="00145588">
      <w:pPr>
        <w:numPr>
          <w:ilvl w:val="0"/>
          <w:numId w:val="8"/>
        </w:numPr>
        <w:tabs>
          <w:tab w:val="left" w:pos="3150"/>
        </w:tabs>
        <w:spacing w:after="0" w:line="240" w:lineRule="auto"/>
        <w:ind w:left="47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 xml:space="preserve">Des mesures d’accompagnement seront proposées par le Département pour assurer le succès de la plantation (fourniture d’un guide relatif aux techniques de plantations : </w:t>
      </w:r>
      <w:r w:rsidRPr="00145588">
        <w:rPr>
          <w:rFonts w:ascii="Arial Narrow" w:eastAsia="Times New Roman" w:hAnsi="Arial Narrow" w:cs="Times New Roman"/>
          <w:lang w:eastAsia="fr-FR"/>
        </w:rPr>
        <w:lastRenderedPageBreak/>
        <w:t>période de plantations, caractéristiques des fosses, du tuteurage /haubanage, suivi d’arrosage, etc. et actions de formation).</w:t>
      </w:r>
    </w:p>
    <w:p w14:paraId="2352A0BA" w14:textId="77777777" w:rsidR="00944928" w:rsidRPr="00145588" w:rsidRDefault="00944928" w:rsidP="00944928">
      <w:pPr>
        <w:tabs>
          <w:tab w:val="left" w:pos="3150"/>
        </w:tabs>
        <w:spacing w:after="0" w:line="240" w:lineRule="auto"/>
        <w:ind w:left="473"/>
        <w:contextualSpacing/>
        <w:jc w:val="both"/>
        <w:outlineLvl w:val="0"/>
        <w:rPr>
          <w:rFonts w:ascii="Arial Narrow" w:eastAsia="Times New Roman" w:hAnsi="Arial Narrow" w:cs="Times New Roman"/>
          <w:lang w:eastAsia="fr-FR"/>
        </w:rPr>
      </w:pPr>
    </w:p>
    <w:p w14:paraId="2CD561C9" w14:textId="77777777" w:rsidR="00145588" w:rsidRPr="00145588" w:rsidRDefault="00145588" w:rsidP="00145588">
      <w:pPr>
        <w:tabs>
          <w:tab w:val="left" w:pos="5595"/>
        </w:tabs>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Ces plantations ayant vocation à être affectées à l’usage du public ou à un service public communal (écoles maternelles et élémentaires, voies communales, aires de jeux, places publiques, autres espaces publics communaux), celles-ci seront cédées à la Commune à l’amiable et à titre gratuit, sans déclassement préalable, conformément à l’article L 3112-1 du Code Général de la propriété des personnes publiques.</w:t>
      </w:r>
    </w:p>
    <w:p w14:paraId="111532DD" w14:textId="77777777" w:rsidR="00145588" w:rsidRPr="00145588" w:rsidRDefault="00145588" w:rsidP="00145588">
      <w:pPr>
        <w:tabs>
          <w:tab w:val="left" w:pos="3150"/>
        </w:tabs>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A cet effet, la commune, à réception des sujets, sera responsable de leur entretien, et contribuera à la réussite de l’opération par la qualité et le suivi des prestations liées à la prise de la végétation.</w:t>
      </w:r>
    </w:p>
    <w:p w14:paraId="754D0FC4" w14:textId="77777777" w:rsidR="00145588" w:rsidRPr="00145588" w:rsidRDefault="00145588" w:rsidP="00145588">
      <w:pPr>
        <w:tabs>
          <w:tab w:val="left" w:pos="3150"/>
        </w:tabs>
        <w:spacing w:after="0" w:line="240" w:lineRule="auto"/>
        <w:jc w:val="both"/>
        <w:outlineLvl w:val="0"/>
        <w:rPr>
          <w:rFonts w:ascii="Arial Narrow" w:eastAsia="Times New Roman" w:hAnsi="Arial Narrow" w:cs="Times New Roman"/>
          <w:lang w:eastAsia="fr-FR"/>
        </w:rPr>
      </w:pPr>
    </w:p>
    <w:p w14:paraId="2862B6FC" w14:textId="77777777" w:rsidR="00145588" w:rsidRPr="00145588" w:rsidRDefault="00145588" w:rsidP="00145588">
      <w:pPr>
        <w:tabs>
          <w:tab w:val="left" w:pos="3150"/>
        </w:tabs>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En conséquence, Mr Le Maire propose au Conseil Municipal :</w:t>
      </w:r>
    </w:p>
    <w:p w14:paraId="6E12A0DC" w14:textId="77777777" w:rsidR="00145588" w:rsidRPr="00145588" w:rsidRDefault="00145588" w:rsidP="00145588">
      <w:pPr>
        <w:tabs>
          <w:tab w:val="left" w:pos="3150"/>
        </w:tabs>
        <w:spacing w:after="0" w:line="240" w:lineRule="auto"/>
        <w:jc w:val="both"/>
        <w:outlineLvl w:val="0"/>
        <w:rPr>
          <w:rFonts w:ascii="Arial Narrow" w:eastAsia="Times New Roman" w:hAnsi="Arial Narrow" w:cs="Times New Roman"/>
          <w:lang w:eastAsia="fr-FR"/>
        </w:rPr>
      </w:pPr>
    </w:p>
    <w:p w14:paraId="5BB2046B" w14:textId="77777777" w:rsidR="00145588" w:rsidRPr="00145588" w:rsidRDefault="00145588" w:rsidP="00145588">
      <w:pPr>
        <w:numPr>
          <w:ilvl w:val="0"/>
          <w:numId w:val="8"/>
        </w:numPr>
        <w:tabs>
          <w:tab w:val="left" w:pos="0"/>
        </w:tabs>
        <w:spacing w:after="0" w:line="240" w:lineRule="auto"/>
        <w:ind w:left="113" w:firstLine="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D’accepter la cession à l’amiable et à titre gratuit, sans déclassement préalable, conformément à l’article L 3112-1 du code général de la propriété des personnes publiques, de 50 arbres (détails essences Micocoulier, arbre de Judée, Tilleul à petites feuilles, Erable Champêtre)</w:t>
      </w:r>
    </w:p>
    <w:p w14:paraId="5760574F" w14:textId="77777777" w:rsidR="00145588" w:rsidRPr="00145588" w:rsidRDefault="00145588" w:rsidP="00145588">
      <w:pPr>
        <w:numPr>
          <w:ilvl w:val="0"/>
          <w:numId w:val="8"/>
        </w:numPr>
        <w:tabs>
          <w:tab w:val="left" w:pos="0"/>
        </w:tabs>
        <w:spacing w:after="0" w:line="240" w:lineRule="auto"/>
        <w:ind w:left="113" w:firstLine="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D’affecter ces plantations à l’espace public communal suivant : aire de stationnement derrière la Mairie, le Parc, aire de Jeux</w:t>
      </w:r>
    </w:p>
    <w:p w14:paraId="260254C2" w14:textId="77777777" w:rsidR="00145588" w:rsidRPr="00145588" w:rsidRDefault="00145588" w:rsidP="00145588">
      <w:pPr>
        <w:numPr>
          <w:ilvl w:val="0"/>
          <w:numId w:val="8"/>
        </w:numPr>
        <w:tabs>
          <w:tab w:val="left" w:pos="0"/>
        </w:tabs>
        <w:spacing w:after="0" w:line="240" w:lineRule="auto"/>
        <w:ind w:left="113" w:firstLine="3"/>
        <w:contextualSpacing/>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De l’autoriser à signer au nom et pour le compte de la Commune tous les actes relatifs à la mise en œuvre de ces décisions.</w:t>
      </w:r>
    </w:p>
    <w:p w14:paraId="427A4EE6" w14:textId="77777777" w:rsidR="00145588" w:rsidRPr="00145588" w:rsidRDefault="00145588" w:rsidP="00145588">
      <w:pPr>
        <w:tabs>
          <w:tab w:val="left" w:pos="0"/>
        </w:tabs>
        <w:spacing w:after="0" w:line="240" w:lineRule="auto"/>
        <w:ind w:left="113"/>
        <w:contextualSpacing/>
        <w:jc w:val="both"/>
        <w:outlineLvl w:val="0"/>
        <w:rPr>
          <w:rFonts w:ascii="Arial Narrow" w:eastAsia="Times New Roman" w:hAnsi="Arial Narrow" w:cs="Times New Roman"/>
          <w:lang w:eastAsia="fr-FR"/>
        </w:rPr>
      </w:pPr>
    </w:p>
    <w:p w14:paraId="69319EC6" w14:textId="77777777" w:rsidR="00145588" w:rsidRPr="00145588" w:rsidRDefault="00145588" w:rsidP="00145588">
      <w:pPr>
        <w:spacing w:line="240" w:lineRule="auto"/>
        <w:jc w:val="center"/>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2FA50E3D"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kern w:val="2"/>
          <w:lang w:eastAsia="fr-FR"/>
        </w:rPr>
        <w:t xml:space="preserve">Après en avoir délibéré, et avoir voté, </w:t>
      </w:r>
      <w:r w:rsidRPr="00145588">
        <w:rPr>
          <w:rFonts w:ascii="Arial Narrow" w:eastAsia="Times New Roman" w:hAnsi="Arial Narrow" w:cs="Times New Roman"/>
          <w:lang w:eastAsia="fr-FR"/>
        </w:rPr>
        <w:t>à l'unanimité des membres présents et représentés</w:t>
      </w:r>
    </w:p>
    <w:p w14:paraId="6A1FFABF" w14:textId="77777777" w:rsidR="00145588" w:rsidRPr="00145588" w:rsidRDefault="00145588" w:rsidP="00145588">
      <w:pPr>
        <w:spacing w:after="0" w:line="240" w:lineRule="auto"/>
        <w:jc w:val="both"/>
        <w:rPr>
          <w:rFonts w:ascii="Arial Narrow" w:eastAsia="Times New Roman" w:hAnsi="Arial Narrow" w:cs="Times New Roman"/>
          <w:kern w:val="2"/>
          <w:lang w:eastAsia="fr-FR"/>
        </w:rPr>
      </w:pPr>
    </w:p>
    <w:p w14:paraId="67E36141" w14:textId="07CE77F2" w:rsidR="00145588" w:rsidRPr="00944928" w:rsidRDefault="00145588" w:rsidP="00145588">
      <w:pPr>
        <w:tabs>
          <w:tab w:val="left" w:pos="0"/>
        </w:tabs>
        <w:spacing w:after="0" w:line="240" w:lineRule="auto"/>
        <w:ind w:firstLine="3"/>
        <w:jc w:val="both"/>
        <w:outlineLvl w:val="0"/>
        <w:rPr>
          <w:rFonts w:ascii="Arial Narrow" w:eastAsia="Times New Roman" w:hAnsi="Arial Narrow" w:cs="Times New Roman"/>
          <w:b/>
          <w:bCs/>
          <w:lang w:eastAsia="fr-FR"/>
        </w:rPr>
      </w:pPr>
      <w:r w:rsidRPr="00145588">
        <w:rPr>
          <w:rFonts w:ascii="Arial Narrow" w:eastAsia="Times New Roman" w:hAnsi="Arial Narrow" w:cs="Times New Roman"/>
          <w:lang w:eastAsia="fr-FR"/>
        </w:rPr>
        <w:tab/>
      </w:r>
      <w:r w:rsidRPr="00944928">
        <w:rPr>
          <w:rFonts w:ascii="Arial Narrow" w:eastAsia="Times New Roman" w:hAnsi="Arial Narrow" w:cs="Times New Roman"/>
          <w:b/>
          <w:bCs/>
          <w:lang w:eastAsia="fr-FR"/>
        </w:rPr>
        <w:t>Décide</w:t>
      </w:r>
      <w:r w:rsidR="00944928">
        <w:rPr>
          <w:rFonts w:ascii="Arial Narrow" w:eastAsia="Times New Roman" w:hAnsi="Arial Narrow" w:cs="Times New Roman"/>
          <w:b/>
          <w:bCs/>
          <w:lang w:eastAsia="fr-FR"/>
        </w:rPr>
        <w:t> :</w:t>
      </w:r>
    </w:p>
    <w:p w14:paraId="1D46E662" w14:textId="77777777" w:rsidR="00944928" w:rsidRPr="0014558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1916DBB9" w14:textId="77777777" w:rsidR="00145588" w:rsidRPr="00145588" w:rsidRDefault="00145588" w:rsidP="00145588">
      <w:pPr>
        <w:tabs>
          <w:tab w:val="left" w:pos="0"/>
        </w:tabs>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w:t>
      </w:r>
      <w:r w:rsidRPr="00145588">
        <w:rPr>
          <w:rFonts w:ascii="Arial Narrow" w:eastAsia="Times New Roman" w:hAnsi="Arial Narrow" w:cs="Times New Roman"/>
          <w:lang w:eastAsia="fr-FR"/>
        </w:rPr>
        <w:tab/>
        <w:t>D’accepter la cession à l’amiable et à titre gratuit, sans déclassement préalable, conformément à l’article L 3112-1 du code général de la propriété des personnes publiques de cinquante arbres environ (détails essences Micocoulier, arbre de Judée, Tilleul à petites feuilles, Erable Champêtre).</w:t>
      </w:r>
    </w:p>
    <w:p w14:paraId="1CF80B45" w14:textId="77777777" w:rsidR="00145588" w:rsidRPr="00145588" w:rsidRDefault="00145588" w:rsidP="00145588">
      <w:pPr>
        <w:tabs>
          <w:tab w:val="left" w:pos="0"/>
        </w:tabs>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w:t>
      </w:r>
      <w:r w:rsidRPr="00145588">
        <w:rPr>
          <w:rFonts w:ascii="Arial Narrow" w:eastAsia="Times New Roman" w:hAnsi="Arial Narrow" w:cs="Times New Roman"/>
          <w:lang w:eastAsia="fr-FR"/>
        </w:rPr>
        <w:tab/>
        <w:t>D’affecter ces plantations aux espaces publics communaux : aire de stationnement, Le Parc, Aire de Jeux……</w:t>
      </w:r>
    </w:p>
    <w:p w14:paraId="72D51F58" w14:textId="77777777" w:rsidR="00145588" w:rsidRPr="00145588" w:rsidRDefault="00145588" w:rsidP="00145588">
      <w:pPr>
        <w:tabs>
          <w:tab w:val="left" w:pos="0"/>
        </w:tabs>
        <w:spacing w:after="0" w:line="240" w:lineRule="auto"/>
        <w:ind w:firstLine="3"/>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            D’autoriser Mr le Maire, ou Mme la Première Adjointe, en l’absence du Maire, à signer au nom et pour le compte de la Commune tous les actes relatifs à la mise en œuvre de ces décisions.</w:t>
      </w:r>
    </w:p>
    <w:p w14:paraId="75206588" w14:textId="77777777" w:rsidR="00145588" w:rsidRDefault="0014558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1721880A"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6F4D7E68"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4EA7A342"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763BD308"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77041BEB"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43328490"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1D28C24A"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38FA60CC"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1E9C99FD"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51281E6C" w14:textId="77777777" w:rsidR="0094492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7F325F91" w14:textId="77777777" w:rsidR="00944928" w:rsidRPr="00145588" w:rsidRDefault="0094492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76E40844" w14:textId="77777777" w:rsidR="00145588" w:rsidRPr="00145588" w:rsidRDefault="00145588" w:rsidP="00145588">
      <w:pPr>
        <w:tabs>
          <w:tab w:val="left" w:pos="0"/>
        </w:tabs>
        <w:spacing w:after="0" w:line="240" w:lineRule="auto"/>
        <w:ind w:firstLine="3"/>
        <w:jc w:val="both"/>
        <w:outlineLvl w:val="0"/>
        <w:rPr>
          <w:rFonts w:ascii="Arial Narrow" w:eastAsia="Times New Roman" w:hAnsi="Arial Narrow" w:cs="Times New Roman"/>
          <w:lang w:eastAsia="fr-FR"/>
        </w:rPr>
      </w:pPr>
    </w:p>
    <w:p w14:paraId="251E0E45" w14:textId="77777777" w:rsidR="00145588" w:rsidRPr="00145588" w:rsidRDefault="00145588" w:rsidP="00145588">
      <w:pPr>
        <w:spacing w:after="0" w:line="240" w:lineRule="auto"/>
        <w:jc w:val="center"/>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Même Séance</w:t>
      </w:r>
    </w:p>
    <w:p w14:paraId="0D162065" w14:textId="77777777" w:rsidR="00145588" w:rsidRPr="00145588" w:rsidRDefault="00145588" w:rsidP="00145588">
      <w:pPr>
        <w:spacing w:after="0" w:line="240" w:lineRule="auto"/>
        <w:ind w:right="-1"/>
        <w:rPr>
          <w:rFonts w:ascii="Arial Narrow" w:eastAsia="Times New Roman" w:hAnsi="Arial Narrow" w:cs="Times New Roman"/>
          <w:lang w:eastAsia="fr-FR"/>
        </w:rPr>
      </w:pPr>
    </w:p>
    <w:p w14:paraId="24E5866E" w14:textId="77777777" w:rsidR="00145588" w:rsidRPr="00145588" w:rsidRDefault="00145588" w:rsidP="00145588">
      <w:pPr>
        <w:spacing w:after="0" w:line="240" w:lineRule="auto"/>
        <w:jc w:val="both"/>
        <w:rPr>
          <w:rFonts w:ascii="Calibri" w:eastAsia="Calibri" w:hAnsi="Calibri" w:cs="Times New Roman"/>
          <w:bCs/>
        </w:rPr>
      </w:pPr>
    </w:p>
    <w:p w14:paraId="1462E53B" w14:textId="77777777" w:rsidR="00145588" w:rsidRPr="00145588" w:rsidRDefault="00145588" w:rsidP="00145588">
      <w:pPr>
        <w:spacing w:after="0" w:line="240" w:lineRule="auto"/>
        <w:jc w:val="both"/>
        <w:rPr>
          <w:rFonts w:ascii="Arial Narrow" w:eastAsia="Times New Roman" w:hAnsi="Arial Narrow" w:cs="Times New Roman"/>
          <w:bCs/>
          <w:lang w:eastAsia="fr-FR"/>
        </w:rPr>
      </w:pPr>
      <w:bookmarkStart w:id="10" w:name="_Hlk148692951"/>
      <w:r w:rsidRPr="00145588">
        <w:rPr>
          <w:rFonts w:ascii="Arial Narrow" w:eastAsia="Times New Roman" w:hAnsi="Arial Narrow" w:cs="Times New Roman"/>
          <w:b/>
          <w:bCs/>
          <w:lang w:eastAsia="fr-FR"/>
        </w:rPr>
        <w:t>Projet de convention à passer pour le carnaval</w:t>
      </w:r>
    </w:p>
    <w:p w14:paraId="3100D5E9" w14:textId="77777777" w:rsidR="00145588" w:rsidRPr="00145588" w:rsidRDefault="00145588" w:rsidP="00145588">
      <w:pPr>
        <w:tabs>
          <w:tab w:val="left" w:pos="5595"/>
        </w:tabs>
        <w:spacing w:after="0" w:line="240" w:lineRule="auto"/>
        <w:jc w:val="both"/>
        <w:rPr>
          <w:rFonts w:ascii="Arial Narrow" w:eastAsia="Times New Roman" w:hAnsi="Arial Narrow" w:cs="Times New Roman"/>
          <w:b/>
          <w:bCs/>
          <w:lang w:eastAsia="fr-FR"/>
        </w:rPr>
      </w:pPr>
      <w:bookmarkStart w:id="11" w:name="_Hlk148693888"/>
      <w:r w:rsidRPr="00145588">
        <w:rPr>
          <w:rFonts w:ascii="Arial Narrow" w:eastAsia="Times New Roman" w:hAnsi="Arial Narrow" w:cs="Times New Roman"/>
          <w:b/>
          <w:bCs/>
          <w:u w:val="single"/>
          <w:lang w:eastAsia="fr-FR"/>
        </w:rPr>
        <w:t>DCM 21-03-2024 N°5</w:t>
      </w:r>
      <w:bookmarkEnd w:id="10"/>
      <w:bookmarkEnd w:id="11"/>
      <w:r w:rsidRPr="00145588">
        <w:rPr>
          <w:rFonts w:ascii="Arial Narrow" w:eastAsia="Times New Roman" w:hAnsi="Arial Narrow" w:cs="Times New Roman"/>
          <w:b/>
          <w:bCs/>
          <w:lang w:eastAsia="fr-FR"/>
        </w:rPr>
        <w:tab/>
      </w:r>
    </w:p>
    <w:p w14:paraId="081B1E72" w14:textId="77777777" w:rsidR="00145588" w:rsidRPr="00145588" w:rsidRDefault="00145588" w:rsidP="00145588">
      <w:pPr>
        <w:suppressAutoHyphens/>
        <w:spacing w:after="0" w:line="240" w:lineRule="auto"/>
        <w:jc w:val="both"/>
        <w:rPr>
          <w:rFonts w:ascii="Times New Roman" w:eastAsia="Times New Roman" w:hAnsi="Times New Roman" w:cs="Times New Roman"/>
          <w:kern w:val="2"/>
          <w:lang w:eastAsia="fr-FR"/>
        </w:rPr>
      </w:pPr>
    </w:p>
    <w:p w14:paraId="136BA3E1" w14:textId="77777777" w:rsidR="00145588" w:rsidRPr="00145588" w:rsidRDefault="00145588" w:rsidP="00145588">
      <w:pPr>
        <w:spacing w:line="240" w:lineRule="auto"/>
        <w:jc w:val="both"/>
        <w:rPr>
          <w:rFonts w:ascii="Arial Narrow" w:eastAsia="Times New Roman" w:hAnsi="Arial Narrow" w:cs="Times New Roman"/>
          <w:bCs/>
          <w:lang w:eastAsia="fr-FR"/>
        </w:rPr>
      </w:pPr>
      <w:r w:rsidRPr="00145588">
        <w:rPr>
          <w:rFonts w:ascii="Arial Narrow" w:eastAsia="Calibri" w:hAnsi="Arial Narrow" w:cs="Times New Roman"/>
          <w:bCs/>
        </w:rPr>
        <w:t>Mr</w:t>
      </w:r>
      <w:r w:rsidRPr="00145588">
        <w:rPr>
          <w:rFonts w:ascii="Arial Narrow" w:eastAsia="Times New Roman" w:hAnsi="Arial Narrow" w:cs="Times New Roman"/>
          <w:bCs/>
          <w:lang w:eastAsia="fr-FR"/>
        </w:rPr>
        <w:t xml:space="preserve"> le Maire et </w:t>
      </w:r>
      <w:r w:rsidRPr="00145588">
        <w:rPr>
          <w:rFonts w:ascii="Arial Narrow" w:eastAsia="Times New Roman" w:hAnsi="Arial Narrow" w:cs="Times New Roman"/>
          <w:lang w:eastAsia="fr-FR"/>
        </w:rPr>
        <w:t xml:space="preserve">Mme RABOU Nathalie, Adjointe Déléguée </w:t>
      </w:r>
      <w:r w:rsidRPr="00145588">
        <w:rPr>
          <w:rFonts w:ascii="Arial Narrow" w:eastAsia="Times New Roman" w:hAnsi="Arial Narrow" w:cs="Times New Roman"/>
          <w:bCs/>
          <w:lang w:eastAsia="fr-FR"/>
        </w:rPr>
        <w:t>proposent de passer une convention avec l’association Pirouette   pour l’animation du carnaval.</w:t>
      </w:r>
    </w:p>
    <w:p w14:paraId="237AA583" w14:textId="77777777" w:rsidR="00145588" w:rsidRPr="00145588" w:rsidRDefault="00145588" w:rsidP="00145588">
      <w:pPr>
        <w:spacing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Ils donnent connaissance du texte projet de convention, tel qu’il restera annexé à la présente délibération</w:t>
      </w:r>
    </w:p>
    <w:p w14:paraId="5BFB3220" w14:textId="77777777" w:rsidR="00145588" w:rsidRDefault="00145588" w:rsidP="00145588">
      <w:pPr>
        <w:spacing w:after="0" w:line="240" w:lineRule="auto"/>
        <w:ind w:right="539"/>
        <w:jc w:val="center"/>
        <w:outlineLvl w:val="0"/>
        <w:rPr>
          <w:rFonts w:ascii="Arial Narrow" w:eastAsia="Times New Roman" w:hAnsi="Arial Narrow" w:cs="Times New Roman"/>
          <w:b/>
          <w:bCs/>
          <w:lang w:eastAsia="fr-FR"/>
        </w:rPr>
      </w:pPr>
      <w:bookmarkStart w:id="12" w:name="_Hlk148693051"/>
    </w:p>
    <w:p w14:paraId="0B9F5D95" w14:textId="77777777" w:rsid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1C7EF17A" w14:textId="77777777" w:rsid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332C63F7" w14:textId="4EBEDFDF"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bookmarkEnd w:id="12"/>
    <w:p w14:paraId="4903B83F"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2EC02799" w14:textId="0D8B1CA9" w:rsidR="00145588" w:rsidRPr="00145588" w:rsidRDefault="00145588" w:rsidP="00145588">
      <w:pPr>
        <w:spacing w:after="0" w:line="240" w:lineRule="auto"/>
        <w:jc w:val="both"/>
        <w:rPr>
          <w:rFonts w:ascii="Arial Narrow" w:eastAsia="Times New Roman" w:hAnsi="Arial Narrow" w:cs="Times New Roman"/>
          <w:lang w:eastAsia="fr-FR"/>
        </w:rPr>
      </w:pPr>
      <w:bookmarkStart w:id="13" w:name="_Hlk148693075"/>
      <w:r w:rsidRPr="00145588">
        <w:rPr>
          <w:rFonts w:ascii="Arial Narrow" w:eastAsia="Times New Roman" w:hAnsi="Arial Narrow" w:cs="Times New Roman"/>
          <w:kern w:val="2"/>
          <w:lang w:eastAsia="fr-FR"/>
        </w:rPr>
        <w:t>Après en</w:t>
      </w:r>
      <w:r w:rsidR="00944928">
        <w:rPr>
          <w:rFonts w:ascii="Arial Narrow" w:eastAsia="Times New Roman" w:hAnsi="Arial Narrow" w:cs="Times New Roman"/>
          <w:kern w:val="2"/>
          <w:lang w:eastAsia="fr-FR"/>
        </w:rPr>
        <w:t xml:space="preserve"> avoir </w:t>
      </w:r>
      <w:r w:rsidRPr="00145588">
        <w:rPr>
          <w:rFonts w:ascii="Arial Narrow" w:eastAsia="Times New Roman" w:hAnsi="Arial Narrow" w:cs="Times New Roman"/>
          <w:kern w:val="2"/>
          <w:lang w:eastAsia="fr-FR"/>
        </w:rPr>
        <w:t xml:space="preserve">délibéré, et avoir voté, </w:t>
      </w:r>
      <w:r w:rsidRPr="00145588">
        <w:rPr>
          <w:rFonts w:ascii="Arial Narrow" w:eastAsia="Times New Roman" w:hAnsi="Arial Narrow" w:cs="Times New Roman"/>
          <w:lang w:eastAsia="fr-FR"/>
        </w:rPr>
        <w:t>à l'unanimité des membres présents et représentés,</w:t>
      </w:r>
      <w:bookmarkEnd w:id="13"/>
    </w:p>
    <w:p w14:paraId="1CBBE2D7"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6EFA05CE" w14:textId="77777777" w:rsidR="00145588" w:rsidRPr="00145588" w:rsidRDefault="00145588" w:rsidP="00145588">
      <w:pPr>
        <w:suppressAutoHyphens/>
        <w:spacing w:after="0" w:line="240" w:lineRule="auto"/>
        <w:jc w:val="both"/>
        <w:rPr>
          <w:rFonts w:ascii="Arial Narrow" w:eastAsia="Calibri" w:hAnsi="Arial Narrow" w:cs="Times New Roman"/>
        </w:rPr>
      </w:pPr>
      <w:r w:rsidRPr="00145588">
        <w:rPr>
          <w:rFonts w:ascii="Arial Narrow" w:eastAsia="Calibri" w:hAnsi="Arial Narrow" w:cs="Times New Roman"/>
        </w:rPr>
        <w:t xml:space="preserve">APPROUVE le projet de convention à passer avec l’association Pirouette </w:t>
      </w:r>
    </w:p>
    <w:p w14:paraId="08BD966B" w14:textId="77777777" w:rsidR="00145588" w:rsidRPr="00145588" w:rsidRDefault="00145588" w:rsidP="00145588">
      <w:pPr>
        <w:suppressAutoHyphens/>
        <w:spacing w:after="0" w:line="240" w:lineRule="auto"/>
        <w:jc w:val="both"/>
        <w:rPr>
          <w:rFonts w:ascii="Arial Narrow" w:eastAsia="Calibri" w:hAnsi="Arial Narrow" w:cs="Times New Roman"/>
        </w:rPr>
      </w:pPr>
    </w:p>
    <w:p w14:paraId="6C402D9B" w14:textId="77777777" w:rsidR="00145588" w:rsidRPr="00145588" w:rsidRDefault="00145588" w:rsidP="00145588">
      <w:pPr>
        <w:suppressAutoHyphens/>
        <w:spacing w:after="0" w:line="240" w:lineRule="auto"/>
        <w:jc w:val="both"/>
        <w:rPr>
          <w:rFonts w:ascii="Arial Narrow" w:eastAsia="Calibri" w:hAnsi="Arial Narrow" w:cs="Times New Roman"/>
        </w:rPr>
      </w:pPr>
      <w:r w:rsidRPr="00145588">
        <w:rPr>
          <w:rFonts w:ascii="Arial Narrow" w:eastAsia="Calibri" w:hAnsi="Arial Narrow" w:cs="Times New Roman"/>
        </w:rPr>
        <w:t>AUTORISE Mr le Maire, ou Mme la Première Adjointe au Maire en l’absence du Maire, à la signer ainsi que tous avenants, et toutes pièces annexes afférentes à cette question.</w:t>
      </w:r>
    </w:p>
    <w:p w14:paraId="75228FFD"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49FAC057" w14:textId="77777777" w:rsidR="00145588" w:rsidRPr="00145588" w:rsidRDefault="00145588" w:rsidP="00145588">
      <w:pPr>
        <w:spacing w:after="0" w:line="240" w:lineRule="auto"/>
        <w:jc w:val="both"/>
        <w:rPr>
          <w:rFonts w:ascii="Calibri" w:eastAsia="Calibri" w:hAnsi="Calibri" w:cs="Times New Roman"/>
          <w:bCs/>
        </w:rPr>
      </w:pPr>
    </w:p>
    <w:p w14:paraId="33B1A4F2" w14:textId="77777777" w:rsidR="00145588" w:rsidRDefault="00145588" w:rsidP="00145588">
      <w:pPr>
        <w:spacing w:after="0" w:line="240" w:lineRule="auto"/>
        <w:jc w:val="center"/>
        <w:outlineLvl w:val="0"/>
        <w:rPr>
          <w:rFonts w:ascii="Arial Narrow" w:eastAsia="Times New Roman" w:hAnsi="Arial Narrow" w:cs="Times New Roman"/>
          <w:b/>
          <w:bCs/>
        </w:rPr>
      </w:pPr>
      <w:bookmarkStart w:id="14" w:name="_Hlk148693965"/>
      <w:r w:rsidRPr="00145588">
        <w:rPr>
          <w:rFonts w:ascii="Arial Narrow" w:eastAsia="Times New Roman" w:hAnsi="Arial Narrow" w:cs="Times New Roman"/>
          <w:b/>
          <w:bCs/>
        </w:rPr>
        <w:t>Même Séance</w:t>
      </w:r>
    </w:p>
    <w:p w14:paraId="5759DD54" w14:textId="77777777" w:rsidR="00145588" w:rsidRDefault="00145588" w:rsidP="00145588">
      <w:pPr>
        <w:spacing w:after="0" w:line="240" w:lineRule="auto"/>
        <w:jc w:val="center"/>
        <w:outlineLvl w:val="0"/>
        <w:rPr>
          <w:rFonts w:ascii="Arial Narrow" w:eastAsia="Times New Roman" w:hAnsi="Arial Narrow" w:cs="Times New Roman"/>
          <w:b/>
          <w:bCs/>
        </w:rPr>
      </w:pPr>
    </w:p>
    <w:p w14:paraId="5A90135B" w14:textId="77777777" w:rsidR="00145588" w:rsidRPr="00145588" w:rsidRDefault="00145588" w:rsidP="00145588">
      <w:pPr>
        <w:spacing w:after="0" w:line="240" w:lineRule="auto"/>
        <w:jc w:val="center"/>
        <w:outlineLvl w:val="0"/>
        <w:rPr>
          <w:rFonts w:ascii="Arial Narrow" w:eastAsia="Times New Roman" w:hAnsi="Arial Narrow" w:cs="Times New Roman"/>
          <w:b/>
          <w:bCs/>
        </w:rPr>
      </w:pPr>
    </w:p>
    <w:p w14:paraId="41119B80" w14:textId="77777777" w:rsidR="00145588" w:rsidRPr="00145588" w:rsidRDefault="00145588" w:rsidP="00145588">
      <w:pPr>
        <w:spacing w:after="0" w:line="240" w:lineRule="auto"/>
        <w:jc w:val="both"/>
        <w:rPr>
          <w:rFonts w:ascii="Arial Narrow" w:eastAsia="Times New Roman" w:hAnsi="Arial Narrow" w:cs="Times New Roman"/>
          <w:b/>
          <w:bCs/>
          <w:sz w:val="24"/>
          <w:szCs w:val="24"/>
          <w:lang w:eastAsia="fr-FR"/>
        </w:rPr>
      </w:pPr>
      <w:bookmarkStart w:id="15" w:name="_Hlk163634940"/>
      <w:bookmarkEnd w:id="14"/>
      <w:r w:rsidRPr="00145588">
        <w:rPr>
          <w:rFonts w:ascii="Arial Narrow" w:eastAsia="Times New Roman" w:hAnsi="Arial Narrow" w:cs="Times New Roman"/>
          <w:b/>
          <w:bCs/>
          <w:sz w:val="24"/>
          <w:szCs w:val="24"/>
          <w:lang w:eastAsia="fr-FR"/>
        </w:rPr>
        <w:t>Subvention au CCAS</w:t>
      </w:r>
    </w:p>
    <w:bookmarkEnd w:id="15"/>
    <w:p w14:paraId="5B875132" w14:textId="77777777" w:rsidR="00145588" w:rsidRPr="00145588" w:rsidRDefault="00145588" w:rsidP="00145588">
      <w:pPr>
        <w:spacing w:line="240" w:lineRule="auto"/>
        <w:rPr>
          <w:rFonts w:ascii="Arial Narrow" w:eastAsia="Calibri" w:hAnsi="Arial Narrow" w:cs="Times New Roman"/>
          <w:b/>
          <w:u w:val="single"/>
        </w:rPr>
      </w:pPr>
      <w:r w:rsidRPr="00145588">
        <w:rPr>
          <w:rFonts w:ascii="Arial Narrow" w:eastAsia="Calibri" w:hAnsi="Arial Narrow" w:cs="Times New Roman"/>
          <w:b/>
          <w:u w:val="single"/>
        </w:rPr>
        <w:t>DCM 21-03-2024 N°6</w:t>
      </w:r>
    </w:p>
    <w:p w14:paraId="7142C0E1" w14:textId="77777777" w:rsidR="00145588" w:rsidRDefault="00145588" w:rsidP="00145588">
      <w:pPr>
        <w:spacing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Mr Le Maire et Mme COPIN Françoise, Adjointe déléguée aux finances proposent au conseil municipal d’accorder au CCAS une subvention de 2 500 euros pour l’année 2024.</w:t>
      </w:r>
    </w:p>
    <w:p w14:paraId="5662CB35" w14:textId="77777777" w:rsidR="00944928" w:rsidRPr="00145588" w:rsidRDefault="00944928" w:rsidP="00145588">
      <w:pPr>
        <w:spacing w:line="240" w:lineRule="auto"/>
        <w:jc w:val="both"/>
        <w:rPr>
          <w:rFonts w:ascii="Arial Narrow" w:eastAsia="Times New Roman" w:hAnsi="Arial Narrow" w:cs="Times New Roman"/>
          <w:lang w:eastAsia="fr-FR"/>
        </w:rPr>
      </w:pPr>
    </w:p>
    <w:p w14:paraId="28EE7026" w14:textId="77777777" w:rsidR="00145588" w:rsidRDefault="00145588" w:rsidP="00145588">
      <w:pPr>
        <w:spacing w:line="240" w:lineRule="auto"/>
        <w:ind w:right="539"/>
        <w:jc w:val="center"/>
        <w:outlineLvl w:val="0"/>
        <w:rPr>
          <w:rFonts w:ascii="Arial Narrow" w:eastAsia="Calibri" w:hAnsi="Arial Narrow" w:cs="Times New Roman"/>
          <w:b/>
          <w:bCs/>
        </w:rPr>
      </w:pPr>
      <w:r w:rsidRPr="00145588">
        <w:rPr>
          <w:rFonts w:ascii="Arial Narrow" w:eastAsia="Calibri" w:hAnsi="Arial Narrow" w:cs="Times New Roman"/>
          <w:b/>
          <w:bCs/>
        </w:rPr>
        <w:t>LE CONSEIL MUNICIPAL</w:t>
      </w:r>
    </w:p>
    <w:p w14:paraId="447D7ADC" w14:textId="77777777" w:rsidR="00944928" w:rsidRPr="00145588" w:rsidRDefault="00944928" w:rsidP="00145588">
      <w:pPr>
        <w:spacing w:line="240" w:lineRule="auto"/>
        <w:ind w:right="539"/>
        <w:jc w:val="center"/>
        <w:outlineLvl w:val="0"/>
        <w:rPr>
          <w:rFonts w:ascii="Arial Narrow" w:eastAsia="Calibri" w:hAnsi="Arial Narrow" w:cs="Times New Roman"/>
          <w:b/>
          <w:bCs/>
        </w:rPr>
      </w:pPr>
    </w:p>
    <w:p w14:paraId="5E5137BF" w14:textId="1CDF1DD8" w:rsidR="00145588" w:rsidRPr="00145588" w:rsidRDefault="00145588" w:rsidP="00145588">
      <w:pPr>
        <w:tabs>
          <w:tab w:val="left" w:pos="3780"/>
        </w:tabs>
        <w:spacing w:line="240" w:lineRule="auto"/>
        <w:jc w:val="both"/>
        <w:rPr>
          <w:rFonts w:ascii="Arial Narrow" w:eastAsia="Times New Roman" w:hAnsi="Arial Narrow" w:cs="Times New Roman"/>
          <w:kern w:val="2"/>
          <w:lang w:eastAsia="fr-FR"/>
        </w:rPr>
      </w:pPr>
      <w:r w:rsidRPr="00145588">
        <w:rPr>
          <w:rFonts w:ascii="Arial Narrow" w:eastAsia="Calibri" w:hAnsi="Arial Narrow" w:cs="Arial"/>
          <w:iCs/>
        </w:rPr>
        <w:t>Après en avoir délibéré</w:t>
      </w:r>
      <w:r w:rsidRPr="00145588">
        <w:rPr>
          <w:rFonts w:ascii="Arial Narrow" w:eastAsia="Times New Roman" w:hAnsi="Arial Narrow" w:cs="Times New Roman"/>
          <w:kern w:val="2"/>
          <w:lang w:eastAsia="fr-FR"/>
        </w:rPr>
        <w:t>, et avoir voté à l’unanimité des personnes présentes et représenté</w:t>
      </w:r>
      <w:r w:rsidR="00944928">
        <w:rPr>
          <w:rFonts w:ascii="Arial Narrow" w:eastAsia="Times New Roman" w:hAnsi="Arial Narrow" w:cs="Times New Roman"/>
          <w:kern w:val="2"/>
          <w:lang w:eastAsia="fr-FR"/>
        </w:rPr>
        <w:t>e</w:t>
      </w:r>
      <w:r w:rsidRPr="00145588">
        <w:rPr>
          <w:rFonts w:ascii="Arial Narrow" w:eastAsia="Times New Roman" w:hAnsi="Arial Narrow" w:cs="Times New Roman"/>
          <w:kern w:val="2"/>
          <w:lang w:eastAsia="fr-FR"/>
        </w:rPr>
        <w:t>s</w:t>
      </w:r>
    </w:p>
    <w:p w14:paraId="6CD48156" w14:textId="77777777" w:rsidR="00145588" w:rsidRPr="00145588" w:rsidRDefault="00145588" w:rsidP="00145588">
      <w:pPr>
        <w:tabs>
          <w:tab w:val="left" w:pos="3780"/>
        </w:tabs>
        <w:spacing w:line="240" w:lineRule="auto"/>
        <w:jc w:val="both"/>
        <w:rPr>
          <w:rFonts w:ascii="Arial Narrow" w:eastAsia="Times New Roman" w:hAnsi="Arial Narrow" w:cs="Times New Roman"/>
          <w:kern w:val="2"/>
          <w:lang w:eastAsia="fr-FR"/>
        </w:rPr>
      </w:pPr>
      <w:r w:rsidRPr="00145588">
        <w:rPr>
          <w:rFonts w:ascii="Arial Narrow" w:eastAsia="Times New Roman" w:hAnsi="Arial Narrow" w:cs="Times New Roman"/>
          <w:lang w:eastAsia="fr-FR"/>
        </w:rPr>
        <w:t>APPROUVE cette proposition, et donc ACCORDE au CCAS de BRISSAC une subvention pour 2024 d’un montant de 2 500 € ;</w:t>
      </w:r>
    </w:p>
    <w:p w14:paraId="2F72B01D" w14:textId="77777777" w:rsidR="00145588" w:rsidRPr="00145588" w:rsidRDefault="00145588" w:rsidP="00145588">
      <w:pPr>
        <w:spacing w:after="0" w:line="240" w:lineRule="auto"/>
        <w:ind w:firstLine="3"/>
        <w:jc w:val="center"/>
        <w:outlineLvl w:val="0"/>
        <w:rPr>
          <w:rFonts w:ascii="Arial Narrow" w:eastAsia="Times New Roman" w:hAnsi="Arial Narrow" w:cs="Times New Roman"/>
          <w:lang w:eastAsia="fr-FR"/>
        </w:rPr>
      </w:pPr>
    </w:p>
    <w:p w14:paraId="5DDB035A" w14:textId="77777777" w:rsidR="00145588" w:rsidRDefault="00145588" w:rsidP="00145588">
      <w:pPr>
        <w:spacing w:after="0" w:line="240" w:lineRule="auto"/>
        <w:ind w:left="142"/>
        <w:jc w:val="center"/>
        <w:rPr>
          <w:rFonts w:ascii="Arial Narrow" w:eastAsia="Calibri" w:hAnsi="Arial Narrow" w:cs="Times New Roman"/>
          <w:b/>
          <w:bCs/>
        </w:rPr>
      </w:pPr>
      <w:r w:rsidRPr="00145588">
        <w:rPr>
          <w:rFonts w:ascii="Arial Narrow" w:eastAsia="Calibri" w:hAnsi="Arial Narrow" w:cs="Times New Roman"/>
          <w:b/>
          <w:bCs/>
        </w:rPr>
        <w:t>Même Séance</w:t>
      </w:r>
    </w:p>
    <w:p w14:paraId="3430EA9E" w14:textId="77777777" w:rsidR="00944928" w:rsidRDefault="00944928" w:rsidP="00145588">
      <w:pPr>
        <w:spacing w:after="0" w:line="240" w:lineRule="auto"/>
        <w:ind w:left="142"/>
        <w:jc w:val="center"/>
        <w:rPr>
          <w:rFonts w:ascii="Arial Narrow" w:eastAsia="Calibri" w:hAnsi="Arial Narrow" w:cs="Times New Roman"/>
          <w:b/>
          <w:bCs/>
        </w:rPr>
      </w:pPr>
    </w:p>
    <w:p w14:paraId="10217FC0" w14:textId="77777777" w:rsidR="00944928" w:rsidRDefault="00944928" w:rsidP="00145588">
      <w:pPr>
        <w:spacing w:after="0" w:line="240" w:lineRule="auto"/>
        <w:ind w:left="142"/>
        <w:jc w:val="center"/>
        <w:rPr>
          <w:rFonts w:ascii="Arial Narrow" w:eastAsia="Calibri" w:hAnsi="Arial Narrow" w:cs="Times New Roman"/>
          <w:b/>
          <w:bCs/>
        </w:rPr>
      </w:pPr>
    </w:p>
    <w:p w14:paraId="4793AA16" w14:textId="77777777" w:rsidR="00944928" w:rsidRPr="00145588" w:rsidRDefault="00944928" w:rsidP="00145588">
      <w:pPr>
        <w:spacing w:after="0" w:line="240" w:lineRule="auto"/>
        <w:ind w:left="142"/>
        <w:jc w:val="center"/>
        <w:rPr>
          <w:rFonts w:ascii="Arial Narrow" w:eastAsia="Calibri" w:hAnsi="Arial Narrow" w:cs="Times New Roman"/>
          <w:b/>
          <w:bCs/>
        </w:rPr>
      </w:pPr>
    </w:p>
    <w:p w14:paraId="361C8417" w14:textId="77777777" w:rsidR="00145588" w:rsidRPr="00145588" w:rsidRDefault="00145588" w:rsidP="00145588">
      <w:pPr>
        <w:spacing w:after="0" w:line="240" w:lineRule="auto"/>
        <w:jc w:val="center"/>
        <w:outlineLvl w:val="0"/>
        <w:rPr>
          <w:rFonts w:ascii="Arial Narrow" w:eastAsia="Times New Roman" w:hAnsi="Arial Narrow" w:cs="Times New Roman"/>
        </w:rPr>
      </w:pPr>
    </w:p>
    <w:p w14:paraId="7F042B83" w14:textId="77777777" w:rsidR="00145588" w:rsidRPr="00145588" w:rsidRDefault="00145588" w:rsidP="00145588">
      <w:pPr>
        <w:spacing w:after="0" w:line="240" w:lineRule="auto"/>
        <w:jc w:val="both"/>
        <w:rPr>
          <w:rFonts w:ascii="Calibri" w:eastAsia="Calibri" w:hAnsi="Calibri" w:cs="Times New Roman"/>
          <w:bCs/>
        </w:rPr>
      </w:pPr>
    </w:p>
    <w:p w14:paraId="5E063387" w14:textId="77777777" w:rsidR="00145588" w:rsidRPr="00145588" w:rsidRDefault="00145588" w:rsidP="00145588">
      <w:pPr>
        <w:spacing w:after="0" w:line="240" w:lineRule="auto"/>
        <w:jc w:val="both"/>
        <w:rPr>
          <w:rFonts w:ascii="Arial Narrow" w:eastAsia="Times New Roman" w:hAnsi="Arial Narrow" w:cs="Times New Roman"/>
          <w:bCs/>
          <w:lang w:eastAsia="fr-FR"/>
        </w:rPr>
      </w:pPr>
      <w:bookmarkStart w:id="16" w:name="_Hlk132191155"/>
      <w:r w:rsidRPr="00145588">
        <w:rPr>
          <w:rFonts w:ascii="Arial Narrow" w:eastAsia="Times New Roman" w:hAnsi="Arial Narrow" w:cs="Times New Roman"/>
          <w:b/>
          <w:bCs/>
          <w:lang w:eastAsia="fr-FR"/>
        </w:rPr>
        <w:t xml:space="preserve">Modification tarifs Locations des Salles </w:t>
      </w:r>
    </w:p>
    <w:bookmarkEnd w:id="16"/>
    <w:p w14:paraId="2EF3B476" w14:textId="77777777" w:rsidR="00145588" w:rsidRPr="00145588" w:rsidRDefault="00145588" w:rsidP="00145588">
      <w:pPr>
        <w:tabs>
          <w:tab w:val="left" w:pos="5595"/>
        </w:tabs>
        <w:spacing w:after="0" w:line="240" w:lineRule="auto"/>
        <w:jc w:val="both"/>
        <w:rPr>
          <w:rFonts w:ascii="Arial Narrow" w:eastAsia="Times New Roman" w:hAnsi="Arial Narrow" w:cs="Times New Roman"/>
          <w:b/>
          <w:bCs/>
          <w:lang w:eastAsia="fr-FR"/>
        </w:rPr>
      </w:pPr>
      <w:r w:rsidRPr="00145588">
        <w:rPr>
          <w:rFonts w:ascii="Arial Narrow" w:eastAsia="Times New Roman" w:hAnsi="Arial Narrow" w:cs="Times New Roman"/>
          <w:b/>
          <w:bCs/>
          <w:u w:val="single"/>
          <w:lang w:eastAsia="fr-FR"/>
        </w:rPr>
        <w:t>DCM 21-03-2024 N°7</w:t>
      </w:r>
      <w:r w:rsidRPr="00145588">
        <w:rPr>
          <w:rFonts w:ascii="Arial Narrow" w:eastAsia="Times New Roman" w:hAnsi="Arial Narrow" w:cs="Times New Roman"/>
          <w:b/>
          <w:bCs/>
          <w:lang w:eastAsia="fr-FR"/>
        </w:rPr>
        <w:tab/>
      </w:r>
    </w:p>
    <w:p w14:paraId="565ED45A" w14:textId="77777777" w:rsidR="00145588" w:rsidRPr="00145588" w:rsidRDefault="00145588" w:rsidP="00145588">
      <w:pPr>
        <w:suppressAutoHyphens/>
        <w:spacing w:after="0" w:line="240" w:lineRule="auto"/>
        <w:jc w:val="both"/>
        <w:rPr>
          <w:rFonts w:ascii="Times New Roman" w:eastAsia="Times New Roman" w:hAnsi="Times New Roman" w:cs="Times New Roman"/>
          <w:kern w:val="1"/>
          <w:lang w:eastAsia="fr-FR"/>
        </w:rPr>
      </w:pPr>
    </w:p>
    <w:p w14:paraId="0F057776" w14:textId="2122FFD0"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Calibri" w:hAnsi="Arial Narrow" w:cs="Times New Roman"/>
          <w:bCs/>
        </w:rPr>
        <w:t>Mr</w:t>
      </w:r>
      <w:r w:rsidRPr="00145588">
        <w:rPr>
          <w:rFonts w:ascii="Arial Narrow" w:eastAsia="Times New Roman" w:hAnsi="Arial Narrow" w:cs="Times New Roman"/>
          <w:bCs/>
          <w:lang w:eastAsia="fr-FR"/>
        </w:rPr>
        <w:t xml:space="preserve"> le Maire rappelle la délibération du </w:t>
      </w:r>
      <w:r w:rsidR="00944928">
        <w:rPr>
          <w:rFonts w:ascii="Arial Narrow" w:eastAsia="Times New Roman" w:hAnsi="Arial Narrow" w:cs="Times New Roman"/>
          <w:bCs/>
          <w:lang w:eastAsia="fr-FR"/>
        </w:rPr>
        <w:t>C</w:t>
      </w:r>
      <w:r w:rsidRPr="00145588">
        <w:rPr>
          <w:rFonts w:ascii="Arial Narrow" w:eastAsia="Times New Roman" w:hAnsi="Arial Narrow" w:cs="Times New Roman"/>
          <w:bCs/>
          <w:lang w:eastAsia="fr-FR"/>
        </w:rPr>
        <w:t xml:space="preserve">onseil </w:t>
      </w:r>
      <w:r w:rsidR="00944928">
        <w:rPr>
          <w:rFonts w:ascii="Arial Narrow" w:eastAsia="Times New Roman" w:hAnsi="Arial Narrow" w:cs="Times New Roman"/>
          <w:bCs/>
          <w:lang w:eastAsia="fr-FR"/>
        </w:rPr>
        <w:t>M</w:t>
      </w:r>
      <w:r w:rsidRPr="00145588">
        <w:rPr>
          <w:rFonts w:ascii="Arial Narrow" w:eastAsia="Times New Roman" w:hAnsi="Arial Narrow" w:cs="Times New Roman"/>
          <w:bCs/>
          <w:lang w:eastAsia="fr-FR"/>
        </w:rPr>
        <w:t xml:space="preserve">unicipal en date du 11/04/2023 N° 17 par laquelle a été mis à jour le règlement intérieur d’utilisation de la </w:t>
      </w:r>
      <w:r w:rsidR="00944928">
        <w:rPr>
          <w:rFonts w:ascii="Arial Narrow" w:eastAsia="Times New Roman" w:hAnsi="Arial Narrow" w:cs="Times New Roman"/>
          <w:bCs/>
          <w:lang w:eastAsia="fr-FR"/>
        </w:rPr>
        <w:t>S</w:t>
      </w:r>
      <w:r w:rsidRPr="00145588">
        <w:rPr>
          <w:rFonts w:ascii="Arial Narrow" w:eastAsia="Times New Roman" w:hAnsi="Arial Narrow" w:cs="Times New Roman"/>
          <w:bCs/>
          <w:lang w:eastAsia="fr-FR"/>
        </w:rPr>
        <w:t xml:space="preserve">alle des </w:t>
      </w:r>
      <w:r w:rsidR="00944928">
        <w:rPr>
          <w:rFonts w:ascii="Arial Narrow" w:eastAsia="Times New Roman" w:hAnsi="Arial Narrow" w:cs="Times New Roman"/>
          <w:bCs/>
          <w:lang w:eastAsia="fr-FR"/>
        </w:rPr>
        <w:t>R</w:t>
      </w:r>
      <w:r w:rsidRPr="00145588">
        <w:rPr>
          <w:rFonts w:ascii="Arial Narrow" w:eastAsia="Times New Roman" w:hAnsi="Arial Narrow" w:cs="Times New Roman"/>
          <w:bCs/>
          <w:lang w:eastAsia="fr-FR"/>
        </w:rPr>
        <w:t>encontres, ainsi que les tarifs des locations.</w:t>
      </w:r>
    </w:p>
    <w:p w14:paraId="5FC49985" w14:textId="4714B7CC" w:rsidR="00145588" w:rsidRPr="00145588" w:rsidRDefault="00145588" w:rsidP="00145588">
      <w:pPr>
        <w:spacing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M</w:t>
      </w:r>
      <w:r>
        <w:rPr>
          <w:rFonts w:ascii="Arial Narrow" w:eastAsia="Times New Roman" w:hAnsi="Arial Narrow" w:cs="Times New Roman"/>
          <w:bCs/>
          <w:lang w:eastAsia="fr-FR"/>
        </w:rPr>
        <w:t>r</w:t>
      </w:r>
      <w:r w:rsidRPr="00145588">
        <w:rPr>
          <w:rFonts w:ascii="Arial Narrow" w:eastAsia="Times New Roman" w:hAnsi="Arial Narrow" w:cs="Times New Roman"/>
          <w:bCs/>
          <w:lang w:eastAsia="fr-FR"/>
        </w:rPr>
        <w:t xml:space="preserve"> Le Maire, et Mme RABOU Nathalie, Adjointe déléguée, rappellent les tarifs de locations actuellement applicables, et proposent des modifications de tarifs ; Ils donnent don</w:t>
      </w:r>
      <w:r w:rsidR="00944928">
        <w:rPr>
          <w:rFonts w:ascii="Arial Narrow" w:eastAsia="Times New Roman" w:hAnsi="Arial Narrow" w:cs="Times New Roman"/>
          <w:bCs/>
          <w:lang w:eastAsia="fr-FR"/>
        </w:rPr>
        <w:t>c</w:t>
      </w:r>
      <w:r w:rsidRPr="00145588">
        <w:rPr>
          <w:rFonts w:ascii="Arial Narrow" w:eastAsia="Times New Roman" w:hAnsi="Arial Narrow" w:cs="Times New Roman"/>
          <w:bCs/>
          <w:lang w:eastAsia="fr-FR"/>
        </w:rPr>
        <w:t xml:space="preserve"> connaissance du texte projet de tarifs, inclus dans le règlement intérieur de la </w:t>
      </w:r>
      <w:r w:rsidR="00944928">
        <w:rPr>
          <w:rFonts w:ascii="Arial Narrow" w:eastAsia="Times New Roman" w:hAnsi="Arial Narrow" w:cs="Times New Roman"/>
          <w:bCs/>
          <w:lang w:eastAsia="fr-FR"/>
        </w:rPr>
        <w:t>S</w:t>
      </w:r>
      <w:r w:rsidRPr="00145588">
        <w:rPr>
          <w:rFonts w:ascii="Arial Narrow" w:eastAsia="Times New Roman" w:hAnsi="Arial Narrow" w:cs="Times New Roman"/>
          <w:bCs/>
          <w:lang w:eastAsia="fr-FR"/>
        </w:rPr>
        <w:t xml:space="preserve">alle des </w:t>
      </w:r>
      <w:r w:rsidR="00944928">
        <w:rPr>
          <w:rFonts w:ascii="Arial Narrow" w:eastAsia="Times New Roman" w:hAnsi="Arial Narrow" w:cs="Times New Roman"/>
          <w:bCs/>
          <w:lang w:eastAsia="fr-FR"/>
        </w:rPr>
        <w:t>R</w:t>
      </w:r>
      <w:r w:rsidRPr="00145588">
        <w:rPr>
          <w:rFonts w:ascii="Arial Narrow" w:eastAsia="Times New Roman" w:hAnsi="Arial Narrow" w:cs="Times New Roman"/>
          <w:bCs/>
          <w:lang w:eastAsia="fr-FR"/>
        </w:rPr>
        <w:t>encontres, tel qu’il restera annexé à la présente délibération</w:t>
      </w:r>
    </w:p>
    <w:p w14:paraId="1442713D"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53FEF68B"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774513FA" w14:textId="17897AB0"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kern w:val="2"/>
          <w:lang w:eastAsia="fr-FR"/>
        </w:rPr>
        <w:t xml:space="preserve">Après en </w:t>
      </w:r>
      <w:r w:rsidR="00944928">
        <w:rPr>
          <w:rFonts w:ascii="Arial Narrow" w:eastAsia="Times New Roman" w:hAnsi="Arial Narrow" w:cs="Times New Roman"/>
          <w:kern w:val="2"/>
          <w:lang w:eastAsia="fr-FR"/>
        </w:rPr>
        <w:t xml:space="preserve">avoir </w:t>
      </w:r>
      <w:r w:rsidRPr="00145588">
        <w:rPr>
          <w:rFonts w:ascii="Arial Narrow" w:eastAsia="Times New Roman" w:hAnsi="Arial Narrow" w:cs="Times New Roman"/>
          <w:kern w:val="2"/>
          <w:lang w:eastAsia="fr-FR"/>
        </w:rPr>
        <w:t xml:space="preserve">délibéré, et avoir voté, </w:t>
      </w:r>
      <w:r w:rsidRPr="00145588">
        <w:rPr>
          <w:rFonts w:ascii="Arial Narrow" w:eastAsia="Times New Roman" w:hAnsi="Arial Narrow" w:cs="Times New Roman"/>
          <w:lang w:eastAsia="fr-FR"/>
        </w:rPr>
        <w:t>à l'unanimité des membres présents et représentés,</w:t>
      </w:r>
    </w:p>
    <w:p w14:paraId="301C43B9"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475EEB3F" w14:textId="6CBAB339" w:rsidR="00145588" w:rsidRPr="00145588" w:rsidRDefault="00145588" w:rsidP="00145588">
      <w:pPr>
        <w:suppressAutoHyphens/>
        <w:spacing w:after="0" w:line="240" w:lineRule="auto"/>
        <w:jc w:val="both"/>
        <w:rPr>
          <w:rFonts w:ascii="Arial Narrow" w:eastAsia="Calibri" w:hAnsi="Arial Narrow" w:cs="Times New Roman"/>
        </w:rPr>
      </w:pPr>
      <w:r w:rsidRPr="00145588">
        <w:rPr>
          <w:rFonts w:ascii="Arial Narrow" w:eastAsia="Calibri" w:hAnsi="Arial Narrow" w:cs="Times New Roman"/>
        </w:rPr>
        <w:t xml:space="preserve">APPROUVE les nouveaux tarifs inclus dans le règlement intérieur de la </w:t>
      </w:r>
      <w:r w:rsidR="00944928">
        <w:rPr>
          <w:rFonts w:ascii="Arial Narrow" w:eastAsia="Calibri" w:hAnsi="Arial Narrow" w:cs="Times New Roman"/>
        </w:rPr>
        <w:t>S</w:t>
      </w:r>
      <w:r w:rsidRPr="00145588">
        <w:rPr>
          <w:rFonts w:ascii="Arial Narrow" w:eastAsia="Calibri" w:hAnsi="Arial Narrow" w:cs="Times New Roman"/>
        </w:rPr>
        <w:t xml:space="preserve">alle des </w:t>
      </w:r>
      <w:r w:rsidR="00944928">
        <w:rPr>
          <w:rFonts w:ascii="Arial Narrow" w:eastAsia="Calibri" w:hAnsi="Arial Narrow" w:cs="Times New Roman"/>
        </w:rPr>
        <w:t>R</w:t>
      </w:r>
      <w:r w:rsidRPr="00145588">
        <w:rPr>
          <w:rFonts w:ascii="Arial Narrow" w:eastAsia="Calibri" w:hAnsi="Arial Narrow" w:cs="Times New Roman"/>
        </w:rPr>
        <w:t>encontres, tel qu’ils resteront annexés à la présente délibération. Les autres pages du règlement intérieur ne sont pas changées.</w:t>
      </w:r>
    </w:p>
    <w:p w14:paraId="00CAF144" w14:textId="77777777" w:rsidR="00145588" w:rsidRPr="00145588" w:rsidRDefault="00145588" w:rsidP="00145588">
      <w:pPr>
        <w:suppressAutoHyphens/>
        <w:spacing w:after="0" w:line="240" w:lineRule="auto"/>
        <w:jc w:val="both"/>
        <w:rPr>
          <w:rFonts w:ascii="Arial Narrow" w:eastAsia="Calibri" w:hAnsi="Arial Narrow" w:cs="Times New Roman"/>
        </w:rPr>
      </w:pPr>
    </w:p>
    <w:p w14:paraId="317FCA8C" w14:textId="77777777" w:rsidR="00145588" w:rsidRPr="00145588" w:rsidRDefault="00145588" w:rsidP="00145588">
      <w:pPr>
        <w:suppressAutoHyphens/>
        <w:spacing w:after="0" w:line="240" w:lineRule="auto"/>
        <w:jc w:val="both"/>
        <w:rPr>
          <w:rFonts w:ascii="Arial Narrow" w:eastAsia="Calibri" w:hAnsi="Arial Narrow" w:cs="Times New Roman"/>
        </w:rPr>
      </w:pPr>
    </w:p>
    <w:p w14:paraId="0E8A3115" w14:textId="77777777" w:rsidR="00145588" w:rsidRDefault="00145588" w:rsidP="00145588">
      <w:pPr>
        <w:spacing w:after="0"/>
        <w:ind w:left="142"/>
        <w:jc w:val="center"/>
        <w:rPr>
          <w:rFonts w:ascii="Arial Narrow" w:eastAsia="Calibri" w:hAnsi="Arial Narrow" w:cs="Times New Roman"/>
          <w:b/>
          <w:bCs/>
        </w:rPr>
      </w:pPr>
      <w:bookmarkStart w:id="17" w:name="_Hlk163635581"/>
      <w:r w:rsidRPr="00145588">
        <w:rPr>
          <w:rFonts w:ascii="Arial Narrow" w:eastAsia="Calibri" w:hAnsi="Arial Narrow" w:cs="Times New Roman"/>
          <w:b/>
          <w:bCs/>
        </w:rPr>
        <w:t>Même Séance</w:t>
      </w:r>
    </w:p>
    <w:p w14:paraId="61993EE0" w14:textId="77777777" w:rsidR="00944928" w:rsidRPr="00145588" w:rsidRDefault="00944928" w:rsidP="00145588">
      <w:pPr>
        <w:spacing w:after="0"/>
        <w:ind w:left="142"/>
        <w:jc w:val="center"/>
        <w:rPr>
          <w:rFonts w:ascii="Arial Narrow" w:eastAsia="Calibri" w:hAnsi="Arial Narrow" w:cs="Times New Roman"/>
          <w:b/>
          <w:bCs/>
        </w:rPr>
      </w:pPr>
    </w:p>
    <w:p w14:paraId="1BC9A5E4" w14:textId="77777777" w:rsidR="00145588" w:rsidRPr="00145588" w:rsidRDefault="00145588" w:rsidP="00145588">
      <w:pPr>
        <w:spacing w:after="0" w:line="240" w:lineRule="auto"/>
        <w:jc w:val="both"/>
        <w:outlineLvl w:val="0"/>
        <w:rPr>
          <w:rFonts w:ascii="Arial Narrow" w:eastAsia="Times New Roman" w:hAnsi="Arial Narrow" w:cs="Times New Roman"/>
          <w:b/>
          <w:lang w:eastAsia="fr-FR"/>
        </w:rPr>
      </w:pPr>
      <w:bookmarkStart w:id="18" w:name="_Hlk120700413"/>
      <w:bookmarkEnd w:id="17"/>
      <w:r w:rsidRPr="00145588">
        <w:rPr>
          <w:rFonts w:ascii="Arial Narrow" w:eastAsia="Times New Roman" w:hAnsi="Arial Narrow" w:cs="Times New Roman"/>
          <w:b/>
          <w:lang w:eastAsia="fr-FR"/>
        </w:rPr>
        <w:t>Budget Annexe Eau Assainissement : Dépenses d’Investissement, autorisation de paiement avant Vote du BP 2024</w:t>
      </w:r>
    </w:p>
    <w:bookmarkEnd w:id="18"/>
    <w:p w14:paraId="21EDE329" w14:textId="77777777" w:rsidR="00145588" w:rsidRPr="00145588" w:rsidRDefault="00145588" w:rsidP="00145588">
      <w:pPr>
        <w:spacing w:after="0" w:line="240" w:lineRule="auto"/>
        <w:rPr>
          <w:rFonts w:ascii="Arial Narrow" w:eastAsia="Times New Roman" w:hAnsi="Arial Narrow" w:cs="Times New Roman"/>
          <w:b/>
          <w:bCs/>
          <w:u w:val="single"/>
          <w:lang w:eastAsia="fr-FR"/>
        </w:rPr>
      </w:pPr>
      <w:r w:rsidRPr="00145588">
        <w:rPr>
          <w:rFonts w:ascii="Arial Narrow" w:eastAsia="Times New Roman" w:hAnsi="Arial Narrow" w:cs="Times New Roman"/>
          <w:b/>
          <w:u w:val="single"/>
          <w:lang w:eastAsia="fr-FR"/>
        </w:rPr>
        <w:t>DCM 21</w:t>
      </w:r>
      <w:r w:rsidRPr="00145588">
        <w:rPr>
          <w:rFonts w:ascii="Arial Narrow" w:eastAsia="Times New Roman" w:hAnsi="Arial Narrow" w:cs="Times New Roman"/>
          <w:b/>
          <w:bCs/>
          <w:u w:val="single"/>
          <w:lang w:eastAsia="fr-FR"/>
        </w:rPr>
        <w:t>-03-2024 N°8</w:t>
      </w:r>
    </w:p>
    <w:p w14:paraId="3E3072BD" w14:textId="77777777" w:rsidR="00145588" w:rsidRPr="00145588" w:rsidRDefault="00145588" w:rsidP="00145588">
      <w:pPr>
        <w:spacing w:after="0" w:line="240" w:lineRule="auto"/>
        <w:rPr>
          <w:rFonts w:ascii="Arial Narrow" w:eastAsia="Calibri" w:hAnsi="Arial Narrow" w:cs="Times New Roman"/>
        </w:rPr>
      </w:pPr>
    </w:p>
    <w:p w14:paraId="63AE8424"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Monsieur le Maire et</w:t>
      </w:r>
      <w:r w:rsidRPr="00145588">
        <w:rPr>
          <w:rFonts w:ascii="Arial Narrow" w:eastAsia="Times New Roman" w:hAnsi="Arial Narrow" w:cs="Times New Roman"/>
          <w:lang w:eastAsia="fr-FR"/>
        </w:rPr>
        <w:t xml:space="preserve"> Mme COPIN Françoise, Adjointe Déléguée </w:t>
      </w:r>
      <w:r w:rsidRPr="00145588">
        <w:rPr>
          <w:rFonts w:ascii="Arial Narrow" w:eastAsia="Times New Roman" w:hAnsi="Arial Narrow" w:cs="Times New Roman"/>
          <w:bCs/>
          <w:lang w:eastAsia="fr-FR"/>
        </w:rPr>
        <w:t>rappellent que l’article 1612-1 du Code Général des Collectivités territoriales prévoit que l’exécutif d’une collectivité locale ou d’un établissement public de coopération intercommunale peut, sur autorisation de l’assemblée délibérante engager, liquider et mandater les dépenses d’investissement dans la limite du quart des crédits ouverts pour l’exercice précédent non compris les crédits afférents au remboursement de la dette.</w:t>
      </w:r>
    </w:p>
    <w:p w14:paraId="39103DDC"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3F21E029"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A l’issue de l’exercice 2023, un certain nombre de crédits engagés mais non mandatés vont pouvoir faire l’objet de reports de crédit permettant de payer des factures arrivant avant le vote du budget primitif 2024.</w:t>
      </w:r>
    </w:p>
    <w:p w14:paraId="11A16A6D"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A l’inverse certaines prestations doivent pouvoir être engagées et réalisées avant le vote du budget primitif. Il convient donc de mettre en œuvre ces dispositions pour le budget Annexe Eau et Assainissement de la Commune de Brissac.</w:t>
      </w:r>
    </w:p>
    <w:p w14:paraId="787C8FCA"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 xml:space="preserve">Le montant total des crédits inscrits au budget Eau et Assainissement en 2023 au chapitre 20 - immobilisations incorporelles -, au chapitre 21 - immobilisations corporelles-, au chapitre 23 - immobilisations en cours - s’élève à 1 332 778 €. En théorie, le Conseil Municipal peut donc autoriser le paiement de dépenses nouvelles d’investissement total, préalablement au vote du budget 2024, à concurrence de </w:t>
      </w:r>
      <w:bookmarkStart w:id="19" w:name="_Hlk88854734"/>
      <w:r w:rsidRPr="00145588">
        <w:rPr>
          <w:rFonts w:ascii="Arial Narrow" w:eastAsia="Times New Roman" w:hAnsi="Arial Narrow" w:cs="Times New Roman"/>
          <w:bCs/>
          <w:lang w:eastAsia="fr-FR"/>
        </w:rPr>
        <w:t>333 194 €.</w:t>
      </w:r>
      <w:bookmarkEnd w:id="19"/>
    </w:p>
    <w:p w14:paraId="5DA5416D"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27CBD4FB"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Le Maire propose donc au Conseil d’autoriser l’engagement, la liquidation et le mandatement des dépenses d’investissement dans la limite de 333 194 € globalement pour le total des chapitres comptables 20, 21 et 23, sans pouvoir dépasser, opération par opération lorsque les dépenses ont été individualisées en opération, les montants disponibles au 31-12-2023.</w:t>
      </w:r>
    </w:p>
    <w:p w14:paraId="51B6679E"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lastRenderedPageBreak/>
        <w:t>Etant précisé qu’on appelle montant disponible d’une opération d’équipement le montant budgétisé en 2023 auquel on soustrait le montant des dépenses réalisées au 31-12-2023.</w:t>
      </w:r>
    </w:p>
    <w:p w14:paraId="5DB1E858"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Il demande au Conseil de voter sur cette proposition.</w:t>
      </w:r>
    </w:p>
    <w:p w14:paraId="0D2B70E8" w14:textId="77777777" w:rsidR="00145588" w:rsidRPr="00145588" w:rsidRDefault="00145588" w:rsidP="00145588">
      <w:pPr>
        <w:spacing w:after="0" w:line="240" w:lineRule="auto"/>
        <w:ind w:right="-1"/>
        <w:jc w:val="center"/>
        <w:rPr>
          <w:rFonts w:ascii="Arial Narrow" w:eastAsia="Times New Roman" w:hAnsi="Arial Narrow" w:cs="Times New Roman"/>
          <w:b/>
          <w:bCs/>
          <w:lang w:eastAsia="fr-FR"/>
        </w:rPr>
      </w:pPr>
    </w:p>
    <w:p w14:paraId="56972E33" w14:textId="77777777" w:rsidR="00145588" w:rsidRPr="00145588" w:rsidRDefault="00145588" w:rsidP="00145588">
      <w:pPr>
        <w:spacing w:after="0" w:line="240" w:lineRule="auto"/>
        <w:ind w:right="-1"/>
        <w:jc w:val="center"/>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00D44408"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6A4290CA"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Entendu l’exposé de Monsieur le Maire</w:t>
      </w:r>
    </w:p>
    <w:p w14:paraId="16B983D5"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Après en avoir délibéré, et avoir voté, à l'unanimité des membres présents et représentés,</w:t>
      </w:r>
    </w:p>
    <w:p w14:paraId="66033747"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246C81C6"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Approuve la proposition du Maire et donc</w:t>
      </w:r>
    </w:p>
    <w:p w14:paraId="71BB60BE" w14:textId="31B81E06" w:rsidR="00145588" w:rsidRPr="00145588" w:rsidRDefault="00145588" w:rsidP="00145588">
      <w:pPr>
        <w:spacing w:after="0" w:line="240" w:lineRule="auto"/>
        <w:jc w:val="both"/>
        <w:outlineLvl w:val="0"/>
        <w:rPr>
          <w:rFonts w:ascii="Arial Narrow" w:eastAsia="Times New Roman" w:hAnsi="Arial Narrow" w:cs="Times New Roman"/>
          <w:lang w:eastAsia="fr-FR"/>
        </w:rPr>
      </w:pPr>
      <w:r w:rsidRPr="00944928">
        <w:rPr>
          <w:rFonts w:ascii="Arial Narrow" w:eastAsia="Times New Roman" w:hAnsi="Arial Narrow" w:cs="Times New Roman"/>
          <w:b/>
          <w:bCs/>
          <w:lang w:eastAsia="fr-FR"/>
        </w:rPr>
        <w:t>DECIDE</w:t>
      </w:r>
      <w:r w:rsidRPr="00145588">
        <w:rPr>
          <w:rFonts w:ascii="Arial Narrow" w:eastAsia="Times New Roman" w:hAnsi="Arial Narrow" w:cs="Times New Roman"/>
          <w:lang w:eastAsia="fr-FR"/>
        </w:rPr>
        <w:t xml:space="preserve"> d’autoriser l’engagement, la liquidation et le mandatement des dépenses nouvelles d’investissement dans la limite de 333</w:t>
      </w:r>
      <w:r w:rsidRPr="00145588">
        <w:rPr>
          <w:rFonts w:ascii="Arial Narrow" w:eastAsia="Times New Roman" w:hAnsi="Arial Narrow" w:cs="Times New Roman"/>
          <w:bCs/>
          <w:lang w:eastAsia="fr-FR"/>
        </w:rPr>
        <w:t xml:space="preserve"> 194 €</w:t>
      </w:r>
      <w:r w:rsidRPr="00145588">
        <w:rPr>
          <w:rFonts w:ascii="Arial Narrow" w:eastAsia="Times New Roman" w:hAnsi="Arial Narrow" w:cs="Times New Roman"/>
          <w:lang w:eastAsia="fr-FR"/>
        </w:rPr>
        <w:t xml:space="preserve"> du budget Annexe Eau et Assainissement selon les conditions énumérées précédemment, pour l’exercice 2024, après le 01/01/2024 et ce jusqu’au vote du budget primitif </w:t>
      </w:r>
      <w:r w:rsidR="00944928" w:rsidRPr="00145588">
        <w:rPr>
          <w:rFonts w:ascii="Arial Narrow" w:eastAsia="Times New Roman" w:hAnsi="Arial Narrow" w:cs="Times New Roman"/>
          <w:lang w:eastAsia="fr-FR"/>
        </w:rPr>
        <w:t>2024,</w:t>
      </w:r>
      <w:r w:rsidRPr="00145588">
        <w:rPr>
          <w:rFonts w:ascii="Arial Narrow" w:eastAsia="Times New Roman" w:hAnsi="Arial Narrow" w:cs="Times New Roman"/>
          <w:lang w:eastAsia="fr-FR"/>
        </w:rPr>
        <w:t xml:space="preserve"> et dans les limites suivantes :</w:t>
      </w:r>
    </w:p>
    <w:p w14:paraId="3C7B54BB"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p>
    <w:p w14:paraId="626E5F93"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Opé 23 :      49 000 €</w:t>
      </w:r>
    </w:p>
    <w:p w14:paraId="3F557BD8"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p>
    <w:p w14:paraId="4D7CE775"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Opé 26 :      65 000 €</w:t>
      </w:r>
    </w:p>
    <w:p w14:paraId="4BC8531D"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p>
    <w:p w14:paraId="5F2950AE" w14:textId="77777777" w:rsidR="00145588" w:rsidRDefault="00145588" w:rsidP="00145588">
      <w:pPr>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 xml:space="preserve">Opé 35 :     284 000 € </w:t>
      </w:r>
    </w:p>
    <w:p w14:paraId="1898195F" w14:textId="77777777" w:rsidR="00145588" w:rsidRDefault="00145588" w:rsidP="00145588">
      <w:pPr>
        <w:spacing w:after="0" w:line="240" w:lineRule="auto"/>
        <w:jc w:val="both"/>
        <w:outlineLvl w:val="0"/>
        <w:rPr>
          <w:rFonts w:ascii="Arial Narrow" w:eastAsia="Times New Roman" w:hAnsi="Arial Narrow" w:cs="Times New Roman"/>
          <w:lang w:eastAsia="fr-FR"/>
        </w:rPr>
      </w:pPr>
    </w:p>
    <w:p w14:paraId="606550A5"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p>
    <w:p w14:paraId="4F09188C" w14:textId="77777777" w:rsidR="00145588" w:rsidRDefault="00145588" w:rsidP="00145588">
      <w:pPr>
        <w:spacing w:after="0" w:line="240" w:lineRule="auto"/>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Même Séance</w:t>
      </w:r>
    </w:p>
    <w:p w14:paraId="507EBF4D" w14:textId="77777777" w:rsidR="00944928" w:rsidRPr="00145588" w:rsidRDefault="00944928" w:rsidP="00145588">
      <w:pPr>
        <w:spacing w:after="0" w:line="240" w:lineRule="auto"/>
        <w:jc w:val="center"/>
        <w:outlineLvl w:val="0"/>
        <w:rPr>
          <w:rFonts w:ascii="Arial Narrow" w:eastAsia="Times New Roman" w:hAnsi="Arial Narrow" w:cs="Times New Roman"/>
          <w:b/>
          <w:bCs/>
          <w:lang w:eastAsia="fr-FR"/>
        </w:rPr>
      </w:pPr>
    </w:p>
    <w:p w14:paraId="4F2A4F45" w14:textId="77777777" w:rsidR="00145588" w:rsidRPr="00145588" w:rsidRDefault="00145588" w:rsidP="00145588">
      <w:pPr>
        <w:spacing w:after="0" w:line="240" w:lineRule="auto"/>
        <w:jc w:val="both"/>
        <w:outlineLvl w:val="0"/>
        <w:rPr>
          <w:rFonts w:ascii="Arial Narrow" w:eastAsia="Times New Roman" w:hAnsi="Arial Narrow" w:cs="Times New Roman"/>
          <w:b/>
          <w:lang w:eastAsia="fr-FR"/>
        </w:rPr>
      </w:pPr>
      <w:bookmarkStart w:id="20" w:name="_Hlk154133633"/>
      <w:r w:rsidRPr="00145588">
        <w:rPr>
          <w:rFonts w:ascii="Arial Narrow" w:eastAsia="Times New Roman" w:hAnsi="Arial Narrow" w:cs="Times New Roman"/>
          <w:b/>
          <w:lang w:eastAsia="fr-FR"/>
        </w:rPr>
        <w:t>Budget Principal Commune : Dépenses d’Investissement, autorisation de paiement avant Vote du BP 2024</w:t>
      </w:r>
    </w:p>
    <w:bookmarkEnd w:id="20"/>
    <w:p w14:paraId="252FE1BC" w14:textId="77777777" w:rsidR="00145588" w:rsidRPr="00145588" w:rsidRDefault="00145588" w:rsidP="00145588">
      <w:pPr>
        <w:spacing w:after="0" w:line="240" w:lineRule="auto"/>
        <w:outlineLvl w:val="0"/>
        <w:rPr>
          <w:rFonts w:ascii="Arial Narrow" w:eastAsia="Times New Roman" w:hAnsi="Arial Narrow" w:cs="Times New Roman"/>
          <w:b/>
          <w:u w:val="single"/>
          <w:lang w:eastAsia="fr-FR"/>
        </w:rPr>
      </w:pPr>
      <w:r w:rsidRPr="00145588">
        <w:rPr>
          <w:rFonts w:ascii="Arial Narrow" w:eastAsia="Times New Roman" w:hAnsi="Arial Narrow" w:cs="Times New Roman"/>
          <w:b/>
          <w:u w:val="single"/>
          <w:lang w:eastAsia="fr-FR"/>
        </w:rPr>
        <w:t>DCM 21-03</w:t>
      </w:r>
      <w:r w:rsidRPr="00145588">
        <w:rPr>
          <w:rFonts w:ascii="Arial Narrow" w:eastAsia="Times New Roman" w:hAnsi="Arial Narrow" w:cs="Times New Roman"/>
          <w:b/>
          <w:bCs/>
          <w:u w:val="single"/>
          <w:lang w:eastAsia="fr-FR"/>
        </w:rPr>
        <w:t>-2024 N°9</w:t>
      </w:r>
    </w:p>
    <w:p w14:paraId="38F3B0B4"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Arial"/>
          <w:lang w:eastAsia="fr-FR"/>
        </w:rPr>
        <w:t>  </w:t>
      </w:r>
    </w:p>
    <w:p w14:paraId="77CEC733"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 xml:space="preserve">Monsieur le Maire et </w:t>
      </w:r>
      <w:r w:rsidRPr="00145588">
        <w:rPr>
          <w:rFonts w:ascii="Arial Narrow" w:eastAsia="Times New Roman" w:hAnsi="Arial Narrow" w:cs="Times New Roman"/>
          <w:lang w:eastAsia="fr-FR"/>
        </w:rPr>
        <w:t>Mme COPIN Françoise, Adjointe Déléguée</w:t>
      </w:r>
      <w:r w:rsidRPr="00145588">
        <w:rPr>
          <w:rFonts w:ascii="Arial Narrow" w:eastAsia="Times New Roman" w:hAnsi="Arial Narrow" w:cs="Times New Roman"/>
          <w:bCs/>
          <w:lang w:eastAsia="fr-FR"/>
        </w:rPr>
        <w:t>, rappellent que l’article 1612-1 du Code Général des Collectivités territoriales prévoit que l’exécutif d’une collectivité locale ou d’un établissement public de coopération intercommunale peut, sur autorisation de l’assemblée délibérante engager, liquider et mandater les dépenses d’investissement dans la limite du quart des crédits ouverts pour l’exercice précédent non compris les crédits afférents au remboursement de la dette.</w:t>
      </w:r>
    </w:p>
    <w:p w14:paraId="52BCD940"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31E7517B"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A l’issue de l’exercice 2023, un certain nombre de crédits engagés mais non mandatés vont pouvoir faire l’objet de reports de crédit permettant de payer des factures arrivant avant le vote du budget primitif 2024.</w:t>
      </w:r>
    </w:p>
    <w:p w14:paraId="122D9E5F"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A l’inverse certaines prestations doivent pouvoir être engagées et réalisées avant le vote du budget primitif. Il convient donc de mettre en œuvre ces dispositions pour le budget Principal de la Commune de Brissac.</w:t>
      </w:r>
    </w:p>
    <w:p w14:paraId="7B216F4F"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4CB830DF"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 xml:space="preserve">Le montant total des crédits inscrits au budget principal en 2023 au chapitre 20 - immobilisations incorporelles -, au chapitre 21 - immobilisations corporelles -, au chapitre 23 - immobilisations en cours - s’élève à 2 355 336 €.              </w:t>
      </w:r>
      <w:r w:rsidRPr="00145588">
        <w:rPr>
          <w:rFonts w:ascii="Arial Narrow" w:eastAsia="Times New Roman" w:hAnsi="Arial Narrow" w:cs="Times New Roman"/>
          <w:bCs/>
          <w:color w:val="FF0000"/>
          <w:lang w:eastAsia="fr-FR"/>
        </w:rPr>
        <w:t xml:space="preserve"> </w:t>
      </w:r>
      <w:r w:rsidRPr="00145588">
        <w:rPr>
          <w:rFonts w:ascii="Arial Narrow" w:eastAsia="Times New Roman" w:hAnsi="Arial Narrow" w:cs="Times New Roman"/>
          <w:bCs/>
          <w:lang w:eastAsia="fr-FR"/>
        </w:rPr>
        <w:t xml:space="preserve"> En théorie, le Conseil Municipal peut donc autoriser le paiement de dépenses nouvelles d’investissement total, préalablement au vote du budget 2024, à concurrence de 588 834 €.</w:t>
      </w:r>
    </w:p>
    <w:p w14:paraId="5137A890" w14:textId="77777777" w:rsidR="00145588" w:rsidRPr="00145588" w:rsidRDefault="00145588" w:rsidP="00145588">
      <w:pPr>
        <w:spacing w:after="0" w:line="240" w:lineRule="auto"/>
        <w:jc w:val="both"/>
        <w:rPr>
          <w:rFonts w:ascii="Arial Narrow" w:eastAsia="Times New Roman" w:hAnsi="Arial Narrow" w:cs="Times New Roman"/>
          <w:bCs/>
          <w:lang w:eastAsia="fr-FR"/>
        </w:rPr>
      </w:pPr>
    </w:p>
    <w:p w14:paraId="5F4A7613"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Le Maire propose donc au Conseil d’autoriser l’engagement, la liquidation et le mandatement des dépenses d’investissement dans la limite de 540 679</w:t>
      </w:r>
      <w:r w:rsidRPr="00145588">
        <w:rPr>
          <w:rFonts w:ascii="Arial Narrow" w:eastAsia="Times New Roman" w:hAnsi="Arial Narrow" w:cs="Times New Roman"/>
          <w:bCs/>
          <w:color w:val="FF0000"/>
          <w:lang w:eastAsia="fr-FR"/>
        </w:rPr>
        <w:t xml:space="preserve"> </w:t>
      </w:r>
      <w:r w:rsidRPr="00145588">
        <w:rPr>
          <w:rFonts w:ascii="Arial Narrow" w:eastAsia="Times New Roman" w:hAnsi="Arial Narrow" w:cs="Times New Roman"/>
          <w:bCs/>
          <w:lang w:eastAsia="fr-FR"/>
        </w:rPr>
        <w:t xml:space="preserve">€ globalement pour le total des </w:t>
      </w:r>
      <w:r w:rsidRPr="00145588">
        <w:rPr>
          <w:rFonts w:ascii="Arial Narrow" w:eastAsia="Times New Roman" w:hAnsi="Arial Narrow" w:cs="Times New Roman"/>
          <w:bCs/>
          <w:lang w:eastAsia="fr-FR"/>
        </w:rPr>
        <w:lastRenderedPageBreak/>
        <w:t>chapitres comptables 20, 21 et 23, sans pouvoir dépasser, opération par opération lorsque les dépenses ont été individualisées en opération, les montants disponibles au 31-12-2023. Etant précisé qu’on appelle montant disponible d’une opération d’équipement le montant budgétisé en 2023 auquel on soustrait le montant des dépenses réalisées au 31-12-2023.</w:t>
      </w:r>
    </w:p>
    <w:p w14:paraId="46A0A7F8" w14:textId="77777777" w:rsidR="00145588" w:rsidRPr="00145588" w:rsidRDefault="00145588" w:rsidP="00145588">
      <w:pPr>
        <w:spacing w:after="0" w:line="240" w:lineRule="auto"/>
        <w:jc w:val="both"/>
        <w:rPr>
          <w:rFonts w:ascii="Arial Narrow" w:eastAsia="Times New Roman" w:hAnsi="Arial Narrow" w:cs="Times New Roman"/>
          <w:bCs/>
          <w:lang w:eastAsia="fr-FR"/>
        </w:rPr>
      </w:pPr>
      <w:r w:rsidRPr="00145588">
        <w:rPr>
          <w:rFonts w:ascii="Arial Narrow" w:eastAsia="Times New Roman" w:hAnsi="Arial Narrow" w:cs="Times New Roman"/>
          <w:bCs/>
          <w:lang w:eastAsia="fr-FR"/>
        </w:rPr>
        <w:t>Il demande au Conseil de voter sur cette proposition.</w:t>
      </w:r>
    </w:p>
    <w:p w14:paraId="1C58B29B" w14:textId="77777777" w:rsidR="00145588" w:rsidRPr="00145588" w:rsidRDefault="00145588" w:rsidP="00145588">
      <w:pPr>
        <w:spacing w:after="0" w:line="240" w:lineRule="auto"/>
        <w:jc w:val="both"/>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ab/>
      </w:r>
    </w:p>
    <w:p w14:paraId="11C8B22A" w14:textId="77777777" w:rsidR="00145588" w:rsidRPr="00145588" w:rsidRDefault="00145588" w:rsidP="00145588">
      <w:pPr>
        <w:spacing w:after="0" w:line="240" w:lineRule="auto"/>
        <w:ind w:right="-1"/>
        <w:jc w:val="center"/>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5B679E2B"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312BB834"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Entendu l’exposé de Monsieur le Maire</w:t>
      </w:r>
    </w:p>
    <w:p w14:paraId="754681E6"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2CF23AAF"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Après en avoir délibéré, et avoir voté, l'unanimité des membres présents et représentés,</w:t>
      </w:r>
    </w:p>
    <w:p w14:paraId="63C2153A"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27B5411E"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Approuve la proposition du Maire et donc</w:t>
      </w:r>
    </w:p>
    <w:p w14:paraId="6F8FD6B7"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p>
    <w:p w14:paraId="7C2D1ADF"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r w:rsidRPr="00145588">
        <w:rPr>
          <w:rFonts w:ascii="Arial Narrow" w:eastAsia="Times New Roman" w:hAnsi="Arial Narrow" w:cs="Times New Roman"/>
          <w:lang w:eastAsia="fr-FR"/>
        </w:rPr>
        <w:t>DECIDE d’autoriser l’engagement, la liquidation et le mandatement des dépenses nouvelles d’investissement dans la limite de 588 834</w:t>
      </w:r>
      <w:r w:rsidRPr="00145588">
        <w:rPr>
          <w:rFonts w:ascii="Arial Narrow" w:eastAsia="Times New Roman" w:hAnsi="Arial Narrow" w:cs="Times New Roman"/>
          <w:bCs/>
          <w:lang w:eastAsia="fr-FR"/>
        </w:rPr>
        <w:t xml:space="preserve"> </w:t>
      </w:r>
      <w:r w:rsidRPr="00145588">
        <w:rPr>
          <w:rFonts w:ascii="Arial Narrow" w:eastAsia="Times New Roman" w:hAnsi="Arial Narrow" w:cs="Times New Roman"/>
          <w:lang w:eastAsia="fr-FR"/>
        </w:rPr>
        <w:t>€ du budget principal Commune selon les conditions énumérées précédemment, pour l’exercice 2023, après le 01/01/2024 et ce jusqu’au vote du budget primitif 2024, et dans les limites suivantes :</w:t>
      </w:r>
    </w:p>
    <w:p w14:paraId="696CC888" w14:textId="77777777" w:rsidR="00145588" w:rsidRPr="00145588" w:rsidRDefault="00145588" w:rsidP="00145588">
      <w:pPr>
        <w:spacing w:after="0" w:line="240" w:lineRule="auto"/>
        <w:jc w:val="both"/>
        <w:outlineLvl w:val="0"/>
        <w:rPr>
          <w:rFonts w:ascii="Arial Narrow" w:eastAsia="Times New Roman" w:hAnsi="Arial Narrow" w:cs="Times New Roman"/>
          <w:lang w:eastAsia="fr-FR"/>
        </w:rPr>
      </w:pPr>
    </w:p>
    <w:p w14:paraId="0D55FC6D" w14:textId="77777777" w:rsidR="00145588" w:rsidRPr="00145588" w:rsidRDefault="00145588" w:rsidP="00145588">
      <w:pPr>
        <w:spacing w:after="0" w:line="240" w:lineRule="auto"/>
        <w:jc w:val="both"/>
        <w:rPr>
          <w:rFonts w:ascii="Calibri" w:eastAsia="Calibri" w:hAnsi="Calibri" w:cs="Times New Roman"/>
          <w:bCs/>
        </w:rPr>
      </w:pPr>
      <w:r w:rsidRPr="00145588">
        <w:rPr>
          <w:rFonts w:ascii="Calibri" w:eastAsia="Calibri" w:hAnsi="Calibri" w:cs="Times New Roman"/>
          <w:bCs/>
        </w:rPr>
        <w:t xml:space="preserve">Opé 61 </w:t>
      </w:r>
      <w:proofErr w:type="gramStart"/>
      <w:r w:rsidRPr="00145588">
        <w:rPr>
          <w:rFonts w:ascii="Calibri" w:eastAsia="Calibri" w:hAnsi="Calibri" w:cs="Times New Roman"/>
          <w:bCs/>
        </w:rPr>
        <w:t xml:space="preserve"> ..</w:t>
      </w:r>
      <w:proofErr w:type="gramEnd"/>
      <w:r w:rsidRPr="00145588">
        <w:rPr>
          <w:rFonts w:ascii="Calibri" w:eastAsia="Calibri" w:hAnsi="Calibri" w:cs="Times New Roman"/>
          <w:bCs/>
        </w:rPr>
        <w:t>………    50 000€</w:t>
      </w:r>
    </w:p>
    <w:p w14:paraId="36C18E1B" w14:textId="77777777" w:rsidR="00145588" w:rsidRPr="00145588" w:rsidRDefault="00145588" w:rsidP="00145588">
      <w:pPr>
        <w:spacing w:after="0" w:line="240" w:lineRule="auto"/>
        <w:jc w:val="both"/>
        <w:rPr>
          <w:rFonts w:ascii="Calibri" w:eastAsia="Calibri" w:hAnsi="Calibri" w:cs="Times New Roman"/>
          <w:bCs/>
        </w:rPr>
      </w:pPr>
      <w:r w:rsidRPr="00145588">
        <w:rPr>
          <w:rFonts w:ascii="Calibri" w:eastAsia="Calibri" w:hAnsi="Calibri" w:cs="Times New Roman"/>
          <w:bCs/>
        </w:rPr>
        <w:t>Opé 91 ……….       4 000 €</w:t>
      </w:r>
    </w:p>
    <w:p w14:paraId="3A75779A" w14:textId="77777777" w:rsidR="00145588" w:rsidRPr="00145588" w:rsidRDefault="00145588" w:rsidP="00145588">
      <w:pPr>
        <w:spacing w:after="0" w:line="240" w:lineRule="auto"/>
        <w:jc w:val="both"/>
        <w:rPr>
          <w:rFonts w:ascii="Calibri" w:eastAsia="Calibri" w:hAnsi="Calibri" w:cs="Times New Roman"/>
          <w:bCs/>
        </w:rPr>
      </w:pPr>
      <w:r w:rsidRPr="00145588">
        <w:rPr>
          <w:rFonts w:ascii="Calibri" w:eastAsia="Calibri" w:hAnsi="Calibri" w:cs="Times New Roman"/>
          <w:bCs/>
        </w:rPr>
        <w:t>Opé 92………….  228 000 €</w:t>
      </w:r>
    </w:p>
    <w:p w14:paraId="2618CEE2" w14:textId="77777777" w:rsidR="00145588" w:rsidRDefault="00145588" w:rsidP="00145588">
      <w:pPr>
        <w:spacing w:after="0" w:line="240" w:lineRule="auto"/>
        <w:ind w:left="142"/>
        <w:jc w:val="center"/>
        <w:rPr>
          <w:rFonts w:ascii="Arial Narrow" w:eastAsia="Calibri" w:hAnsi="Arial Narrow" w:cs="Times New Roman"/>
          <w:b/>
          <w:bCs/>
        </w:rPr>
      </w:pPr>
    </w:p>
    <w:p w14:paraId="743BC1CE" w14:textId="77777777" w:rsidR="00965A32" w:rsidRDefault="00965A32" w:rsidP="00145588">
      <w:pPr>
        <w:spacing w:after="0" w:line="240" w:lineRule="auto"/>
        <w:ind w:left="142"/>
        <w:jc w:val="center"/>
        <w:rPr>
          <w:rFonts w:ascii="Arial Narrow" w:eastAsia="Calibri" w:hAnsi="Arial Narrow" w:cs="Times New Roman"/>
          <w:b/>
          <w:bCs/>
        </w:rPr>
      </w:pPr>
    </w:p>
    <w:p w14:paraId="1A6D0926" w14:textId="6404C57A" w:rsidR="00145588" w:rsidRDefault="00145588" w:rsidP="00145588">
      <w:pPr>
        <w:spacing w:after="0" w:line="240" w:lineRule="auto"/>
        <w:ind w:left="142"/>
        <w:jc w:val="center"/>
        <w:rPr>
          <w:rFonts w:ascii="Arial Narrow" w:eastAsia="Calibri" w:hAnsi="Arial Narrow" w:cs="Times New Roman"/>
          <w:b/>
          <w:bCs/>
        </w:rPr>
      </w:pPr>
      <w:r w:rsidRPr="00145588">
        <w:rPr>
          <w:rFonts w:ascii="Arial Narrow" w:eastAsia="Calibri" w:hAnsi="Arial Narrow" w:cs="Times New Roman"/>
          <w:b/>
          <w:bCs/>
        </w:rPr>
        <w:t>Même Séance</w:t>
      </w:r>
    </w:p>
    <w:p w14:paraId="509DC3A8" w14:textId="77777777" w:rsidR="00965A32" w:rsidRPr="00145588" w:rsidRDefault="00965A32" w:rsidP="00145588">
      <w:pPr>
        <w:spacing w:after="0" w:line="240" w:lineRule="auto"/>
        <w:ind w:left="142"/>
        <w:jc w:val="center"/>
        <w:rPr>
          <w:rFonts w:ascii="Arial Narrow" w:eastAsia="Calibri" w:hAnsi="Arial Narrow" w:cs="Times New Roman"/>
          <w:b/>
          <w:bCs/>
        </w:rPr>
      </w:pPr>
    </w:p>
    <w:p w14:paraId="477A27F6" w14:textId="77777777" w:rsidR="00145588" w:rsidRPr="00145588" w:rsidRDefault="00145588" w:rsidP="00145588">
      <w:pPr>
        <w:suppressAutoHyphens/>
        <w:spacing w:after="0" w:line="240" w:lineRule="auto"/>
        <w:jc w:val="both"/>
        <w:rPr>
          <w:rFonts w:ascii="Arial Narrow" w:eastAsia="SimSun" w:hAnsi="Arial Narrow" w:cs="Times New Roman"/>
          <w:kern w:val="1"/>
          <w:lang w:eastAsia="hi-IN" w:bidi="hi-IN"/>
        </w:rPr>
      </w:pPr>
    </w:p>
    <w:p w14:paraId="42CB6AE5" w14:textId="77777777" w:rsidR="00145588" w:rsidRPr="00145588" w:rsidRDefault="00145588" w:rsidP="00145588">
      <w:pPr>
        <w:spacing w:after="0" w:line="240" w:lineRule="auto"/>
        <w:jc w:val="both"/>
        <w:rPr>
          <w:rFonts w:ascii="Arial Narrow" w:eastAsia="Times New Roman" w:hAnsi="Arial Narrow" w:cs="Times New Roman"/>
          <w:bCs/>
          <w:lang w:eastAsia="fr-FR"/>
        </w:rPr>
      </w:pPr>
      <w:bookmarkStart w:id="21" w:name="_Hlk163635066"/>
      <w:r w:rsidRPr="00145588">
        <w:rPr>
          <w:rFonts w:ascii="Arial Narrow" w:eastAsia="Times New Roman" w:hAnsi="Arial Narrow" w:cs="Times New Roman"/>
          <w:b/>
          <w:bCs/>
          <w:lang w:eastAsia="fr-FR"/>
        </w:rPr>
        <w:t>Nomination d’un délégué pour représenter la commune aux réunions de la commission des finances de la Communauté de Communes des Cévennes Gangeoises et Suménoises</w:t>
      </w:r>
    </w:p>
    <w:bookmarkEnd w:id="21"/>
    <w:p w14:paraId="10D09D4C" w14:textId="77777777" w:rsidR="00145588" w:rsidRPr="00145588" w:rsidRDefault="00145588" w:rsidP="00145588">
      <w:pPr>
        <w:tabs>
          <w:tab w:val="left" w:pos="5595"/>
        </w:tabs>
        <w:spacing w:after="0" w:line="240" w:lineRule="auto"/>
        <w:jc w:val="both"/>
        <w:rPr>
          <w:rFonts w:ascii="Arial Narrow" w:eastAsia="Times New Roman" w:hAnsi="Arial Narrow" w:cs="Times New Roman"/>
          <w:b/>
          <w:bCs/>
          <w:lang w:eastAsia="fr-FR"/>
        </w:rPr>
      </w:pPr>
      <w:r w:rsidRPr="00145588">
        <w:rPr>
          <w:rFonts w:ascii="Arial Narrow" w:eastAsia="Times New Roman" w:hAnsi="Arial Narrow" w:cs="Times New Roman"/>
          <w:b/>
          <w:bCs/>
          <w:u w:val="single"/>
          <w:lang w:eastAsia="fr-FR"/>
        </w:rPr>
        <w:t>DCM 21-03-2024 N°10</w:t>
      </w:r>
      <w:r w:rsidRPr="00145588">
        <w:rPr>
          <w:rFonts w:ascii="Arial Narrow" w:eastAsia="Times New Roman" w:hAnsi="Arial Narrow" w:cs="Times New Roman"/>
          <w:b/>
          <w:bCs/>
          <w:lang w:eastAsia="fr-FR"/>
        </w:rPr>
        <w:tab/>
      </w:r>
    </w:p>
    <w:p w14:paraId="2E2F38BD" w14:textId="77777777" w:rsidR="00145588" w:rsidRPr="00145588" w:rsidRDefault="00145588" w:rsidP="00145588">
      <w:pPr>
        <w:suppressAutoHyphens/>
        <w:spacing w:after="0" w:line="240" w:lineRule="auto"/>
        <w:jc w:val="both"/>
        <w:rPr>
          <w:rFonts w:ascii="Times New Roman" w:eastAsia="Times New Roman" w:hAnsi="Times New Roman" w:cs="Times New Roman"/>
          <w:kern w:val="1"/>
          <w:lang w:eastAsia="fr-FR"/>
        </w:rPr>
      </w:pPr>
    </w:p>
    <w:p w14:paraId="64A0731D" w14:textId="77777777" w:rsidR="00145588" w:rsidRPr="00145588" w:rsidRDefault="00145588" w:rsidP="00145588">
      <w:pPr>
        <w:spacing w:line="240" w:lineRule="auto"/>
        <w:jc w:val="both"/>
        <w:rPr>
          <w:rFonts w:ascii="Arial Narrow" w:eastAsia="Times New Roman" w:hAnsi="Arial Narrow" w:cs="Times New Roman"/>
          <w:bCs/>
          <w:lang w:eastAsia="fr-FR"/>
        </w:rPr>
      </w:pPr>
      <w:r w:rsidRPr="00145588">
        <w:rPr>
          <w:rFonts w:ascii="Arial Narrow" w:eastAsia="Calibri" w:hAnsi="Arial Narrow" w:cs="Times New Roman"/>
          <w:bCs/>
        </w:rPr>
        <w:t>Mr</w:t>
      </w:r>
      <w:r w:rsidRPr="00145588">
        <w:rPr>
          <w:rFonts w:ascii="Arial Narrow" w:eastAsia="Times New Roman" w:hAnsi="Arial Narrow" w:cs="Times New Roman"/>
          <w:bCs/>
          <w:lang w:eastAsia="fr-FR"/>
        </w:rPr>
        <w:t xml:space="preserve"> le Maire propose de nommer, à bulletins secrets, un délégué de la Commune de BRISSAC pour siéger à la commission des finances de la </w:t>
      </w:r>
      <w:r w:rsidRPr="00145588">
        <w:rPr>
          <w:rFonts w:ascii="Arial Narrow" w:eastAsia="Times New Roman" w:hAnsi="Arial Narrow" w:cs="Times New Roman"/>
          <w:lang w:eastAsia="fr-FR"/>
        </w:rPr>
        <w:t>Communauté de Communes des Cévennes Gangeoises et Suménoises</w:t>
      </w:r>
      <w:r w:rsidRPr="00145588">
        <w:rPr>
          <w:rFonts w:ascii="Arial Narrow" w:eastAsia="Times New Roman" w:hAnsi="Arial Narrow" w:cs="Times New Roman"/>
          <w:bCs/>
          <w:lang w:eastAsia="fr-FR"/>
        </w:rPr>
        <w:t>. Mr STEINER Stéphan a fait part par écrit de sa candidature.</w:t>
      </w:r>
    </w:p>
    <w:p w14:paraId="7A6D122C"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455F1EBD"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r w:rsidRPr="00145588">
        <w:rPr>
          <w:rFonts w:ascii="Arial Narrow" w:eastAsia="Times New Roman" w:hAnsi="Arial Narrow" w:cs="Times New Roman"/>
          <w:b/>
          <w:bCs/>
          <w:lang w:eastAsia="fr-FR"/>
        </w:rPr>
        <w:t>LE CONSEIL MUNICIPAL</w:t>
      </w:r>
    </w:p>
    <w:p w14:paraId="6D2B2321" w14:textId="77777777" w:rsidR="00145588" w:rsidRPr="00145588" w:rsidRDefault="00145588" w:rsidP="00145588">
      <w:pPr>
        <w:spacing w:after="0" w:line="240" w:lineRule="auto"/>
        <w:ind w:right="539"/>
        <w:jc w:val="center"/>
        <w:outlineLvl w:val="0"/>
        <w:rPr>
          <w:rFonts w:ascii="Arial Narrow" w:eastAsia="Times New Roman" w:hAnsi="Arial Narrow" w:cs="Times New Roman"/>
          <w:b/>
          <w:bCs/>
          <w:lang w:eastAsia="fr-FR"/>
        </w:rPr>
      </w:pPr>
    </w:p>
    <w:p w14:paraId="2AEFAD77" w14:textId="1AC80BC6"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kern w:val="2"/>
          <w:lang w:eastAsia="fr-FR"/>
        </w:rPr>
        <w:t xml:space="preserve">Après en </w:t>
      </w:r>
      <w:r w:rsidR="00965A32">
        <w:rPr>
          <w:rFonts w:ascii="Arial Narrow" w:eastAsia="Times New Roman" w:hAnsi="Arial Narrow" w:cs="Times New Roman"/>
          <w:kern w:val="2"/>
          <w:lang w:eastAsia="fr-FR"/>
        </w:rPr>
        <w:t xml:space="preserve">avoir </w:t>
      </w:r>
      <w:r w:rsidRPr="00145588">
        <w:rPr>
          <w:rFonts w:ascii="Arial Narrow" w:eastAsia="Times New Roman" w:hAnsi="Arial Narrow" w:cs="Times New Roman"/>
          <w:kern w:val="2"/>
          <w:lang w:eastAsia="fr-FR"/>
        </w:rPr>
        <w:t xml:space="preserve">délibéré, et avoir voté, </w:t>
      </w:r>
      <w:r w:rsidRPr="00145588">
        <w:rPr>
          <w:rFonts w:ascii="Arial Narrow" w:eastAsia="Times New Roman" w:hAnsi="Arial Narrow" w:cs="Times New Roman"/>
          <w:lang w:eastAsia="fr-FR"/>
        </w:rPr>
        <w:t>à bulletins secrets, et à l'unanimité des membres présents et représentés,</w:t>
      </w:r>
    </w:p>
    <w:p w14:paraId="47DE671A" w14:textId="77777777" w:rsidR="00145588" w:rsidRPr="00145588" w:rsidRDefault="00145588" w:rsidP="00145588">
      <w:pPr>
        <w:spacing w:after="0" w:line="240" w:lineRule="auto"/>
        <w:jc w:val="both"/>
        <w:rPr>
          <w:rFonts w:ascii="Arial Narrow" w:eastAsia="Times New Roman" w:hAnsi="Arial Narrow" w:cs="Times New Roman"/>
          <w:lang w:eastAsia="fr-FR"/>
        </w:rPr>
      </w:pPr>
      <w:r w:rsidRPr="00145588">
        <w:rPr>
          <w:rFonts w:ascii="Arial Narrow" w:eastAsia="Times New Roman" w:hAnsi="Arial Narrow" w:cs="Times New Roman"/>
          <w:lang w:eastAsia="fr-FR"/>
        </w:rPr>
        <w:t>Désigne Mr STEINER Stéphan</w:t>
      </w:r>
    </w:p>
    <w:p w14:paraId="3A26251D"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646AAD1D" w14:textId="77777777" w:rsidR="00145588" w:rsidRPr="00145588" w:rsidRDefault="00145588" w:rsidP="00145588">
      <w:pPr>
        <w:spacing w:after="0" w:line="240" w:lineRule="auto"/>
        <w:jc w:val="both"/>
        <w:rPr>
          <w:rFonts w:ascii="Arial Narrow" w:eastAsia="Times New Roman" w:hAnsi="Arial Narrow" w:cs="Times New Roman"/>
          <w:lang w:eastAsia="fr-FR"/>
        </w:rPr>
      </w:pPr>
    </w:p>
    <w:p w14:paraId="6B801ABB" w14:textId="77777777" w:rsidR="00145588" w:rsidRPr="00145588" w:rsidRDefault="00145588" w:rsidP="00145588">
      <w:pPr>
        <w:spacing w:after="0" w:line="240" w:lineRule="auto"/>
        <w:ind w:left="142"/>
        <w:jc w:val="center"/>
        <w:rPr>
          <w:rFonts w:ascii="Arial Narrow" w:eastAsia="Calibri" w:hAnsi="Arial Narrow" w:cs="Times New Roman"/>
          <w:b/>
          <w:bCs/>
        </w:rPr>
      </w:pPr>
      <w:r w:rsidRPr="00145588">
        <w:rPr>
          <w:rFonts w:ascii="Arial Narrow" w:eastAsia="Calibri" w:hAnsi="Arial Narrow" w:cs="Times New Roman"/>
          <w:b/>
          <w:bCs/>
        </w:rPr>
        <w:t>Même Séance</w:t>
      </w:r>
    </w:p>
    <w:p w14:paraId="2C8E7909" w14:textId="77777777" w:rsidR="00145588" w:rsidRDefault="00145588" w:rsidP="00145588">
      <w:pPr>
        <w:suppressAutoHyphens/>
        <w:spacing w:after="0" w:line="240" w:lineRule="auto"/>
        <w:jc w:val="both"/>
        <w:rPr>
          <w:rFonts w:ascii="Arial Narrow" w:eastAsia="Calibri" w:hAnsi="Arial Narrow" w:cs="Times New Roman"/>
        </w:rPr>
      </w:pPr>
    </w:p>
    <w:p w14:paraId="30126A39" w14:textId="77777777" w:rsidR="00965A32" w:rsidRDefault="00965A32" w:rsidP="00145588">
      <w:pPr>
        <w:suppressAutoHyphens/>
        <w:spacing w:after="0" w:line="240" w:lineRule="auto"/>
        <w:jc w:val="both"/>
        <w:rPr>
          <w:rFonts w:ascii="Arial Narrow" w:eastAsia="Calibri" w:hAnsi="Arial Narrow" w:cs="Times New Roman"/>
        </w:rPr>
      </w:pPr>
    </w:p>
    <w:p w14:paraId="077428B4" w14:textId="77777777" w:rsidR="00965A32" w:rsidRDefault="00965A32" w:rsidP="00145588">
      <w:pPr>
        <w:suppressAutoHyphens/>
        <w:spacing w:after="0" w:line="240" w:lineRule="auto"/>
        <w:jc w:val="both"/>
        <w:rPr>
          <w:rFonts w:ascii="Arial Narrow" w:eastAsia="Calibri" w:hAnsi="Arial Narrow" w:cs="Times New Roman"/>
        </w:rPr>
      </w:pPr>
    </w:p>
    <w:p w14:paraId="51CC43F2" w14:textId="77777777" w:rsidR="00965A32" w:rsidRPr="00145588" w:rsidRDefault="00965A32" w:rsidP="00145588">
      <w:pPr>
        <w:suppressAutoHyphens/>
        <w:spacing w:after="0" w:line="240" w:lineRule="auto"/>
        <w:jc w:val="both"/>
        <w:rPr>
          <w:rFonts w:ascii="Arial Narrow" w:eastAsia="Calibri" w:hAnsi="Arial Narrow" w:cs="Times New Roman"/>
        </w:rPr>
      </w:pPr>
    </w:p>
    <w:p w14:paraId="70C626E8" w14:textId="77777777" w:rsidR="00145588" w:rsidRPr="00145588" w:rsidRDefault="00145588" w:rsidP="00145588">
      <w:pPr>
        <w:spacing w:line="240" w:lineRule="auto"/>
        <w:rPr>
          <w:rFonts w:ascii="Calibri" w:eastAsia="Calibri" w:hAnsi="Calibri" w:cs="Times New Roman"/>
        </w:rPr>
      </w:pPr>
    </w:p>
    <w:p w14:paraId="7CCF8DE9" w14:textId="77777777" w:rsidR="00145588" w:rsidRPr="00145588" w:rsidRDefault="00145588" w:rsidP="00145588">
      <w:pPr>
        <w:spacing w:after="0" w:line="240" w:lineRule="auto"/>
        <w:jc w:val="both"/>
        <w:rPr>
          <w:rFonts w:ascii="Arial Narrow" w:eastAsia="Arial Narrow" w:hAnsi="Arial Narrow" w:cs="Arial Narrow"/>
          <w:b/>
          <w:u w:val="single"/>
        </w:rPr>
      </w:pPr>
      <w:r w:rsidRPr="00145588">
        <w:rPr>
          <w:rFonts w:ascii="Arial Narrow" w:eastAsia="Arial Narrow" w:hAnsi="Arial Narrow" w:cs="Arial Narrow"/>
          <w:b/>
          <w:u w:val="single"/>
        </w:rPr>
        <w:lastRenderedPageBreak/>
        <w:t>Compte rendu des décisions prises par le Maire par délégation du Conseil Municipal</w:t>
      </w:r>
    </w:p>
    <w:p w14:paraId="418418C2" w14:textId="77777777" w:rsidR="00145588" w:rsidRPr="00145588" w:rsidRDefault="00145588" w:rsidP="00145588">
      <w:pPr>
        <w:spacing w:after="0" w:line="240" w:lineRule="auto"/>
        <w:jc w:val="both"/>
        <w:rPr>
          <w:rFonts w:ascii="Arial Narrow" w:eastAsia="Arial Narrow" w:hAnsi="Arial Narrow" w:cs="Arial Narrow"/>
        </w:rPr>
      </w:pPr>
    </w:p>
    <w:p w14:paraId="03B6A0B9" w14:textId="77777777" w:rsidR="00145588" w:rsidRPr="00145588" w:rsidRDefault="00145588" w:rsidP="00145588">
      <w:pPr>
        <w:numPr>
          <w:ilvl w:val="0"/>
          <w:numId w:val="9"/>
        </w:numPr>
        <w:spacing w:after="0" w:line="240" w:lineRule="auto"/>
        <w:jc w:val="both"/>
        <w:rPr>
          <w:rFonts w:ascii="Arial Narrow" w:eastAsia="Arial Narrow" w:hAnsi="Arial Narrow" w:cs="Arial Narrow"/>
          <w:u w:val="single"/>
        </w:rPr>
      </w:pPr>
      <w:r w:rsidRPr="00145588">
        <w:rPr>
          <w:rFonts w:ascii="Arial Narrow" w:eastAsia="Arial Narrow" w:hAnsi="Arial Narrow" w:cs="Arial Narrow"/>
          <w:u w:val="single"/>
        </w:rPr>
        <w:t>Décisions concernant les DIA :</w:t>
      </w:r>
    </w:p>
    <w:p w14:paraId="10408F4F" w14:textId="77777777" w:rsidR="00145588" w:rsidRPr="00145588" w:rsidRDefault="00145588" w:rsidP="00145588">
      <w:pPr>
        <w:spacing w:after="0" w:line="240" w:lineRule="auto"/>
        <w:jc w:val="both"/>
        <w:rPr>
          <w:rFonts w:ascii="Arial Narrow" w:eastAsia="Arial Narrow" w:hAnsi="Arial Narrow" w:cs="Arial Narrow"/>
        </w:rPr>
      </w:pPr>
    </w:p>
    <w:p w14:paraId="17C682B9" w14:textId="77777777" w:rsidR="00145588" w:rsidRPr="00145588" w:rsidRDefault="00145588" w:rsidP="00145588">
      <w:pPr>
        <w:spacing w:line="240" w:lineRule="auto"/>
        <w:ind w:left="720"/>
        <w:rPr>
          <w:rFonts w:ascii="Arial Narrow" w:eastAsia="Arial Narrow" w:hAnsi="Arial Narrow" w:cs="Arial Narrow"/>
        </w:rPr>
      </w:pPr>
      <w:r w:rsidRPr="00145588">
        <w:rPr>
          <w:rFonts w:ascii="Arial Narrow" w:eastAsia="Arial Narrow" w:hAnsi="Arial Narrow" w:cs="Arial Narrow"/>
        </w:rPr>
        <w:t>Mr CAUSSE Jean Louis, Adjoint au Maire, indique que Mr le Maire n’a pas exercé le droit de préemption lors des ventes suivantes :</w:t>
      </w:r>
    </w:p>
    <w:p w14:paraId="3591AF73" w14:textId="77777777" w:rsidR="00145588" w:rsidRPr="00145588" w:rsidRDefault="00145588" w:rsidP="00145588">
      <w:pPr>
        <w:numPr>
          <w:ilvl w:val="0"/>
          <w:numId w:val="10"/>
        </w:numPr>
        <w:spacing w:line="240" w:lineRule="auto"/>
        <w:rPr>
          <w:rFonts w:ascii="Arial Narrow" w:eastAsia="Arial Narrow" w:hAnsi="Arial Narrow" w:cs="Arial Narrow"/>
        </w:rPr>
      </w:pPr>
      <w:r w:rsidRPr="00145588">
        <w:rPr>
          <w:rFonts w:ascii="Arial Narrow" w:eastAsia="Arial Narrow" w:hAnsi="Arial Narrow" w:cs="Arial Narrow"/>
        </w:rPr>
        <w:t xml:space="preserve">Décision du 22/01/2024 : DIA Vente par Mme FOPPOLO Catherine et Mr LARUE Thierry des parcelles AM 168 et AM 196 pour une superficie totale de 00 ha 02 </w:t>
      </w:r>
      <w:proofErr w:type="gramStart"/>
      <w:r w:rsidRPr="00145588">
        <w:rPr>
          <w:rFonts w:ascii="Arial Narrow" w:eastAsia="Arial Narrow" w:hAnsi="Arial Narrow" w:cs="Arial Narrow"/>
        </w:rPr>
        <w:t>a</w:t>
      </w:r>
      <w:proofErr w:type="gramEnd"/>
      <w:r w:rsidRPr="00145588">
        <w:rPr>
          <w:rFonts w:ascii="Arial Narrow" w:eastAsia="Arial Narrow" w:hAnsi="Arial Narrow" w:cs="Arial Narrow"/>
        </w:rPr>
        <w:t xml:space="preserve"> 02 ca</w:t>
      </w:r>
    </w:p>
    <w:p w14:paraId="3104AA1E" w14:textId="77777777" w:rsidR="00145588" w:rsidRPr="00145588" w:rsidRDefault="00145588" w:rsidP="00145588">
      <w:pPr>
        <w:numPr>
          <w:ilvl w:val="0"/>
          <w:numId w:val="11"/>
        </w:numPr>
        <w:spacing w:after="0" w:line="240" w:lineRule="auto"/>
        <w:ind w:left="720" w:right="-1"/>
        <w:jc w:val="both"/>
        <w:rPr>
          <w:rFonts w:ascii="Arial Narrow" w:eastAsia="Arial Narrow" w:hAnsi="Arial Narrow" w:cs="Arial Narrow"/>
        </w:rPr>
      </w:pPr>
      <w:r w:rsidRPr="00145588">
        <w:rPr>
          <w:rFonts w:ascii="Arial Narrow" w:eastAsia="Arial Narrow" w:hAnsi="Arial Narrow" w:cs="Arial Narrow"/>
          <w:u w:val="single"/>
        </w:rPr>
        <w:t>Décisions concernant les Virements de Crédits</w:t>
      </w:r>
      <w:r w:rsidRPr="00145588">
        <w:rPr>
          <w:rFonts w:ascii="Arial Narrow" w:eastAsia="Arial Narrow" w:hAnsi="Arial Narrow" w:cs="Arial Narrow"/>
        </w:rPr>
        <w:t xml:space="preserve"> :</w:t>
      </w:r>
    </w:p>
    <w:p w14:paraId="1AFF047D" w14:textId="77777777" w:rsidR="00145588" w:rsidRPr="00145588" w:rsidRDefault="00145588" w:rsidP="00145588">
      <w:pPr>
        <w:spacing w:after="0" w:line="240" w:lineRule="auto"/>
        <w:ind w:right="-1"/>
        <w:jc w:val="both"/>
        <w:rPr>
          <w:rFonts w:ascii="Arial Narrow" w:eastAsia="Arial Narrow" w:hAnsi="Arial Narrow" w:cs="Arial Narrow"/>
        </w:rPr>
      </w:pPr>
    </w:p>
    <w:p w14:paraId="13303ABF" w14:textId="5DE2CAD6" w:rsidR="00145588" w:rsidRPr="00145588" w:rsidRDefault="00145588" w:rsidP="00652F50">
      <w:pPr>
        <w:spacing w:after="0" w:line="240" w:lineRule="auto"/>
        <w:ind w:right="-358" w:firstLine="708"/>
        <w:jc w:val="both"/>
        <w:rPr>
          <w:rFonts w:ascii="Arial Narrow" w:eastAsia="Arial Narrow" w:hAnsi="Arial Narrow" w:cs="Arial Narrow"/>
        </w:rPr>
      </w:pPr>
      <w:r w:rsidRPr="00145588">
        <w:rPr>
          <w:rFonts w:ascii="Arial Narrow" w:eastAsia="Arial Narrow" w:hAnsi="Arial Narrow" w:cs="Arial Narrow"/>
        </w:rPr>
        <w:t>Mr CAUSSE Jean-Louis, Adjoint au Maire indique que Mr le Maire a décidé les virements de crédits ci-dessous sur l’exercice 2023 :</w:t>
      </w:r>
    </w:p>
    <w:p w14:paraId="3C4A5D12" w14:textId="77777777" w:rsidR="00145588" w:rsidRPr="00145588" w:rsidRDefault="00145588" w:rsidP="00145588">
      <w:pPr>
        <w:spacing w:after="0" w:line="240" w:lineRule="auto"/>
        <w:ind w:right="-1"/>
        <w:jc w:val="both"/>
        <w:rPr>
          <w:rFonts w:ascii="Arial Narrow" w:eastAsia="Arial Narrow" w:hAnsi="Arial Narrow" w:cs="Arial Narrow"/>
        </w:rPr>
      </w:pPr>
    </w:p>
    <w:p w14:paraId="0BE15169" w14:textId="77777777" w:rsidR="00145588" w:rsidRPr="00145588" w:rsidRDefault="00145588" w:rsidP="00145588">
      <w:pPr>
        <w:numPr>
          <w:ilvl w:val="0"/>
          <w:numId w:val="12"/>
        </w:numPr>
        <w:spacing w:after="0" w:line="240" w:lineRule="auto"/>
        <w:ind w:left="720" w:right="-1" w:hanging="360"/>
        <w:jc w:val="both"/>
        <w:rPr>
          <w:rFonts w:ascii="Arial Narrow" w:eastAsia="Arial Narrow" w:hAnsi="Arial Narrow" w:cs="Arial Narrow"/>
        </w:rPr>
      </w:pPr>
      <w:r w:rsidRPr="00145588">
        <w:rPr>
          <w:rFonts w:ascii="Arial Narrow" w:eastAsia="Arial Narrow" w:hAnsi="Arial Narrow" w:cs="Arial Narrow"/>
        </w:rPr>
        <w:t xml:space="preserve">Décision du 07/12/2023 : </w:t>
      </w:r>
    </w:p>
    <w:p w14:paraId="5DFCE2C3" w14:textId="77777777" w:rsidR="00145588" w:rsidRPr="00145588" w:rsidRDefault="00145588" w:rsidP="00145588">
      <w:pPr>
        <w:spacing w:after="0" w:line="240" w:lineRule="auto"/>
        <w:ind w:right="-1"/>
        <w:jc w:val="both"/>
        <w:rPr>
          <w:rFonts w:ascii="Arial Narrow" w:eastAsia="Arial Narrow" w:hAnsi="Arial Narrow" w:cs="Arial Narrow"/>
        </w:rPr>
      </w:pPr>
    </w:p>
    <w:p w14:paraId="499446D4" w14:textId="77777777" w:rsidR="00145588" w:rsidRPr="00145588" w:rsidRDefault="00145588" w:rsidP="00145588">
      <w:pPr>
        <w:spacing w:after="0" w:line="240" w:lineRule="auto"/>
        <w:ind w:right="-1" w:firstLine="708"/>
        <w:jc w:val="both"/>
        <w:rPr>
          <w:rFonts w:ascii="Arial Narrow" w:eastAsia="Arial Narrow" w:hAnsi="Arial Narrow" w:cs="Arial Narrow"/>
          <w:b/>
          <w:u w:val="single"/>
        </w:rPr>
      </w:pPr>
      <w:r w:rsidRPr="00145588">
        <w:rPr>
          <w:rFonts w:ascii="Arial Narrow" w:eastAsia="Arial Narrow" w:hAnsi="Arial Narrow" w:cs="Arial Narrow"/>
          <w:b/>
          <w:u w:val="single"/>
        </w:rPr>
        <w:t>Section de Fonctionnement– Dépenses</w:t>
      </w:r>
    </w:p>
    <w:p w14:paraId="586E13BF" w14:textId="77777777" w:rsidR="00145588" w:rsidRPr="00145588" w:rsidRDefault="00145588" w:rsidP="00145588">
      <w:pPr>
        <w:spacing w:after="0" w:line="240" w:lineRule="auto"/>
        <w:ind w:right="-1" w:firstLine="708"/>
        <w:jc w:val="both"/>
        <w:rPr>
          <w:rFonts w:ascii="Arial Narrow" w:eastAsia="Arial Narrow" w:hAnsi="Arial Narrow" w:cs="Arial Narrow"/>
        </w:rPr>
      </w:pPr>
      <w:r w:rsidRPr="00145588">
        <w:rPr>
          <w:rFonts w:ascii="Arial Narrow" w:eastAsia="Arial Narrow" w:hAnsi="Arial Narrow" w:cs="Arial Narrow"/>
          <w:u w:val="single"/>
        </w:rPr>
        <w:t>Chapitre 020</w:t>
      </w:r>
      <w:r w:rsidRPr="00145588">
        <w:rPr>
          <w:rFonts w:ascii="Arial Narrow" w:eastAsia="Arial Narrow" w:hAnsi="Arial Narrow" w:cs="Arial Narrow"/>
        </w:rPr>
        <w:t xml:space="preserve"> :</w:t>
      </w:r>
    </w:p>
    <w:p w14:paraId="11F87356" w14:textId="77777777" w:rsidR="00145588" w:rsidRPr="00145588" w:rsidRDefault="00145588" w:rsidP="00145588">
      <w:pPr>
        <w:spacing w:after="0" w:line="240" w:lineRule="auto"/>
        <w:ind w:right="-1" w:firstLine="708"/>
        <w:jc w:val="both"/>
        <w:rPr>
          <w:rFonts w:ascii="Arial Narrow" w:eastAsia="Arial Narrow" w:hAnsi="Arial Narrow" w:cs="Arial Narrow"/>
        </w:rPr>
      </w:pPr>
      <w:r w:rsidRPr="00145588">
        <w:rPr>
          <w:rFonts w:ascii="Arial Narrow" w:eastAsia="Arial Narrow" w:hAnsi="Arial Narrow" w:cs="Arial Narrow"/>
        </w:rPr>
        <w:t xml:space="preserve">Article 020 – Dépenses Imprévues de Fonctionnement = </w:t>
      </w:r>
      <w:r w:rsidRPr="00145588">
        <w:rPr>
          <w:rFonts w:ascii="Arial Narrow" w:eastAsia="Arial Narrow" w:hAnsi="Arial Narrow" w:cs="Arial Narrow"/>
          <w:b/>
        </w:rPr>
        <w:t>- 392.00 €</w:t>
      </w:r>
    </w:p>
    <w:p w14:paraId="036D61C5" w14:textId="77777777" w:rsidR="00145588" w:rsidRPr="00145588" w:rsidRDefault="00145588" w:rsidP="00145588">
      <w:pPr>
        <w:spacing w:after="0" w:line="240" w:lineRule="auto"/>
        <w:ind w:right="-1" w:firstLine="708"/>
        <w:jc w:val="both"/>
        <w:rPr>
          <w:rFonts w:ascii="Arial Narrow" w:eastAsia="Arial Narrow" w:hAnsi="Arial Narrow" w:cs="Arial Narrow"/>
          <w:b/>
          <w:u w:val="single"/>
        </w:rPr>
      </w:pPr>
    </w:p>
    <w:p w14:paraId="164C6689" w14:textId="77777777" w:rsidR="00145588" w:rsidRPr="00145588" w:rsidRDefault="00145588" w:rsidP="00145588">
      <w:pPr>
        <w:spacing w:after="0" w:line="240" w:lineRule="auto"/>
        <w:ind w:right="-1" w:firstLine="708"/>
        <w:jc w:val="both"/>
        <w:rPr>
          <w:rFonts w:ascii="Arial Narrow" w:eastAsia="Arial Narrow" w:hAnsi="Arial Narrow" w:cs="Arial Narrow"/>
          <w:b/>
          <w:u w:val="single"/>
        </w:rPr>
      </w:pPr>
      <w:r w:rsidRPr="00145588">
        <w:rPr>
          <w:rFonts w:ascii="Arial Narrow" w:eastAsia="Arial Narrow" w:hAnsi="Arial Narrow" w:cs="Arial Narrow"/>
          <w:b/>
          <w:u w:val="single"/>
        </w:rPr>
        <w:t>Section de Fonctionnement – Dépenses</w:t>
      </w:r>
    </w:p>
    <w:p w14:paraId="0C065071" w14:textId="77777777" w:rsidR="00145588" w:rsidRPr="00145588" w:rsidRDefault="00145588" w:rsidP="00145588">
      <w:pPr>
        <w:spacing w:after="0" w:line="240" w:lineRule="auto"/>
        <w:ind w:right="-1" w:firstLine="708"/>
        <w:jc w:val="both"/>
        <w:rPr>
          <w:rFonts w:ascii="Arial Narrow" w:eastAsia="Arial Narrow" w:hAnsi="Arial Narrow" w:cs="Arial Narrow"/>
          <w:u w:val="single"/>
        </w:rPr>
      </w:pPr>
      <w:r w:rsidRPr="00145588">
        <w:rPr>
          <w:rFonts w:ascii="Arial Narrow" w:eastAsia="Arial Narrow" w:hAnsi="Arial Narrow" w:cs="Arial Narrow"/>
          <w:u w:val="single"/>
        </w:rPr>
        <w:t>Chapitre 10</w:t>
      </w:r>
    </w:p>
    <w:p w14:paraId="6948BB24" w14:textId="77777777" w:rsidR="00145588" w:rsidRPr="00145588" w:rsidRDefault="00145588" w:rsidP="00145588">
      <w:pPr>
        <w:spacing w:after="0" w:line="240" w:lineRule="auto"/>
        <w:ind w:right="-1" w:firstLine="708"/>
        <w:jc w:val="both"/>
        <w:rPr>
          <w:rFonts w:ascii="Arial Narrow" w:eastAsia="Arial Narrow" w:hAnsi="Arial Narrow" w:cs="Arial Narrow"/>
          <w:b/>
        </w:rPr>
      </w:pPr>
      <w:r w:rsidRPr="00145588">
        <w:rPr>
          <w:rFonts w:ascii="Arial Narrow" w:eastAsia="Arial Narrow" w:hAnsi="Arial Narrow" w:cs="Arial Narrow"/>
        </w:rPr>
        <w:t xml:space="preserve">Article 10226 – Taxe d’aménagement = </w:t>
      </w:r>
      <w:r w:rsidRPr="00145588">
        <w:rPr>
          <w:rFonts w:ascii="Arial Narrow" w:eastAsia="Arial Narrow" w:hAnsi="Arial Narrow" w:cs="Arial Narrow"/>
          <w:b/>
        </w:rPr>
        <w:t>+ 392.00 €</w:t>
      </w:r>
    </w:p>
    <w:p w14:paraId="264047D8" w14:textId="77777777" w:rsidR="00145588" w:rsidRPr="00145588" w:rsidRDefault="00145588" w:rsidP="00145588">
      <w:pPr>
        <w:spacing w:after="0" w:line="240" w:lineRule="auto"/>
        <w:ind w:right="-1" w:firstLine="708"/>
        <w:jc w:val="both"/>
        <w:rPr>
          <w:rFonts w:ascii="Arial Narrow" w:eastAsia="Arial Narrow" w:hAnsi="Arial Narrow" w:cs="Arial Narrow"/>
          <w:b/>
        </w:rPr>
      </w:pPr>
    </w:p>
    <w:p w14:paraId="0B10F54D" w14:textId="77777777" w:rsidR="00145588" w:rsidRPr="00145588" w:rsidRDefault="00145588" w:rsidP="00145588">
      <w:pPr>
        <w:spacing w:after="0" w:line="240" w:lineRule="auto"/>
        <w:ind w:left="720" w:right="-1"/>
        <w:jc w:val="both"/>
        <w:rPr>
          <w:rFonts w:ascii="Arial Narrow" w:eastAsia="Arial Narrow" w:hAnsi="Arial Narrow" w:cs="Arial Narrow"/>
        </w:rPr>
      </w:pPr>
    </w:p>
    <w:p w14:paraId="249F378F" w14:textId="77777777" w:rsidR="00145588" w:rsidRPr="00145588" w:rsidRDefault="00145588" w:rsidP="00145588">
      <w:pPr>
        <w:numPr>
          <w:ilvl w:val="0"/>
          <w:numId w:val="13"/>
        </w:numPr>
        <w:spacing w:after="0" w:line="240" w:lineRule="auto"/>
        <w:ind w:right="-1"/>
        <w:jc w:val="both"/>
        <w:rPr>
          <w:rFonts w:ascii="Arial Narrow" w:eastAsia="Arial Narrow" w:hAnsi="Arial Narrow" w:cs="Arial Narrow"/>
        </w:rPr>
      </w:pPr>
      <w:r w:rsidRPr="00145588">
        <w:rPr>
          <w:rFonts w:ascii="Arial Narrow" w:eastAsia="Arial Narrow" w:hAnsi="Arial Narrow" w:cs="Arial Narrow"/>
          <w:u w:val="single"/>
        </w:rPr>
        <w:t>Décisions concernant les emprunts</w:t>
      </w:r>
      <w:r w:rsidRPr="00145588">
        <w:rPr>
          <w:rFonts w:ascii="Arial Narrow" w:eastAsia="Arial Narrow" w:hAnsi="Arial Narrow" w:cs="Arial Narrow"/>
        </w:rPr>
        <w:t> :</w:t>
      </w:r>
    </w:p>
    <w:p w14:paraId="0B231F5A" w14:textId="77777777" w:rsidR="00145588" w:rsidRPr="00145588" w:rsidRDefault="00145588" w:rsidP="00145588">
      <w:pPr>
        <w:spacing w:after="0" w:line="240" w:lineRule="auto"/>
        <w:ind w:left="720" w:right="-1"/>
        <w:jc w:val="both"/>
        <w:rPr>
          <w:rFonts w:ascii="Arial Narrow" w:eastAsia="Arial Narrow" w:hAnsi="Arial Narrow" w:cs="Arial Narrow"/>
        </w:rPr>
      </w:pPr>
    </w:p>
    <w:p w14:paraId="5D766E39" w14:textId="68626CB8" w:rsidR="00145588" w:rsidRPr="00145588" w:rsidRDefault="00145588" w:rsidP="00145588">
      <w:pPr>
        <w:ind w:firstLine="708"/>
        <w:rPr>
          <w:rFonts w:ascii="Arial Narrow" w:eastAsia="Arial Narrow" w:hAnsi="Arial Narrow" w:cs="Arial Narrow"/>
        </w:rPr>
      </w:pPr>
      <w:r w:rsidRPr="00145588">
        <w:rPr>
          <w:rFonts w:ascii="Arial Narrow" w:eastAsia="Arial Narrow" w:hAnsi="Arial Narrow" w:cs="Arial Narrow"/>
        </w:rPr>
        <w:t xml:space="preserve">Mr CAUSSE Jean-Louis, Adjoint au Maire indique que Mr le Maire </w:t>
      </w:r>
      <w:r w:rsidR="00965A32">
        <w:rPr>
          <w:rFonts w:ascii="Arial Narrow" w:eastAsia="Arial Narrow" w:hAnsi="Arial Narrow" w:cs="Arial Narrow"/>
        </w:rPr>
        <w:t>a</w:t>
      </w:r>
      <w:r w:rsidRPr="00145588">
        <w:rPr>
          <w:rFonts w:ascii="Arial Narrow" w:eastAsia="Arial Narrow" w:hAnsi="Arial Narrow" w:cs="Arial Narrow"/>
        </w:rPr>
        <w:t xml:space="preserve"> procéd</w:t>
      </w:r>
      <w:r w:rsidR="00965A32">
        <w:rPr>
          <w:rFonts w:ascii="Arial Narrow" w:eastAsia="Arial Narrow" w:hAnsi="Arial Narrow" w:cs="Arial Narrow"/>
        </w:rPr>
        <w:t>é</w:t>
      </w:r>
      <w:r w:rsidRPr="00145588">
        <w:rPr>
          <w:rFonts w:ascii="Arial Narrow" w:eastAsia="Arial Narrow" w:hAnsi="Arial Narrow" w:cs="Arial Narrow"/>
        </w:rPr>
        <w:t xml:space="preserve"> à la réalisation des emprunts suivants :</w:t>
      </w:r>
    </w:p>
    <w:p w14:paraId="236F7932" w14:textId="77777777" w:rsidR="00145588" w:rsidRPr="00145588" w:rsidRDefault="00145588" w:rsidP="00145588">
      <w:pPr>
        <w:numPr>
          <w:ilvl w:val="0"/>
          <w:numId w:val="14"/>
        </w:numPr>
        <w:ind w:left="720"/>
        <w:rPr>
          <w:rFonts w:ascii="Arial Narrow" w:eastAsia="Arial Narrow" w:hAnsi="Arial Narrow" w:cs="Arial Narrow"/>
        </w:rPr>
      </w:pPr>
      <w:r w:rsidRPr="00145588">
        <w:rPr>
          <w:rFonts w:ascii="Arial Narrow" w:eastAsia="Arial Narrow" w:hAnsi="Arial Narrow" w:cs="Arial Narrow"/>
        </w:rPr>
        <w:t xml:space="preserve">Décision du Maire du 15/12/2023 : Financement des travaux imprévus dans </w:t>
      </w:r>
      <w:proofErr w:type="gramStart"/>
      <w:r w:rsidRPr="00145588">
        <w:rPr>
          <w:rFonts w:ascii="Arial Narrow" w:eastAsia="Arial Narrow" w:hAnsi="Arial Narrow" w:cs="Arial Narrow"/>
        </w:rPr>
        <w:t>le</w:t>
      </w:r>
      <w:proofErr w:type="gramEnd"/>
      <w:r w:rsidRPr="00145588">
        <w:rPr>
          <w:rFonts w:ascii="Arial Narrow" w:eastAsia="Arial Narrow" w:hAnsi="Arial Narrow" w:cs="Arial Narrow"/>
        </w:rPr>
        <w:t xml:space="preserve"> cadre du renouvellement de canalisation AEP entre Brissac le Haut et Coupiac sur le budget Eau par un emprunt de 220 0000 € auprès du Crédit Agricole</w:t>
      </w:r>
    </w:p>
    <w:p w14:paraId="068929A4" w14:textId="77777777" w:rsidR="00145588" w:rsidRPr="00145588" w:rsidRDefault="00145588" w:rsidP="00145588">
      <w:pPr>
        <w:rPr>
          <w:rFonts w:ascii="Calibri" w:eastAsia="Calibri" w:hAnsi="Calibri" w:cs="Times New Roman"/>
        </w:rPr>
      </w:pPr>
    </w:p>
    <w:p w14:paraId="570F2E13" w14:textId="77777777" w:rsidR="00145588" w:rsidRPr="00145588" w:rsidRDefault="00145588" w:rsidP="00145588">
      <w:pPr>
        <w:spacing w:after="0" w:line="240" w:lineRule="auto"/>
        <w:rPr>
          <w:rFonts w:ascii="Arial Narrow" w:eastAsia="Times New Roman" w:hAnsi="Arial Narrow" w:cs="Times New Roman"/>
          <w:lang w:eastAsia="fr-FR"/>
        </w:rPr>
      </w:pPr>
      <w:bookmarkStart w:id="22" w:name="_Hlk163634651"/>
      <w:r w:rsidRPr="00145588">
        <w:rPr>
          <w:rFonts w:ascii="Arial Narrow" w:eastAsia="Times New Roman" w:hAnsi="Arial Narrow" w:cs="Times New Roman"/>
          <w:lang w:eastAsia="fr-FR"/>
        </w:rPr>
        <w:t>DCM  21-03-2024 N°1 : Dans le cadre de l’élaboration du PLU : débat du PADD</w:t>
      </w:r>
    </w:p>
    <w:bookmarkEnd w:id="22"/>
    <w:p w14:paraId="7C678343"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N°2 : Demandes de subventions pour schéma d’assainissement du Pluvial</w:t>
      </w:r>
    </w:p>
    <w:p w14:paraId="2A23A4EA"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N°3 : Projet de conventions à passer avec 30 Millions d’amis</w:t>
      </w:r>
    </w:p>
    <w:p w14:paraId="347A7D59"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N°4 : Projet « 8000 arbres par an »</w:t>
      </w:r>
    </w:p>
    <w:p w14:paraId="5A279F17"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N°5 : Projet de convention à passer pour le carnaval</w:t>
      </w:r>
    </w:p>
    <w:p w14:paraId="3D0F1471"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N°6 : Subvention au CCAS</w:t>
      </w:r>
    </w:p>
    <w:p w14:paraId="068FF9C9"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N°7 : Modification tarifs Locations des Salles</w:t>
      </w:r>
    </w:p>
    <w:p w14:paraId="5C6E597A"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N°8 : Budget Annexe Eau Assainissement : Dépenses d’Investissement, autorisation de paiement avant Vote du BP 2024</w:t>
      </w:r>
    </w:p>
    <w:p w14:paraId="106B85C6"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t>DCM  21-03-2024 N°9 : Budget Principal Commune : Dépenses d’Investissement, autorisation de paiement avant Vote du BP 2024</w:t>
      </w:r>
    </w:p>
    <w:p w14:paraId="07F7B85A" w14:textId="77777777" w:rsidR="00145588" w:rsidRPr="00145588" w:rsidRDefault="00145588" w:rsidP="00145588">
      <w:pPr>
        <w:spacing w:after="0" w:line="240" w:lineRule="auto"/>
        <w:rPr>
          <w:rFonts w:ascii="Arial Narrow" w:eastAsia="Times New Roman" w:hAnsi="Arial Narrow" w:cs="Times New Roman"/>
          <w:lang w:eastAsia="fr-FR"/>
        </w:rPr>
      </w:pPr>
      <w:r w:rsidRPr="00145588">
        <w:rPr>
          <w:rFonts w:ascii="Arial Narrow" w:eastAsia="Times New Roman" w:hAnsi="Arial Narrow" w:cs="Times New Roman"/>
          <w:lang w:eastAsia="fr-FR"/>
        </w:rPr>
        <w:lastRenderedPageBreak/>
        <w:t>DCM  21-03-2024 N°10 : Nomination d’un délégué pour représenter la commune aux réunions de la commission des finances de la Communauté de Communes des Cévennes Gangeoises et Suménoises</w:t>
      </w:r>
    </w:p>
    <w:p w14:paraId="0E63F5F1" w14:textId="77777777" w:rsidR="006C0406" w:rsidRPr="00606B57" w:rsidRDefault="006C0406" w:rsidP="00606B57"/>
    <w:sectPr w:rsidR="006C0406" w:rsidRPr="00606B57" w:rsidSect="00FF727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897D" w14:textId="77777777" w:rsidR="00B80F2F" w:rsidRDefault="00B80F2F" w:rsidP="002E234D">
      <w:pPr>
        <w:spacing w:after="0" w:line="240" w:lineRule="auto"/>
      </w:pPr>
      <w:r>
        <w:separator/>
      </w:r>
    </w:p>
  </w:endnote>
  <w:endnote w:type="continuationSeparator" w:id="0">
    <w:p w14:paraId="588790FB" w14:textId="77777777" w:rsidR="00B80F2F" w:rsidRDefault="00B80F2F" w:rsidP="002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0344" w14:textId="77777777" w:rsidR="00E418C7" w:rsidRDefault="00E418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4D21" w14:textId="77777777" w:rsidR="00E418C7" w:rsidRDefault="00E418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5F6E5" w14:textId="77777777" w:rsidR="00E418C7" w:rsidRDefault="00E418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C2838" w14:textId="77777777" w:rsidR="00B80F2F" w:rsidRDefault="00B80F2F" w:rsidP="002E234D">
      <w:pPr>
        <w:spacing w:after="0" w:line="240" w:lineRule="auto"/>
      </w:pPr>
      <w:r>
        <w:separator/>
      </w:r>
    </w:p>
  </w:footnote>
  <w:footnote w:type="continuationSeparator" w:id="0">
    <w:p w14:paraId="3561CDBD" w14:textId="77777777" w:rsidR="00B80F2F" w:rsidRDefault="00B80F2F" w:rsidP="002E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B3F49" w14:textId="77777777" w:rsidR="00E418C7" w:rsidRDefault="00E418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435D" w14:textId="77777777" w:rsidR="00B80F2F" w:rsidRPr="0028722C" w:rsidRDefault="00B80F2F" w:rsidP="002E234D">
    <w:pPr>
      <w:ind w:hanging="15"/>
      <w:jc w:val="both"/>
      <w:rPr>
        <w:rFonts w:ascii="Edwardian Script ITC" w:eastAsia="SimSun" w:hAnsi="Edwardian Script ITC"/>
        <w:kern w:val="1"/>
        <w:sz w:val="40"/>
        <w:szCs w:val="40"/>
        <w:lang w:eastAsia="hi-IN" w:bidi="hi-IN"/>
      </w:rPr>
    </w:pPr>
    <w:r w:rsidRPr="0028722C">
      <w:rPr>
        <w:rFonts w:ascii="Edwardian Script ITC" w:eastAsia="SimSun" w:hAnsi="Edwardian Script ITC"/>
        <w:kern w:val="1"/>
        <w:sz w:val="40"/>
        <w:szCs w:val="40"/>
        <w:lang w:eastAsia="hi-IN" w:bidi="hi-IN"/>
      </w:rPr>
      <w:t>Commune de Brissac</w:t>
    </w:r>
  </w:p>
  <w:p w14:paraId="693428C4" w14:textId="77777777" w:rsidR="004E174E" w:rsidRDefault="004E174E" w:rsidP="00745F4F">
    <w:pPr>
      <w:pStyle w:val="En-tte"/>
      <w:ind w:hanging="15"/>
      <w:jc w:val="right"/>
      <w:rPr>
        <w:rFonts w:ascii="Edwardian Script ITC" w:hAnsi="Edwardian Script ITC"/>
        <w:sz w:val="40"/>
        <w:szCs w:val="40"/>
      </w:rPr>
    </w:pPr>
    <w:r>
      <w:rPr>
        <w:rFonts w:ascii="Edwardian Script ITC" w:hAnsi="Edwardian Script ITC"/>
        <w:sz w:val="40"/>
        <w:szCs w:val="40"/>
      </w:rPr>
      <w:t>Procès-Verbal</w:t>
    </w:r>
    <w:r w:rsidR="00B80F2F">
      <w:rPr>
        <w:rFonts w:ascii="Edwardian Script ITC" w:hAnsi="Edwardian Script ITC"/>
        <w:sz w:val="40"/>
        <w:szCs w:val="40"/>
      </w:rPr>
      <w:t xml:space="preserve"> de séance : </w:t>
    </w:r>
    <w:r>
      <w:rPr>
        <w:rFonts w:ascii="Edwardian Script ITC" w:hAnsi="Edwardian Script ITC"/>
        <w:sz w:val="40"/>
        <w:szCs w:val="40"/>
      </w:rPr>
      <w:t>Séance</w:t>
    </w:r>
    <w:r w:rsidRPr="00490BD2">
      <w:rPr>
        <w:rFonts w:ascii="Edwardian Script ITC" w:hAnsi="Edwardian Script ITC"/>
        <w:sz w:val="40"/>
        <w:szCs w:val="40"/>
      </w:rPr>
      <w:t xml:space="preserve"> </w:t>
    </w:r>
    <w:r>
      <w:rPr>
        <w:rFonts w:ascii="Edwardian Script ITC" w:hAnsi="Edwardian Script ITC"/>
        <w:sz w:val="40"/>
        <w:szCs w:val="40"/>
      </w:rPr>
      <w:t>du</w:t>
    </w:r>
    <w:r w:rsidR="00944928">
      <w:rPr>
        <w:rFonts w:ascii="Edwardian Script ITC" w:hAnsi="Edwardian Script ITC"/>
        <w:sz w:val="40"/>
        <w:szCs w:val="40"/>
      </w:rPr>
      <w:t xml:space="preserve"> </w:t>
    </w:r>
    <w:r>
      <w:rPr>
        <w:rFonts w:ascii="Edwardian Script ITC" w:hAnsi="Edwardian Script ITC"/>
        <w:sz w:val="40"/>
        <w:szCs w:val="40"/>
      </w:rPr>
      <w:t>Conseil</w:t>
    </w:r>
    <w:r w:rsidR="00B80F2F">
      <w:rPr>
        <w:rFonts w:ascii="Edwardian Script ITC" w:hAnsi="Edwardian Script ITC"/>
        <w:sz w:val="40"/>
        <w:szCs w:val="40"/>
      </w:rPr>
      <w:t xml:space="preserve"> Municipal </w:t>
    </w:r>
  </w:p>
  <w:p w14:paraId="07154A67" w14:textId="6DCECFBA" w:rsidR="00745F4F" w:rsidRDefault="00E418C7" w:rsidP="00745F4F">
    <w:pPr>
      <w:pStyle w:val="En-tte"/>
      <w:ind w:hanging="15"/>
      <w:jc w:val="right"/>
      <w:rPr>
        <w:rFonts w:ascii="Edwardian Script ITC" w:hAnsi="Edwardian Script ITC"/>
        <w:sz w:val="40"/>
        <w:szCs w:val="40"/>
      </w:rPr>
    </w:pPr>
    <w:r>
      <w:rPr>
        <w:rFonts w:ascii="Edwardian Script ITC" w:hAnsi="Edwardian Script ITC"/>
        <w:sz w:val="40"/>
        <w:szCs w:val="40"/>
      </w:rPr>
      <w:t>Du</w:t>
    </w:r>
    <w:r w:rsidR="00B80F2F">
      <w:rPr>
        <w:rFonts w:ascii="Edwardian Script ITC" w:hAnsi="Edwardian Script ITC"/>
        <w:sz w:val="40"/>
        <w:szCs w:val="40"/>
      </w:rPr>
      <w:t xml:space="preserve"> </w:t>
    </w:r>
    <w:r w:rsidR="004E174E">
      <w:rPr>
        <w:rFonts w:ascii="Edwardian Script ITC" w:hAnsi="Edwardian Script ITC"/>
        <w:sz w:val="40"/>
        <w:szCs w:val="40"/>
      </w:rPr>
      <w:t>21 Mars</w:t>
    </w:r>
    <w:r w:rsidR="00B80F2F">
      <w:rPr>
        <w:rFonts w:ascii="Edwardian Script ITC" w:hAnsi="Edwardian Script ITC"/>
        <w:sz w:val="40"/>
        <w:szCs w:val="40"/>
      </w:rPr>
      <w:t xml:space="preserve"> 20</w:t>
    </w:r>
    <w:r w:rsidR="00606B57">
      <w:rPr>
        <w:rFonts w:ascii="Edwardian Script ITC" w:hAnsi="Edwardian Script ITC"/>
        <w:sz w:val="40"/>
        <w:szCs w:val="40"/>
      </w:rPr>
      <w:t>2</w:t>
    </w:r>
    <w:r w:rsidR="00745F4F">
      <w:rPr>
        <w:rFonts w:ascii="Edwardian Script ITC" w:hAnsi="Edwardian Script ITC"/>
        <w:sz w:val="40"/>
        <w:szCs w:val="40"/>
      </w:rPr>
      <w:t>4</w:t>
    </w:r>
  </w:p>
  <w:p w14:paraId="4C2836FC" w14:textId="77777777" w:rsidR="00B80F2F" w:rsidRDefault="00B80F2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85BB4" w14:textId="77777777" w:rsidR="00E418C7" w:rsidRDefault="00E418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00D8"/>
    <w:multiLevelType w:val="hybridMultilevel"/>
    <w:tmpl w:val="17243236"/>
    <w:lvl w:ilvl="0" w:tplc="A4A2457C">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2558A"/>
    <w:multiLevelType w:val="hybridMultilevel"/>
    <w:tmpl w:val="8ECCC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D05193"/>
    <w:multiLevelType w:val="multilevel"/>
    <w:tmpl w:val="984C2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57003"/>
    <w:multiLevelType w:val="hybridMultilevel"/>
    <w:tmpl w:val="C90EAEBA"/>
    <w:lvl w:ilvl="0" w:tplc="C97401EA">
      <w:start w:val="1"/>
      <w:numFmt w:val="bullet"/>
      <w:lvlText w:val=""/>
      <w:lvlJc w:val="left"/>
      <w:pPr>
        <w:ind w:left="5606"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2E720F7"/>
    <w:multiLevelType w:val="hybridMultilevel"/>
    <w:tmpl w:val="464EA010"/>
    <w:lvl w:ilvl="0" w:tplc="85D00E56">
      <w:start w:val="1"/>
      <w:numFmt w:val="lowerLetter"/>
      <w:lvlText w:val="%1)"/>
      <w:lvlJc w:val="left"/>
      <w:pPr>
        <w:tabs>
          <w:tab w:val="num" w:pos="4140"/>
        </w:tabs>
        <w:ind w:left="4140" w:hanging="360"/>
      </w:pPr>
      <w:rPr>
        <w:rFonts w:hint="default"/>
      </w:rPr>
    </w:lvl>
    <w:lvl w:ilvl="1" w:tplc="1A2C485A">
      <w:start w:val="13"/>
      <w:numFmt w:val="bullet"/>
      <w:lvlText w:val="-"/>
      <w:lvlJc w:val="left"/>
      <w:pPr>
        <w:tabs>
          <w:tab w:val="num" w:pos="4860"/>
        </w:tabs>
        <w:ind w:left="4860" w:hanging="360"/>
      </w:pPr>
      <w:rPr>
        <w:rFonts w:ascii="Arial Narrow" w:eastAsia="Times New Roman" w:hAnsi="Arial Narrow" w:cs="Times New Roman" w:hint="default"/>
      </w:rPr>
    </w:lvl>
    <w:lvl w:ilvl="2" w:tplc="040C001B" w:tentative="1">
      <w:start w:val="1"/>
      <w:numFmt w:val="lowerRoman"/>
      <w:lvlText w:val="%3."/>
      <w:lvlJc w:val="right"/>
      <w:pPr>
        <w:tabs>
          <w:tab w:val="num" w:pos="5580"/>
        </w:tabs>
        <w:ind w:left="5580" w:hanging="180"/>
      </w:pPr>
    </w:lvl>
    <w:lvl w:ilvl="3" w:tplc="040C000F" w:tentative="1">
      <w:start w:val="1"/>
      <w:numFmt w:val="decimal"/>
      <w:lvlText w:val="%4."/>
      <w:lvlJc w:val="left"/>
      <w:pPr>
        <w:tabs>
          <w:tab w:val="num" w:pos="6300"/>
        </w:tabs>
        <w:ind w:left="6300" w:hanging="360"/>
      </w:pPr>
    </w:lvl>
    <w:lvl w:ilvl="4" w:tplc="040C0019" w:tentative="1">
      <w:start w:val="1"/>
      <w:numFmt w:val="lowerLetter"/>
      <w:lvlText w:val="%5."/>
      <w:lvlJc w:val="left"/>
      <w:pPr>
        <w:tabs>
          <w:tab w:val="num" w:pos="7020"/>
        </w:tabs>
        <w:ind w:left="7020" w:hanging="360"/>
      </w:pPr>
    </w:lvl>
    <w:lvl w:ilvl="5" w:tplc="040C001B" w:tentative="1">
      <w:start w:val="1"/>
      <w:numFmt w:val="lowerRoman"/>
      <w:lvlText w:val="%6."/>
      <w:lvlJc w:val="right"/>
      <w:pPr>
        <w:tabs>
          <w:tab w:val="num" w:pos="7740"/>
        </w:tabs>
        <w:ind w:left="7740" w:hanging="180"/>
      </w:pPr>
    </w:lvl>
    <w:lvl w:ilvl="6" w:tplc="040C000F" w:tentative="1">
      <w:start w:val="1"/>
      <w:numFmt w:val="decimal"/>
      <w:lvlText w:val="%7."/>
      <w:lvlJc w:val="left"/>
      <w:pPr>
        <w:tabs>
          <w:tab w:val="num" w:pos="8460"/>
        </w:tabs>
        <w:ind w:left="8460" w:hanging="360"/>
      </w:pPr>
    </w:lvl>
    <w:lvl w:ilvl="7" w:tplc="040C0019" w:tentative="1">
      <w:start w:val="1"/>
      <w:numFmt w:val="lowerLetter"/>
      <w:lvlText w:val="%8."/>
      <w:lvlJc w:val="left"/>
      <w:pPr>
        <w:tabs>
          <w:tab w:val="num" w:pos="9180"/>
        </w:tabs>
        <w:ind w:left="9180" w:hanging="360"/>
      </w:pPr>
    </w:lvl>
    <w:lvl w:ilvl="8" w:tplc="040C001B" w:tentative="1">
      <w:start w:val="1"/>
      <w:numFmt w:val="lowerRoman"/>
      <w:lvlText w:val="%9."/>
      <w:lvlJc w:val="right"/>
      <w:pPr>
        <w:tabs>
          <w:tab w:val="num" w:pos="9900"/>
        </w:tabs>
        <w:ind w:left="9900" w:hanging="180"/>
      </w:pPr>
    </w:lvl>
  </w:abstractNum>
  <w:abstractNum w:abstractNumId="5" w15:restartNumberingAfterBreak="0">
    <w:nsid w:val="319D03B3"/>
    <w:multiLevelType w:val="hybridMultilevel"/>
    <w:tmpl w:val="11AA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C1512"/>
    <w:multiLevelType w:val="hybridMultilevel"/>
    <w:tmpl w:val="C986CBFC"/>
    <w:lvl w:ilvl="0" w:tplc="0BF057EE">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9E2BEA"/>
    <w:multiLevelType w:val="hybridMultilevel"/>
    <w:tmpl w:val="4904AFBA"/>
    <w:lvl w:ilvl="0" w:tplc="0A8CE4B4">
      <w:start w:val="13"/>
      <w:numFmt w:val="bullet"/>
      <w:lvlText w:val="-"/>
      <w:lvlJc w:val="left"/>
      <w:pPr>
        <w:ind w:left="8724"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F1115C"/>
    <w:multiLevelType w:val="multilevel"/>
    <w:tmpl w:val="40AA3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F52893"/>
    <w:multiLevelType w:val="multilevel"/>
    <w:tmpl w:val="B8C4D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714437"/>
    <w:multiLevelType w:val="multilevel"/>
    <w:tmpl w:val="6BD2C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DE3C83"/>
    <w:multiLevelType w:val="multilevel"/>
    <w:tmpl w:val="7AE41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D00353"/>
    <w:multiLevelType w:val="multilevel"/>
    <w:tmpl w:val="6360F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232747"/>
    <w:multiLevelType w:val="hybridMultilevel"/>
    <w:tmpl w:val="4AB8CE30"/>
    <w:lvl w:ilvl="0" w:tplc="040C0001">
      <w:start w:val="1"/>
      <w:numFmt w:val="bullet"/>
      <w:lvlText w:val=""/>
      <w:lvlJc w:val="left"/>
      <w:pPr>
        <w:ind w:left="720" w:hanging="360"/>
      </w:pPr>
      <w:rPr>
        <w:rFonts w:ascii="Symbol" w:hAnsi="Symbol" w:hint="default"/>
      </w:rPr>
    </w:lvl>
    <w:lvl w:ilvl="1" w:tplc="AD169294">
      <w:start w:val="13"/>
      <w:numFmt w:val="bullet"/>
      <w:lvlText w:val="-"/>
      <w:lvlJc w:val="left"/>
      <w:pPr>
        <w:tabs>
          <w:tab w:val="num" w:pos="1440"/>
        </w:tabs>
        <w:ind w:left="1440" w:hanging="360"/>
      </w:pPr>
      <w:rPr>
        <w:rFonts w:ascii="Arial Narrow" w:eastAsia="Times New Roman" w:hAnsi="Arial Narrow" w:cs="Times New Roman" w:hint="default"/>
      </w:rPr>
    </w:lvl>
    <w:lvl w:ilvl="2" w:tplc="5860C79E">
      <w:start w:val="1"/>
      <w:numFmt w:val="bullet"/>
      <w:lvlText w:val=""/>
      <w:lvlJc w:val="left"/>
      <w:pPr>
        <w:tabs>
          <w:tab w:val="num" w:pos="2084"/>
        </w:tabs>
        <w:ind w:left="2084" w:hanging="284"/>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1542610">
    <w:abstractNumId w:val="4"/>
  </w:num>
  <w:num w:numId="2" w16cid:durableId="388193975">
    <w:abstractNumId w:val="13"/>
  </w:num>
  <w:num w:numId="3" w16cid:durableId="966280274">
    <w:abstractNumId w:val="5"/>
  </w:num>
  <w:num w:numId="4" w16cid:durableId="300355068">
    <w:abstractNumId w:val="1"/>
  </w:num>
  <w:num w:numId="5" w16cid:durableId="464081356">
    <w:abstractNumId w:val="3"/>
  </w:num>
  <w:num w:numId="6" w16cid:durableId="1578320951">
    <w:abstractNumId w:val="0"/>
  </w:num>
  <w:num w:numId="7" w16cid:durableId="1058555346">
    <w:abstractNumId w:val="6"/>
  </w:num>
  <w:num w:numId="8" w16cid:durableId="1431774008">
    <w:abstractNumId w:val="7"/>
  </w:num>
  <w:num w:numId="9" w16cid:durableId="127165742">
    <w:abstractNumId w:val="9"/>
  </w:num>
  <w:num w:numId="10" w16cid:durableId="768936769">
    <w:abstractNumId w:val="2"/>
  </w:num>
  <w:num w:numId="11" w16cid:durableId="1752968034">
    <w:abstractNumId w:val="8"/>
  </w:num>
  <w:num w:numId="12" w16cid:durableId="1805082507">
    <w:abstractNumId w:val="11"/>
  </w:num>
  <w:num w:numId="13" w16cid:durableId="1190025990">
    <w:abstractNumId w:val="10"/>
  </w:num>
  <w:num w:numId="14" w16cid:durableId="1523471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13D"/>
    <w:rsid w:val="00020F3F"/>
    <w:rsid w:val="000837D0"/>
    <w:rsid w:val="000B7A77"/>
    <w:rsid w:val="000D48D4"/>
    <w:rsid w:val="001058EA"/>
    <w:rsid w:val="00106BDE"/>
    <w:rsid w:val="001106E4"/>
    <w:rsid w:val="0011513D"/>
    <w:rsid w:val="00145588"/>
    <w:rsid w:val="0016537C"/>
    <w:rsid w:val="00186C9C"/>
    <w:rsid w:val="001E709A"/>
    <w:rsid w:val="00247A36"/>
    <w:rsid w:val="002B586C"/>
    <w:rsid w:val="002C135E"/>
    <w:rsid w:val="002E234D"/>
    <w:rsid w:val="00342E45"/>
    <w:rsid w:val="00380D01"/>
    <w:rsid w:val="004137E4"/>
    <w:rsid w:val="00432F9E"/>
    <w:rsid w:val="00476B18"/>
    <w:rsid w:val="004E174E"/>
    <w:rsid w:val="00543E75"/>
    <w:rsid w:val="00600B55"/>
    <w:rsid w:val="00606B57"/>
    <w:rsid w:val="00652F50"/>
    <w:rsid w:val="006C0406"/>
    <w:rsid w:val="006E6214"/>
    <w:rsid w:val="00744E78"/>
    <w:rsid w:val="00745F4F"/>
    <w:rsid w:val="0088718E"/>
    <w:rsid w:val="00924326"/>
    <w:rsid w:val="00944928"/>
    <w:rsid w:val="00965A32"/>
    <w:rsid w:val="00A472C2"/>
    <w:rsid w:val="00A87A7C"/>
    <w:rsid w:val="00AC44E3"/>
    <w:rsid w:val="00AF1B79"/>
    <w:rsid w:val="00B23D53"/>
    <w:rsid w:val="00B628FC"/>
    <w:rsid w:val="00B80F2F"/>
    <w:rsid w:val="00C25F64"/>
    <w:rsid w:val="00CB149F"/>
    <w:rsid w:val="00CB4EAC"/>
    <w:rsid w:val="00CD69E1"/>
    <w:rsid w:val="00CF7DB5"/>
    <w:rsid w:val="00D07EE5"/>
    <w:rsid w:val="00DB7B6F"/>
    <w:rsid w:val="00E0454F"/>
    <w:rsid w:val="00E418C7"/>
    <w:rsid w:val="00E56A08"/>
    <w:rsid w:val="00EA6891"/>
    <w:rsid w:val="00FF7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BDCC"/>
  <w15:docId w15:val="{D8CE1B0A-1EF0-41E6-A8C2-BACBD8BC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9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513D"/>
    <w:pPr>
      <w:spacing w:after="0" w:line="24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rsid w:val="0011513D"/>
    <w:rPr>
      <w:rFonts w:ascii="Arial Narrow" w:eastAsia="Times New Roman" w:hAnsi="Arial Narrow" w:cs="Times New Roman"/>
      <w:szCs w:val="24"/>
      <w:lang w:eastAsia="fr-FR"/>
    </w:rPr>
  </w:style>
  <w:style w:type="paragraph" w:styleId="Paragraphedeliste">
    <w:name w:val="List Paragraph"/>
    <w:basedOn w:val="Normal"/>
    <w:uiPriority w:val="34"/>
    <w:qFormat/>
    <w:rsid w:val="0011513D"/>
    <w:pPr>
      <w:ind w:left="720"/>
      <w:contextualSpacing/>
    </w:pPr>
  </w:style>
  <w:style w:type="paragraph" w:styleId="En-tte">
    <w:name w:val="header"/>
    <w:basedOn w:val="Normal"/>
    <w:link w:val="En-tteCar"/>
    <w:uiPriority w:val="99"/>
    <w:unhideWhenUsed/>
    <w:rsid w:val="0011513D"/>
    <w:pPr>
      <w:tabs>
        <w:tab w:val="center" w:pos="4536"/>
        <w:tab w:val="right" w:pos="9072"/>
      </w:tabs>
      <w:spacing w:after="0" w:line="240" w:lineRule="auto"/>
    </w:pPr>
  </w:style>
  <w:style w:type="character" w:customStyle="1" w:styleId="En-tteCar">
    <w:name w:val="En-tête Car"/>
    <w:basedOn w:val="Policepardfaut"/>
    <w:link w:val="En-tte"/>
    <w:uiPriority w:val="99"/>
    <w:rsid w:val="0011513D"/>
  </w:style>
  <w:style w:type="paragraph" w:styleId="Pieddepage">
    <w:name w:val="footer"/>
    <w:basedOn w:val="Normal"/>
    <w:link w:val="PieddepageCar"/>
    <w:uiPriority w:val="99"/>
    <w:unhideWhenUsed/>
    <w:rsid w:val="00115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13D"/>
  </w:style>
  <w:style w:type="paragraph" w:styleId="Textedebulles">
    <w:name w:val="Balloon Text"/>
    <w:basedOn w:val="Normal"/>
    <w:link w:val="TextedebullesCar"/>
    <w:uiPriority w:val="99"/>
    <w:semiHidden/>
    <w:unhideWhenUsed/>
    <w:rsid w:val="002E2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7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CA62-6ECF-4936-B199-9AB7CD47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10</Pages>
  <Words>2951</Words>
  <Characters>16235</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Mairie de Brissac</cp:lastModifiedBy>
  <cp:revision>41</cp:revision>
  <dcterms:created xsi:type="dcterms:W3CDTF">2011-12-07T08:35:00Z</dcterms:created>
  <dcterms:modified xsi:type="dcterms:W3CDTF">2024-04-11T09:02:00Z</dcterms:modified>
</cp:coreProperties>
</file>