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507F" w14:textId="77777777" w:rsidR="0011263B" w:rsidRDefault="0011263B" w:rsidP="0011263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Commune de </w:t>
      </w:r>
      <w:r>
        <w:rPr>
          <w:b/>
          <w:sz w:val="24"/>
          <w:szCs w:val="24"/>
        </w:rPr>
        <w:t>JASNEY - 70800</w:t>
      </w:r>
    </w:p>
    <w:p w14:paraId="5BB20695" w14:textId="77777777" w:rsidR="0011263B" w:rsidRDefault="0011263B" w:rsidP="0011263B">
      <w:pPr>
        <w:spacing w:after="0"/>
        <w:rPr>
          <w:b/>
        </w:rPr>
      </w:pPr>
    </w:p>
    <w:p w14:paraId="57B35D77" w14:textId="6843CB33" w:rsidR="0011263B" w:rsidRPr="0011263B" w:rsidRDefault="0011263B" w:rsidP="0011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 w:rsidRPr="0011263B">
        <w:rPr>
          <w:b/>
          <w:sz w:val="24"/>
          <w:szCs w:val="24"/>
        </w:rPr>
        <w:t>COMPTE</w:t>
      </w:r>
      <w:r w:rsidR="0005513C">
        <w:rPr>
          <w:b/>
          <w:sz w:val="24"/>
          <w:szCs w:val="24"/>
        </w:rPr>
        <w:t xml:space="preserve"> </w:t>
      </w:r>
      <w:r w:rsidRPr="0011263B">
        <w:rPr>
          <w:b/>
          <w:sz w:val="24"/>
          <w:szCs w:val="24"/>
        </w:rPr>
        <w:t>-</w:t>
      </w:r>
      <w:r w:rsidR="0005513C">
        <w:rPr>
          <w:b/>
          <w:sz w:val="24"/>
          <w:szCs w:val="24"/>
        </w:rPr>
        <w:t xml:space="preserve"> </w:t>
      </w:r>
      <w:r w:rsidRPr="0011263B">
        <w:rPr>
          <w:b/>
          <w:sz w:val="24"/>
          <w:szCs w:val="24"/>
        </w:rPr>
        <w:t>RENDU DE LA REUNION DU CONSEIL MUNICIPAL DU 23 SEPTEMBRE 2024</w:t>
      </w:r>
    </w:p>
    <w:p w14:paraId="1715882F" w14:textId="77777777" w:rsidR="0011263B" w:rsidRDefault="0011263B" w:rsidP="0011263B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14:paraId="10C5B979" w14:textId="5F6FA154" w:rsidR="0011263B" w:rsidRDefault="0011263B" w:rsidP="003D344B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 w:rsidRPr="00C87648">
        <w:rPr>
          <w:b/>
          <w:i/>
          <w:sz w:val="24"/>
          <w:szCs w:val="24"/>
          <w:u w:val="single"/>
        </w:rPr>
        <w:t>Présents</w:t>
      </w:r>
      <w:r>
        <w:rPr>
          <w:i/>
          <w:sz w:val="24"/>
          <w:szCs w:val="24"/>
        </w:rPr>
        <w:t> : GEROME Jean Daniel, GARRET Laurent, BORONT Mickaël, BLEU Sylvain, COLLAS Josette, HUGUENOT Yvette, KUENY Stéphane, RAPENNE Emilie</w:t>
      </w:r>
    </w:p>
    <w:p w14:paraId="26A973D6" w14:textId="77777777" w:rsidR="00E9260D" w:rsidRDefault="0011263B" w:rsidP="003D344B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 w:rsidRPr="00C87648">
        <w:rPr>
          <w:b/>
          <w:i/>
          <w:sz w:val="24"/>
          <w:szCs w:val="24"/>
          <w:u w:val="single"/>
        </w:rPr>
        <w:t>Excusées</w:t>
      </w:r>
      <w:r>
        <w:rPr>
          <w:b/>
          <w:i/>
          <w:sz w:val="24"/>
          <w:szCs w:val="24"/>
        </w:rPr>
        <w:t> </w:t>
      </w:r>
      <w:r w:rsidRPr="0011263B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GACON Anne, ROBERT Aude, TALGUEN Manon</w:t>
      </w:r>
    </w:p>
    <w:p w14:paraId="30162068" w14:textId="2DF838D8" w:rsidR="0011263B" w:rsidRDefault="0011263B" w:rsidP="003D344B">
      <w:pPr>
        <w:tabs>
          <w:tab w:val="left" w:pos="-142"/>
        </w:tabs>
        <w:spacing w:after="0" w:line="240" w:lineRule="auto"/>
        <w:ind w:left="-11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4F89602B" w14:textId="06F05BC1" w:rsidR="003D344B" w:rsidRDefault="003D344B" w:rsidP="003D344B">
      <w:pPr>
        <w:tabs>
          <w:tab w:val="left" w:pos="-142"/>
        </w:tabs>
        <w:spacing w:after="0" w:line="240" w:lineRule="auto"/>
        <w:ind w:left="-113"/>
        <w:jc w:val="both"/>
        <w:rPr>
          <w:bCs/>
          <w:iCs/>
          <w:sz w:val="24"/>
          <w:szCs w:val="24"/>
        </w:rPr>
      </w:pPr>
      <w:r w:rsidRPr="007D1D69">
        <w:rPr>
          <w:bCs/>
          <w:iCs/>
          <w:sz w:val="24"/>
          <w:szCs w:val="24"/>
        </w:rPr>
        <w:t>Anthony MARIE</w:t>
      </w:r>
      <w:r w:rsidRPr="00C87648">
        <w:rPr>
          <w:bCs/>
          <w:iCs/>
          <w:sz w:val="24"/>
          <w:szCs w:val="24"/>
        </w:rPr>
        <w:t xml:space="preserve">, </w:t>
      </w:r>
      <w:r w:rsidR="007D1D69">
        <w:rPr>
          <w:bCs/>
          <w:iCs/>
          <w:sz w:val="24"/>
          <w:szCs w:val="24"/>
        </w:rPr>
        <w:t>P</w:t>
      </w:r>
      <w:r w:rsidRPr="00C87648">
        <w:rPr>
          <w:bCs/>
          <w:iCs/>
          <w:sz w:val="24"/>
          <w:szCs w:val="24"/>
        </w:rPr>
        <w:t xml:space="preserve">résident de la </w:t>
      </w:r>
      <w:r w:rsidR="002122EB">
        <w:rPr>
          <w:bCs/>
          <w:iCs/>
          <w:sz w:val="24"/>
          <w:szCs w:val="24"/>
        </w:rPr>
        <w:t>com</w:t>
      </w:r>
      <w:r w:rsidR="0075716A">
        <w:rPr>
          <w:bCs/>
          <w:iCs/>
          <w:sz w:val="24"/>
          <w:szCs w:val="24"/>
        </w:rPr>
        <w:t>-</w:t>
      </w:r>
      <w:r w:rsidR="002122EB">
        <w:rPr>
          <w:bCs/>
          <w:iCs/>
          <w:sz w:val="24"/>
          <w:szCs w:val="24"/>
        </w:rPr>
        <w:t xml:space="preserve">com de La Haute Comté, </w:t>
      </w:r>
      <w:r w:rsidRPr="00C87648">
        <w:rPr>
          <w:bCs/>
          <w:iCs/>
          <w:sz w:val="24"/>
          <w:szCs w:val="24"/>
        </w:rPr>
        <w:t>est venu présenter l’état d’avancement du PLUI</w:t>
      </w:r>
      <w:r w:rsidR="00C87648">
        <w:rPr>
          <w:bCs/>
          <w:iCs/>
          <w:sz w:val="24"/>
          <w:szCs w:val="24"/>
        </w:rPr>
        <w:t xml:space="preserve"> et les nouvelles dispositions en vigueur</w:t>
      </w:r>
    </w:p>
    <w:p w14:paraId="65ECFF72" w14:textId="77777777" w:rsidR="00E9260D" w:rsidRPr="00C87648" w:rsidRDefault="00E9260D" w:rsidP="003D344B">
      <w:pPr>
        <w:tabs>
          <w:tab w:val="left" w:pos="-142"/>
        </w:tabs>
        <w:spacing w:after="0" w:line="240" w:lineRule="auto"/>
        <w:ind w:left="-113"/>
        <w:jc w:val="both"/>
        <w:rPr>
          <w:bCs/>
          <w:iCs/>
          <w:sz w:val="24"/>
          <w:szCs w:val="24"/>
        </w:rPr>
      </w:pPr>
    </w:p>
    <w:p w14:paraId="6BA2641F" w14:textId="77777777" w:rsidR="00C87648" w:rsidRDefault="0011263B" w:rsidP="003D344B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Secrétaire de séance 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GARRET Laurent</w:t>
      </w:r>
      <w:r>
        <w:rPr>
          <w:sz w:val="24"/>
          <w:szCs w:val="24"/>
        </w:rPr>
        <w:t xml:space="preserve">                                        La séance est ouverte à 20h30   </w:t>
      </w:r>
    </w:p>
    <w:p w14:paraId="5BE60B7F" w14:textId="187F6DC2" w:rsidR="0011263B" w:rsidRDefault="0011263B" w:rsidP="003D344B">
      <w:pPr>
        <w:tabs>
          <w:tab w:val="left" w:pos="-142"/>
        </w:tabs>
        <w:spacing w:after="0" w:line="240" w:lineRule="auto"/>
        <w:ind w:left="-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353FF8C" w14:textId="22AC5137" w:rsidR="0011263B" w:rsidRDefault="00714AE2" w:rsidP="0011263B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Plan Local d’Urbanisme Intercommunal (PLUI)</w:t>
      </w:r>
      <w:r w:rsidR="0011263B">
        <w:rPr>
          <w:b/>
          <w:sz w:val="24"/>
          <w:szCs w:val="24"/>
          <w:u w:val="single"/>
        </w:rPr>
        <w:t> </w:t>
      </w:r>
      <w:r w:rsidR="0011263B">
        <w:rPr>
          <w:b/>
          <w:sz w:val="24"/>
          <w:szCs w:val="24"/>
        </w:rPr>
        <w:t xml:space="preserve">:    </w:t>
      </w:r>
    </w:p>
    <w:p w14:paraId="687F73BA" w14:textId="34F98995" w:rsidR="0011263B" w:rsidRPr="0005513C" w:rsidRDefault="00714AE2" w:rsidP="0011263B">
      <w:pPr>
        <w:pStyle w:val="Paragraphedeliste"/>
        <w:tabs>
          <w:tab w:val="left" w:pos="-142"/>
        </w:tabs>
        <w:ind w:left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PLUI </w:t>
      </w:r>
      <w:r w:rsidR="00186FC7">
        <w:rPr>
          <w:sz w:val="24"/>
          <w:szCs w:val="24"/>
        </w:rPr>
        <w:t xml:space="preserve">de la Com-Com de La </w:t>
      </w:r>
      <w:r w:rsidR="00186FC7" w:rsidRPr="00874630">
        <w:rPr>
          <w:sz w:val="24"/>
          <w:szCs w:val="24"/>
        </w:rPr>
        <w:t>Haute Comté</w:t>
      </w:r>
      <w:r w:rsidR="00186FC7" w:rsidRPr="00874630">
        <w:rPr>
          <w:b/>
          <w:bCs/>
          <w:sz w:val="24"/>
          <w:szCs w:val="24"/>
        </w:rPr>
        <w:t xml:space="preserve"> a été refusé par les services de l’Etat</w:t>
      </w:r>
      <w:r w:rsidR="00186FC7">
        <w:rPr>
          <w:sz w:val="24"/>
          <w:szCs w:val="24"/>
        </w:rPr>
        <w:t xml:space="preserve"> en raison d’une trop grande consommation d’espaces destinés à des constructions. La loi déclinée au niveau régional</w:t>
      </w:r>
      <w:r w:rsidR="00964A62">
        <w:rPr>
          <w:sz w:val="24"/>
          <w:szCs w:val="24"/>
        </w:rPr>
        <w:t xml:space="preserve"> (Pays des Vosges Saônoises)</w:t>
      </w:r>
      <w:r w:rsidR="00186FC7">
        <w:rPr>
          <w:sz w:val="24"/>
          <w:szCs w:val="24"/>
        </w:rPr>
        <w:t xml:space="preserve"> prévoit, pour les 10 ans à venir, </w:t>
      </w:r>
      <w:r w:rsidR="00186FC7" w:rsidRPr="00874630">
        <w:rPr>
          <w:b/>
          <w:bCs/>
          <w:sz w:val="24"/>
          <w:szCs w:val="24"/>
        </w:rPr>
        <w:t>la réduction de 54 % des espaces urbanisés</w:t>
      </w:r>
      <w:r w:rsidR="00186FC7">
        <w:rPr>
          <w:sz w:val="24"/>
          <w:szCs w:val="24"/>
        </w:rPr>
        <w:t xml:space="preserve"> par rapport à la période</w:t>
      </w:r>
      <w:r w:rsidR="00874630">
        <w:rPr>
          <w:sz w:val="24"/>
          <w:szCs w:val="24"/>
        </w:rPr>
        <w:t xml:space="preserve"> 2011 – 2020. Les communes comme Jasney qui ont consommé </w:t>
      </w:r>
      <w:r w:rsidR="00EB0A39">
        <w:rPr>
          <w:sz w:val="24"/>
          <w:szCs w:val="24"/>
        </w:rPr>
        <w:t>peu d’espace</w:t>
      </w:r>
      <w:r w:rsidR="00874630">
        <w:rPr>
          <w:sz w:val="24"/>
          <w:szCs w:val="24"/>
        </w:rPr>
        <w:t xml:space="preserve"> durant </w:t>
      </w:r>
      <w:r w:rsidR="00874630" w:rsidRPr="00874630">
        <w:rPr>
          <w:sz w:val="24"/>
          <w:szCs w:val="24"/>
        </w:rPr>
        <w:t>cette période</w:t>
      </w:r>
      <w:r w:rsidR="00874630" w:rsidRPr="00874630">
        <w:rPr>
          <w:b/>
          <w:bCs/>
          <w:sz w:val="24"/>
          <w:szCs w:val="24"/>
        </w:rPr>
        <w:t xml:space="preserve"> peuvent se voir attribuer une surface d’un hectare</w:t>
      </w:r>
      <w:r w:rsidR="00874630">
        <w:rPr>
          <w:sz w:val="24"/>
          <w:szCs w:val="24"/>
        </w:rPr>
        <w:t xml:space="preserve"> pour la période 2021-2031 à la condition que le PLUI soit accepté avant août 2026. Notre commune</w:t>
      </w:r>
      <w:r w:rsidR="0025728C">
        <w:rPr>
          <w:sz w:val="24"/>
          <w:szCs w:val="24"/>
        </w:rPr>
        <w:t xml:space="preserve"> propose </w:t>
      </w:r>
      <w:r w:rsidR="0075716A">
        <w:rPr>
          <w:sz w:val="24"/>
          <w:szCs w:val="24"/>
        </w:rPr>
        <w:t>4</w:t>
      </w:r>
      <w:r w:rsidR="0025728C">
        <w:rPr>
          <w:sz w:val="24"/>
          <w:szCs w:val="24"/>
        </w:rPr>
        <w:t xml:space="preserve"> terrains constructibles dans l’enveloppe urbaine du village </w:t>
      </w:r>
      <w:r w:rsidR="00964A62">
        <w:rPr>
          <w:sz w:val="24"/>
          <w:szCs w:val="24"/>
        </w:rPr>
        <w:t>mais</w:t>
      </w:r>
      <w:r w:rsidR="0025728C">
        <w:rPr>
          <w:sz w:val="24"/>
          <w:szCs w:val="24"/>
        </w:rPr>
        <w:t xml:space="preserve"> n’a plus de possibilité d’extension. </w:t>
      </w:r>
      <w:r w:rsidR="0025728C" w:rsidRPr="00C87648">
        <w:rPr>
          <w:b/>
          <w:bCs/>
          <w:sz w:val="24"/>
          <w:szCs w:val="24"/>
        </w:rPr>
        <w:t>La garantie communale d’un hectare peut être mutualisée au niveau communautaire sur décision d</w:t>
      </w:r>
      <w:r w:rsidR="0075716A">
        <w:rPr>
          <w:b/>
          <w:bCs/>
          <w:sz w:val="24"/>
          <w:szCs w:val="24"/>
        </w:rPr>
        <w:t>u conseil municipal</w:t>
      </w:r>
      <w:r w:rsidR="0025728C">
        <w:rPr>
          <w:sz w:val="24"/>
          <w:szCs w:val="24"/>
        </w:rPr>
        <w:t xml:space="preserve">. Le Président de la Com de Com présente à l’assemblée différents scénarios pour cette mise en commun des surfaces à urbaniser et évoque la nécessité d’établir </w:t>
      </w:r>
      <w:r w:rsidR="0025728C" w:rsidRPr="0075716A">
        <w:rPr>
          <w:b/>
          <w:bCs/>
          <w:sz w:val="24"/>
          <w:szCs w:val="24"/>
        </w:rPr>
        <w:t xml:space="preserve">une règle de partage </w:t>
      </w:r>
      <w:r w:rsidR="0025728C">
        <w:rPr>
          <w:sz w:val="24"/>
          <w:szCs w:val="24"/>
        </w:rPr>
        <w:t>au sein du territoire.</w:t>
      </w:r>
      <w:r w:rsidR="00C87648">
        <w:rPr>
          <w:sz w:val="24"/>
          <w:szCs w:val="24"/>
        </w:rPr>
        <w:t xml:space="preserve"> De plus,</w:t>
      </w:r>
      <w:r w:rsidR="0025728C">
        <w:rPr>
          <w:sz w:val="24"/>
          <w:szCs w:val="24"/>
        </w:rPr>
        <w:t xml:space="preserve"> </w:t>
      </w:r>
      <w:r w:rsidR="00C87648">
        <w:rPr>
          <w:sz w:val="24"/>
          <w:szCs w:val="24"/>
        </w:rPr>
        <w:t>i</w:t>
      </w:r>
      <w:r w:rsidR="0025728C">
        <w:rPr>
          <w:sz w:val="24"/>
          <w:szCs w:val="24"/>
        </w:rPr>
        <w:t xml:space="preserve">l précise que la Com de Com doit mieux accompagner les communes à </w:t>
      </w:r>
      <w:r w:rsidR="0025728C" w:rsidRPr="0005513C">
        <w:rPr>
          <w:b/>
          <w:bCs/>
          <w:sz w:val="24"/>
          <w:szCs w:val="24"/>
        </w:rPr>
        <w:t>acquérir, démolir et rénover l’habitat ancien ou dégradé dans le cœur des villages.</w:t>
      </w:r>
    </w:p>
    <w:p w14:paraId="7221765A" w14:textId="6151DA27" w:rsidR="0011263B" w:rsidRPr="0005513C" w:rsidRDefault="0011263B" w:rsidP="00714AE2">
      <w:pPr>
        <w:pStyle w:val="Paragraphedeliste"/>
        <w:tabs>
          <w:tab w:val="left" w:pos="-142"/>
        </w:tabs>
        <w:ind w:left="218"/>
        <w:jc w:val="both"/>
        <w:rPr>
          <w:b/>
          <w:bCs/>
          <w:sz w:val="24"/>
          <w:szCs w:val="24"/>
        </w:rPr>
      </w:pPr>
    </w:p>
    <w:p w14:paraId="55612BDD" w14:textId="6DAE358F" w:rsidR="0011263B" w:rsidRPr="00B42FCE" w:rsidRDefault="00C87648" w:rsidP="0011263B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B42FCE">
        <w:rPr>
          <w:b/>
          <w:sz w:val="24"/>
          <w:szCs w:val="24"/>
          <w:u w:val="single"/>
        </w:rPr>
        <w:t>Subventions aux associations</w:t>
      </w:r>
      <w:r w:rsidR="00B42FCE">
        <w:rPr>
          <w:bCs/>
          <w:sz w:val="24"/>
          <w:szCs w:val="24"/>
        </w:rPr>
        <w:t xml:space="preserve"> </w:t>
      </w:r>
      <w:r w:rsidR="0011263B" w:rsidRPr="00B42FCE">
        <w:rPr>
          <w:bCs/>
          <w:sz w:val="24"/>
          <w:szCs w:val="24"/>
        </w:rPr>
        <w:t>:</w:t>
      </w:r>
    </w:p>
    <w:p w14:paraId="4F091F54" w14:textId="7DE4C89E" w:rsidR="00B42FCE" w:rsidRPr="00B42FCE" w:rsidRDefault="0011263B" w:rsidP="00B42FCE">
      <w:pPr>
        <w:pStyle w:val="Paragraphedeliste"/>
        <w:tabs>
          <w:tab w:val="left" w:pos="-142"/>
        </w:tabs>
        <w:spacing w:after="0"/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42FCE" w:rsidRPr="00B42FCE">
        <w:rPr>
          <w:sz w:val="24"/>
          <w:szCs w:val="24"/>
        </w:rPr>
        <w:t>Le conseil décide</w:t>
      </w:r>
      <w:r w:rsidR="00B42FCE">
        <w:rPr>
          <w:sz w:val="24"/>
          <w:szCs w:val="24"/>
        </w:rPr>
        <w:t xml:space="preserve"> à l’unanimité</w:t>
      </w:r>
      <w:r w:rsidR="00B42FCE" w:rsidRPr="00B42FCE">
        <w:rPr>
          <w:sz w:val="24"/>
          <w:szCs w:val="24"/>
        </w:rPr>
        <w:t xml:space="preserve"> d’attribuer par délibération </w:t>
      </w:r>
      <w:r w:rsidR="00B42FCE" w:rsidRPr="00B42FCE">
        <w:rPr>
          <w:b/>
          <w:sz w:val="24"/>
          <w:szCs w:val="24"/>
        </w:rPr>
        <w:t>les subventions</w:t>
      </w:r>
      <w:r w:rsidR="00B42FCE" w:rsidRPr="00B42FCE">
        <w:rPr>
          <w:sz w:val="24"/>
          <w:szCs w:val="24"/>
        </w:rPr>
        <w:t xml:space="preserve"> suivantes :</w:t>
      </w:r>
    </w:p>
    <w:p w14:paraId="2C03C15E" w14:textId="77777777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 xml:space="preserve">Maison des Jeunes (foot – gym – </w:t>
      </w:r>
      <w:proofErr w:type="gramStart"/>
      <w:r w:rsidRPr="00B42FCE">
        <w:rPr>
          <w:sz w:val="24"/>
          <w:szCs w:val="24"/>
        </w:rPr>
        <w:t xml:space="preserve">vélo)   </w:t>
      </w:r>
      <w:proofErr w:type="gramEnd"/>
      <w:r w:rsidRPr="00B42FCE">
        <w:rPr>
          <w:sz w:val="24"/>
          <w:szCs w:val="24"/>
        </w:rPr>
        <w:t xml:space="preserve">    1050 €</w:t>
      </w:r>
    </w:p>
    <w:p w14:paraId="457AE7E1" w14:textId="77777777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>Aînés Ruraux                                                      160 €</w:t>
      </w:r>
    </w:p>
    <w:p w14:paraId="171E6A4C" w14:textId="77777777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>ADAPEI                                                                  90 €</w:t>
      </w:r>
    </w:p>
    <w:p w14:paraId="04E0AAFF" w14:textId="77777777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>Souvenir Français                                                80 €</w:t>
      </w:r>
    </w:p>
    <w:p w14:paraId="3A0CB3C1" w14:textId="77777777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>ADMR                                                                    90 €</w:t>
      </w:r>
    </w:p>
    <w:p w14:paraId="1458D905" w14:textId="77777777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>ELIAD                                                                     90 €</w:t>
      </w:r>
    </w:p>
    <w:p w14:paraId="2F8A497E" w14:textId="77777777" w:rsid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>FNACA                                                                   40 €</w:t>
      </w:r>
    </w:p>
    <w:p w14:paraId="435A0E36" w14:textId="2CB669EE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Association des 3 Provinces ADP3P                 50 €</w:t>
      </w:r>
    </w:p>
    <w:p w14:paraId="673234D9" w14:textId="29AE4BEF" w:rsidR="00B42FCE" w:rsidRPr="00B42FCE" w:rsidRDefault="00B42FCE" w:rsidP="00B42FCE">
      <w:pPr>
        <w:pStyle w:val="Paragraphedeliste"/>
        <w:tabs>
          <w:tab w:val="left" w:pos="-142"/>
        </w:tabs>
        <w:spacing w:after="0"/>
        <w:jc w:val="both"/>
        <w:rPr>
          <w:sz w:val="24"/>
          <w:szCs w:val="24"/>
        </w:rPr>
      </w:pPr>
      <w:r w:rsidRPr="00B42FCE">
        <w:rPr>
          <w:sz w:val="24"/>
          <w:szCs w:val="24"/>
        </w:rPr>
        <w:t xml:space="preserve">                                         </w:t>
      </w:r>
      <w:r w:rsidR="00964A62">
        <w:rPr>
          <w:sz w:val="24"/>
          <w:szCs w:val="24"/>
        </w:rPr>
        <w:t xml:space="preserve">  </w:t>
      </w:r>
      <w:r w:rsidRPr="00B42FCE">
        <w:rPr>
          <w:sz w:val="24"/>
          <w:szCs w:val="24"/>
        </w:rPr>
        <w:t xml:space="preserve">                                 ----------</w:t>
      </w:r>
    </w:p>
    <w:p w14:paraId="0C224D04" w14:textId="024C6A82" w:rsidR="00B42FCE" w:rsidRDefault="00B42FCE" w:rsidP="00B42FCE">
      <w:pPr>
        <w:pStyle w:val="Paragraphedeliste"/>
        <w:tabs>
          <w:tab w:val="left" w:pos="-142"/>
        </w:tabs>
        <w:spacing w:after="0"/>
        <w:jc w:val="both"/>
        <w:rPr>
          <w:b/>
          <w:sz w:val="24"/>
          <w:szCs w:val="24"/>
        </w:rPr>
      </w:pPr>
      <w:r w:rsidRPr="00B42FCE">
        <w:rPr>
          <w:sz w:val="24"/>
          <w:szCs w:val="24"/>
        </w:rPr>
        <w:t xml:space="preserve">                                      Soit un total de          </w:t>
      </w:r>
      <w:r w:rsidRPr="00B42FC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650</w:t>
      </w:r>
      <w:r w:rsidRPr="00B42FCE">
        <w:rPr>
          <w:b/>
          <w:sz w:val="24"/>
          <w:szCs w:val="24"/>
        </w:rPr>
        <w:t xml:space="preserve"> €</w:t>
      </w:r>
    </w:p>
    <w:p w14:paraId="635950A7" w14:textId="70F30665" w:rsidR="00B42FCE" w:rsidRPr="00B42FCE" w:rsidRDefault="00B42FCE" w:rsidP="00B42FCE">
      <w:pPr>
        <w:pStyle w:val="Paragraphedeliste"/>
        <w:numPr>
          <w:ilvl w:val="0"/>
          <w:numId w:val="3"/>
        </w:numPr>
        <w:tabs>
          <w:tab w:val="left" w:pos="-142"/>
        </w:tabs>
        <w:spacing w:after="0"/>
        <w:jc w:val="both"/>
        <w:rPr>
          <w:bCs/>
          <w:sz w:val="24"/>
          <w:szCs w:val="24"/>
        </w:rPr>
      </w:pPr>
      <w:r w:rsidRPr="00B42FCE">
        <w:rPr>
          <w:bCs/>
          <w:sz w:val="24"/>
          <w:szCs w:val="24"/>
        </w:rPr>
        <w:t xml:space="preserve">Une subvention de </w:t>
      </w:r>
      <w:r w:rsidRPr="00B42FCE">
        <w:rPr>
          <w:b/>
          <w:sz w:val="24"/>
          <w:szCs w:val="24"/>
        </w:rPr>
        <w:t>165 €</w:t>
      </w:r>
      <w:r w:rsidRPr="00B42FCE">
        <w:rPr>
          <w:bCs/>
          <w:sz w:val="24"/>
          <w:szCs w:val="24"/>
        </w:rPr>
        <w:t xml:space="preserve"> (soit 15 € par élève) est attribuée à la Coopérative scolaire du Pôle de Bouligney ( </w:t>
      </w:r>
      <w:r>
        <w:rPr>
          <w:bCs/>
          <w:sz w:val="24"/>
          <w:szCs w:val="24"/>
        </w:rPr>
        <w:t>une voix contre)</w:t>
      </w:r>
    </w:p>
    <w:p w14:paraId="68C5AC13" w14:textId="77777777" w:rsidR="00B42FCE" w:rsidRPr="00B42FCE" w:rsidRDefault="00B42FCE" w:rsidP="00B42FCE">
      <w:pPr>
        <w:pStyle w:val="Paragraphedeliste"/>
        <w:tabs>
          <w:tab w:val="left" w:pos="-142"/>
        </w:tabs>
        <w:spacing w:after="0"/>
        <w:jc w:val="both"/>
        <w:rPr>
          <w:b/>
          <w:sz w:val="24"/>
          <w:szCs w:val="24"/>
        </w:rPr>
      </w:pPr>
    </w:p>
    <w:p w14:paraId="1AF14050" w14:textId="77777777" w:rsidR="00B42FCE" w:rsidRDefault="00B42FCE" w:rsidP="00B42FCE">
      <w:pPr>
        <w:pStyle w:val="Paragraphedeliste"/>
        <w:tabs>
          <w:tab w:val="left" w:pos="-142"/>
        </w:tabs>
        <w:spacing w:after="0"/>
        <w:jc w:val="both"/>
        <w:rPr>
          <w:b/>
        </w:rPr>
      </w:pPr>
    </w:p>
    <w:p w14:paraId="06CFC555" w14:textId="77777777" w:rsidR="00373B99" w:rsidRDefault="00373B99" w:rsidP="00B42FCE">
      <w:pPr>
        <w:pStyle w:val="Paragraphedeliste"/>
        <w:tabs>
          <w:tab w:val="left" w:pos="-142"/>
        </w:tabs>
        <w:spacing w:after="0"/>
        <w:jc w:val="both"/>
        <w:rPr>
          <w:b/>
        </w:rPr>
      </w:pPr>
    </w:p>
    <w:p w14:paraId="5913A219" w14:textId="6192948A" w:rsidR="0011263B" w:rsidRDefault="00373B99" w:rsidP="0011263B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Taxe d’affouage 2024-2025</w:t>
      </w:r>
      <w:r w:rsidR="0011263B">
        <w:rPr>
          <w:b/>
          <w:sz w:val="24"/>
          <w:szCs w:val="24"/>
        </w:rPr>
        <w:t> :</w:t>
      </w:r>
    </w:p>
    <w:p w14:paraId="613E819B" w14:textId="204CF6AB" w:rsidR="0011263B" w:rsidRPr="00373B99" w:rsidRDefault="00373B99" w:rsidP="0011263B">
      <w:pPr>
        <w:pStyle w:val="Paragraphedeliste"/>
        <w:tabs>
          <w:tab w:val="left" w:pos="-142"/>
        </w:tabs>
        <w:ind w:left="21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Le conseil décide à l’unanimité de reconduire le montant de la taxe d’affouage </w:t>
      </w:r>
      <w:r>
        <w:rPr>
          <w:b/>
          <w:bCs/>
          <w:sz w:val="24"/>
          <w:szCs w:val="24"/>
        </w:rPr>
        <w:t>fixé à</w:t>
      </w:r>
      <w:r w:rsidRPr="00373B99">
        <w:rPr>
          <w:b/>
          <w:bCs/>
          <w:sz w:val="24"/>
          <w:szCs w:val="24"/>
        </w:rPr>
        <w:t xml:space="preserve"> la somme de 68 euros.</w:t>
      </w:r>
    </w:p>
    <w:p w14:paraId="30C155C0" w14:textId="77777777" w:rsidR="00373B99" w:rsidRDefault="00373B99" w:rsidP="0011263B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14:paraId="5386D3B1" w14:textId="4FDDCF5D" w:rsidR="0011263B" w:rsidRPr="00373B99" w:rsidRDefault="00373B99" w:rsidP="0011263B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Décisions modificatives budgétaires :</w:t>
      </w:r>
    </w:p>
    <w:p w14:paraId="5742C5B1" w14:textId="3EF71D51" w:rsidR="00373B99" w:rsidRDefault="00373B99" w:rsidP="00373B99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  <w:r w:rsidRPr="00373B99">
        <w:rPr>
          <w:bCs/>
          <w:sz w:val="24"/>
          <w:szCs w:val="24"/>
        </w:rPr>
        <w:t>De nouvelles dépenses</w:t>
      </w:r>
      <w:r>
        <w:rPr>
          <w:bCs/>
          <w:sz w:val="24"/>
          <w:szCs w:val="24"/>
        </w:rPr>
        <w:t xml:space="preserve"> non programmées ou non inscrites au budget primitif sont votées par le conseil pour </w:t>
      </w:r>
      <w:r w:rsidRPr="00373B99">
        <w:rPr>
          <w:b/>
          <w:sz w:val="24"/>
          <w:szCs w:val="24"/>
        </w:rPr>
        <w:t>une somme totale de 20 800 €.</w:t>
      </w:r>
      <w:r>
        <w:rPr>
          <w:b/>
          <w:sz w:val="24"/>
          <w:szCs w:val="24"/>
        </w:rPr>
        <w:t xml:space="preserve"> </w:t>
      </w:r>
      <w:r w:rsidRPr="00373B99">
        <w:rPr>
          <w:bCs/>
          <w:sz w:val="24"/>
          <w:szCs w:val="24"/>
        </w:rPr>
        <w:t>Elles concernent</w:t>
      </w:r>
      <w:r>
        <w:rPr>
          <w:bCs/>
          <w:sz w:val="24"/>
          <w:szCs w:val="24"/>
        </w:rPr>
        <w:t xml:space="preserve"> notamment des travaux d’électricité à l’église, de réparations à la salle des fêtes, de branchements d’eau pour les futures parcelles à construire. Cette somme sera </w:t>
      </w:r>
      <w:r w:rsidR="00BD5FE0">
        <w:rPr>
          <w:bCs/>
          <w:sz w:val="24"/>
          <w:szCs w:val="24"/>
        </w:rPr>
        <w:t>prélevée sur les réserves de la Commune.</w:t>
      </w:r>
    </w:p>
    <w:p w14:paraId="2B083D4F" w14:textId="77777777" w:rsidR="00BD5FE0" w:rsidRDefault="00BD5FE0" w:rsidP="00373B99">
      <w:pPr>
        <w:pStyle w:val="Paragraphedeliste"/>
        <w:tabs>
          <w:tab w:val="left" w:pos="-142"/>
        </w:tabs>
        <w:ind w:left="218"/>
        <w:jc w:val="both"/>
        <w:rPr>
          <w:bCs/>
          <w:sz w:val="24"/>
          <w:szCs w:val="24"/>
        </w:rPr>
      </w:pPr>
    </w:p>
    <w:p w14:paraId="7D2DA6A6" w14:textId="209AF842" w:rsidR="00BD5FE0" w:rsidRDefault="00BD5FE0" w:rsidP="00BD5FE0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F950B9">
        <w:rPr>
          <w:b/>
          <w:sz w:val="24"/>
          <w:szCs w:val="24"/>
          <w:u w:val="single"/>
        </w:rPr>
        <w:t>Questions diverses</w:t>
      </w:r>
      <w:r>
        <w:rPr>
          <w:bCs/>
          <w:sz w:val="24"/>
          <w:szCs w:val="24"/>
        </w:rPr>
        <w:t> :</w:t>
      </w:r>
    </w:p>
    <w:p w14:paraId="571A4B78" w14:textId="750806E2" w:rsidR="00BD5FE0" w:rsidRDefault="007D1D69" w:rsidP="007D1D69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F950B9">
        <w:rPr>
          <w:b/>
          <w:sz w:val="24"/>
          <w:szCs w:val="24"/>
        </w:rPr>
        <w:t>Une visite en forêt</w:t>
      </w:r>
      <w:r w:rsidRPr="007D1D69">
        <w:rPr>
          <w:bCs/>
          <w:sz w:val="24"/>
          <w:szCs w:val="24"/>
        </w:rPr>
        <w:t xml:space="preserve"> avec le garde ONF sera organisée prochainement pour les personnes intéressées</w:t>
      </w:r>
      <w:r>
        <w:rPr>
          <w:bCs/>
          <w:sz w:val="24"/>
          <w:szCs w:val="24"/>
        </w:rPr>
        <w:t xml:space="preserve"> qui pourront découvrir les étapes de la croissance des chênes sur différentes parcelles.</w:t>
      </w:r>
    </w:p>
    <w:p w14:paraId="3A3B192B" w14:textId="0A6BD343" w:rsidR="007D1D69" w:rsidRDefault="007D1D69" w:rsidP="007D1D69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F950B9">
        <w:rPr>
          <w:b/>
          <w:sz w:val="24"/>
          <w:szCs w:val="24"/>
        </w:rPr>
        <w:t>Le distributeur de pain</w:t>
      </w:r>
      <w:r>
        <w:rPr>
          <w:bCs/>
          <w:sz w:val="24"/>
          <w:szCs w:val="24"/>
        </w:rPr>
        <w:t xml:space="preserve"> sera installé prochainement sur la place de La Clairette à l’emplacement du tableau d’affichage.</w:t>
      </w:r>
    </w:p>
    <w:p w14:paraId="0A50E791" w14:textId="348E92FA" w:rsidR="007D1D69" w:rsidRDefault="007D1D69" w:rsidP="007D1D69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Pour les opérations de recensement prévues sur la commune début 2025, la commune recherche </w:t>
      </w:r>
      <w:r w:rsidRPr="00F950B9">
        <w:rPr>
          <w:b/>
          <w:sz w:val="24"/>
          <w:szCs w:val="24"/>
        </w:rPr>
        <w:t>un agent recenseur</w:t>
      </w:r>
      <w:r>
        <w:rPr>
          <w:bCs/>
          <w:sz w:val="24"/>
          <w:szCs w:val="24"/>
        </w:rPr>
        <w:t>. Les personnes intéressées peuvent se faire connaître en mairie.</w:t>
      </w:r>
    </w:p>
    <w:p w14:paraId="68F0AC97" w14:textId="3692A28B" w:rsidR="007D1D69" w:rsidRDefault="007D1D69" w:rsidP="007D1D69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Les premiers panneaux </w:t>
      </w:r>
      <w:r w:rsidRPr="00F950B9">
        <w:rPr>
          <w:b/>
          <w:sz w:val="24"/>
          <w:szCs w:val="24"/>
        </w:rPr>
        <w:t>du parcours patrimoine</w:t>
      </w:r>
      <w:r>
        <w:rPr>
          <w:bCs/>
          <w:sz w:val="24"/>
          <w:szCs w:val="24"/>
        </w:rPr>
        <w:t xml:space="preserve"> de notre village ont été posés. Les suivants (sur pupitre) seront installés courant octobre. N’hésitez pas à aller les découvrir.</w:t>
      </w:r>
    </w:p>
    <w:p w14:paraId="6F6C36D5" w14:textId="3C57EB32" w:rsidR="007D1D69" w:rsidRDefault="007D1D69" w:rsidP="007D1D69">
      <w:pPr>
        <w:pStyle w:val="Paragraphedeliste"/>
        <w:numPr>
          <w:ilvl w:val="0"/>
          <w:numId w:val="3"/>
        </w:numPr>
        <w:tabs>
          <w:tab w:val="left" w:pos="-142"/>
        </w:tabs>
        <w:jc w:val="both"/>
        <w:rPr>
          <w:bCs/>
          <w:sz w:val="24"/>
          <w:szCs w:val="24"/>
        </w:rPr>
      </w:pPr>
      <w:r w:rsidRPr="00F950B9">
        <w:rPr>
          <w:b/>
          <w:sz w:val="24"/>
          <w:szCs w:val="24"/>
        </w:rPr>
        <w:t>La chanson du village</w:t>
      </w:r>
      <w:r>
        <w:rPr>
          <w:bCs/>
          <w:sz w:val="24"/>
          <w:szCs w:val="24"/>
        </w:rPr>
        <w:t xml:space="preserve"> </w:t>
      </w:r>
      <w:r w:rsidRPr="000727BD">
        <w:rPr>
          <w:bCs/>
          <w:i/>
          <w:iCs/>
          <w:sz w:val="24"/>
          <w:szCs w:val="24"/>
        </w:rPr>
        <w:t>(Sous les cerisiers de Jasney</w:t>
      </w:r>
      <w:r>
        <w:rPr>
          <w:bCs/>
          <w:sz w:val="24"/>
          <w:szCs w:val="24"/>
        </w:rPr>
        <w:t>) fera l’objet d’un enregistrement prévu le samedi 19 octobre dans un studio à Echenoz la Méline avec les habitants- chanteurs de Jasney et l’artiste Jérôme Pinel.</w:t>
      </w:r>
    </w:p>
    <w:p w14:paraId="2CB96BDB" w14:textId="77777777" w:rsidR="00CC6099" w:rsidRDefault="00CC6099" w:rsidP="00CC6099">
      <w:pPr>
        <w:tabs>
          <w:tab w:val="left" w:pos="-14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</w:t>
      </w:r>
    </w:p>
    <w:p w14:paraId="259F47D7" w14:textId="76BE53D9" w:rsidR="00CC6099" w:rsidRPr="00CC6099" w:rsidRDefault="00CC6099" w:rsidP="00CC6099">
      <w:pPr>
        <w:tabs>
          <w:tab w:val="left" w:pos="-142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La séance est levée à 23 heures</w:t>
      </w:r>
    </w:p>
    <w:p w14:paraId="531A0639" w14:textId="77777777" w:rsidR="003208F2" w:rsidRDefault="003208F2"/>
    <w:sectPr w:rsidR="0032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938" w:hanging="360"/>
      </w:pPr>
    </w:lvl>
    <w:lvl w:ilvl="2" w:tplc="040C001B">
      <w:start w:val="1"/>
      <w:numFmt w:val="lowerRoman"/>
      <w:lvlText w:val="%3."/>
      <w:lvlJc w:val="right"/>
      <w:pPr>
        <w:ind w:left="1658" w:hanging="180"/>
      </w:pPr>
    </w:lvl>
    <w:lvl w:ilvl="3" w:tplc="040C000F">
      <w:start w:val="1"/>
      <w:numFmt w:val="decimal"/>
      <w:lvlText w:val="%4."/>
      <w:lvlJc w:val="left"/>
      <w:pPr>
        <w:ind w:left="2378" w:hanging="360"/>
      </w:pPr>
    </w:lvl>
    <w:lvl w:ilvl="4" w:tplc="040C0019">
      <w:start w:val="1"/>
      <w:numFmt w:val="lowerLetter"/>
      <w:lvlText w:val="%5."/>
      <w:lvlJc w:val="left"/>
      <w:pPr>
        <w:ind w:left="3098" w:hanging="360"/>
      </w:pPr>
    </w:lvl>
    <w:lvl w:ilvl="5" w:tplc="040C001B">
      <w:start w:val="1"/>
      <w:numFmt w:val="lowerRoman"/>
      <w:lvlText w:val="%6."/>
      <w:lvlJc w:val="right"/>
      <w:pPr>
        <w:ind w:left="3818" w:hanging="180"/>
      </w:pPr>
    </w:lvl>
    <w:lvl w:ilvl="6" w:tplc="040C000F">
      <w:start w:val="1"/>
      <w:numFmt w:val="decimal"/>
      <w:lvlText w:val="%7."/>
      <w:lvlJc w:val="left"/>
      <w:pPr>
        <w:ind w:left="4538" w:hanging="360"/>
      </w:pPr>
    </w:lvl>
    <w:lvl w:ilvl="7" w:tplc="040C0019">
      <w:start w:val="1"/>
      <w:numFmt w:val="lowerLetter"/>
      <w:lvlText w:val="%8."/>
      <w:lvlJc w:val="left"/>
      <w:pPr>
        <w:ind w:left="5258" w:hanging="360"/>
      </w:pPr>
    </w:lvl>
    <w:lvl w:ilvl="8" w:tplc="040C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9E3358A"/>
    <w:multiLevelType w:val="hybridMultilevel"/>
    <w:tmpl w:val="7DCC99D0"/>
    <w:lvl w:ilvl="0" w:tplc="BCC69B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202BB"/>
    <w:multiLevelType w:val="hybridMultilevel"/>
    <w:tmpl w:val="CA04A97C"/>
    <w:lvl w:ilvl="0" w:tplc="E898BED6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8143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143419">
    <w:abstractNumId w:val="2"/>
  </w:num>
  <w:num w:numId="3" w16cid:durableId="690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3B"/>
    <w:rsid w:val="0005513C"/>
    <w:rsid w:val="000727BD"/>
    <w:rsid w:val="0011263B"/>
    <w:rsid w:val="001676CA"/>
    <w:rsid w:val="00186FC7"/>
    <w:rsid w:val="002122EB"/>
    <w:rsid w:val="0025728C"/>
    <w:rsid w:val="003208F2"/>
    <w:rsid w:val="00373B99"/>
    <w:rsid w:val="003B7C35"/>
    <w:rsid w:val="003D344B"/>
    <w:rsid w:val="00487B2B"/>
    <w:rsid w:val="005D4A8F"/>
    <w:rsid w:val="00714AE2"/>
    <w:rsid w:val="00715384"/>
    <w:rsid w:val="00726124"/>
    <w:rsid w:val="0075716A"/>
    <w:rsid w:val="007D1D69"/>
    <w:rsid w:val="00856631"/>
    <w:rsid w:val="00874630"/>
    <w:rsid w:val="008E2E2D"/>
    <w:rsid w:val="00964A62"/>
    <w:rsid w:val="00A12C23"/>
    <w:rsid w:val="00B42FCE"/>
    <w:rsid w:val="00BD5FE0"/>
    <w:rsid w:val="00C87648"/>
    <w:rsid w:val="00CC6099"/>
    <w:rsid w:val="00E9260D"/>
    <w:rsid w:val="00EB0A39"/>
    <w:rsid w:val="00F02EE1"/>
    <w:rsid w:val="00F664EB"/>
    <w:rsid w:val="00F9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4210"/>
  <w15:chartTrackingRefBased/>
  <w15:docId w15:val="{EEE66D4D-0B7D-4C15-AB89-86D7B82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3B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Garret</dc:creator>
  <cp:keywords/>
  <dc:description/>
  <cp:lastModifiedBy>Laurent Garret</cp:lastModifiedBy>
  <cp:revision>19</cp:revision>
  <cp:lastPrinted>2024-09-25T09:06:00Z</cp:lastPrinted>
  <dcterms:created xsi:type="dcterms:W3CDTF">2024-09-25T06:44:00Z</dcterms:created>
  <dcterms:modified xsi:type="dcterms:W3CDTF">2024-09-25T19:06:00Z</dcterms:modified>
</cp:coreProperties>
</file>