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1B4284C" w14:textId="407E719A" w:rsidR="00604B49" w:rsidRPr="00B35198" w:rsidRDefault="00EE6BCD">
      <w:r w:rsidRPr="00B35198">
        <w:rPr>
          <w:noProof/>
        </w:rPr>
        <mc:AlternateContent>
          <mc:Choice Requires="wps">
            <w:drawing>
              <wp:anchor distT="0" distB="0" distL="114300" distR="114300" simplePos="0" relativeHeight="251659264" behindDoc="0" locked="0" layoutInCell="1" allowOverlap="1" wp14:anchorId="0BDB2FFB" wp14:editId="4DD8EBF3">
                <wp:simplePos x="0" y="0"/>
                <wp:positionH relativeFrom="margin">
                  <wp:align>left</wp:align>
                </wp:positionH>
                <wp:positionV relativeFrom="paragraph">
                  <wp:posOffset>11487</wp:posOffset>
                </wp:positionV>
                <wp:extent cx="5829300" cy="577215"/>
                <wp:effectExtent l="0" t="0" r="19050" b="13335"/>
                <wp:wrapNone/>
                <wp:docPr id="1274530249" name="Zone de texte 1"/>
                <wp:cNvGraphicFramePr/>
                <a:graphic xmlns:a="http://schemas.openxmlformats.org/drawingml/2006/main">
                  <a:graphicData uri="http://schemas.microsoft.com/office/word/2010/wordprocessingShape">
                    <wps:wsp>
                      <wps:cNvSpPr txBox="1"/>
                      <wps:spPr>
                        <a:xfrm>
                          <a:off x="0" y="0"/>
                          <a:ext cx="5829300" cy="577215"/>
                        </a:xfrm>
                        <a:prstGeom prst="rect">
                          <a:avLst/>
                        </a:prstGeom>
                        <a:solidFill>
                          <a:srgbClr val="FFFFFF"/>
                        </a:solidFill>
                        <a:ln w="9528">
                          <a:solidFill>
                            <a:srgbClr val="000000"/>
                          </a:solidFill>
                          <a:prstDash val="solid"/>
                        </a:ln>
                      </wps:spPr>
                      <wps:txbx>
                        <w:txbxContent>
                          <w:p w14:paraId="0EBC7373" w14:textId="72006EFB" w:rsidR="00604B49" w:rsidRDefault="00D758D2">
                            <w:pPr>
                              <w:jc w:val="center"/>
                              <w:rPr>
                                <w:b/>
                                <w:sz w:val="28"/>
                                <w:szCs w:val="28"/>
                              </w:rPr>
                            </w:pPr>
                            <w:r>
                              <w:rPr>
                                <w:b/>
                                <w:sz w:val="28"/>
                                <w:szCs w:val="28"/>
                              </w:rPr>
                              <w:t>PROCES VERBAL DE LA RÉUNION</w:t>
                            </w:r>
                          </w:p>
                          <w:p w14:paraId="6EA5BA26" w14:textId="58F3ECD8" w:rsidR="00604B49" w:rsidRDefault="00A36E6B">
                            <w:pPr>
                              <w:jc w:val="center"/>
                              <w:rPr>
                                <w:b/>
                                <w:sz w:val="28"/>
                                <w:szCs w:val="28"/>
                              </w:rPr>
                            </w:pPr>
                            <w:r>
                              <w:rPr>
                                <w:b/>
                                <w:sz w:val="28"/>
                                <w:szCs w:val="28"/>
                              </w:rPr>
                              <w:t xml:space="preserve">DU CONSEIL MUNICIPAL DU </w:t>
                            </w:r>
                            <w:r w:rsidR="00AF2923">
                              <w:rPr>
                                <w:b/>
                                <w:sz w:val="28"/>
                                <w:szCs w:val="28"/>
                              </w:rPr>
                              <w:t xml:space="preserve">16 OCTOBRE </w:t>
                            </w:r>
                            <w:r w:rsidR="00E32777">
                              <w:rPr>
                                <w:b/>
                                <w:sz w:val="28"/>
                                <w:szCs w:val="28"/>
                              </w:rPr>
                              <w:t>2024</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DB2FFB" id="_x0000_t202" coordsize="21600,21600" o:spt="202" path="m,l,21600r21600,l21600,xe">
                <v:stroke joinstyle="miter"/>
                <v:path gradientshapeok="t" o:connecttype="rect"/>
              </v:shapetype>
              <v:shape id="Zone de texte 1" o:spid="_x0000_s1026" type="#_x0000_t202" style="position:absolute;margin-left:0;margin-top:.9pt;width:459pt;height:45.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" strokeweight=".26467mm">
                <v:textbox>
                  <w:txbxContent>
                    <w:p w14:paraId="0EBC7373" w14:textId="72006EFB" w:rsidR="00604B49" w:rsidRDefault="00D758D2">
                      <w:pPr>
                        <w:jc w:val="center"/>
                        <w:rPr>
                          <w:b/>
                          <w:sz w:val="28"/>
                          <w:szCs w:val="28"/>
                        </w:rPr>
                      </w:pPr>
                      <w:r>
                        <w:rPr>
                          <w:b/>
                          <w:sz w:val="28"/>
                          <w:szCs w:val="28"/>
                        </w:rPr>
                        <w:t>PROCES VERBAL DE LA RÉUNION</w:t>
                      </w:r>
                    </w:p>
                    <w:p w14:paraId="6EA5BA26" w14:textId="58F3ECD8" w:rsidR="00604B49" w:rsidRDefault="00000000">
                      <w:pPr>
                        <w:jc w:val="center"/>
                        <w:rPr>
                          <w:b/>
                          <w:sz w:val="28"/>
                          <w:szCs w:val="28"/>
                        </w:rPr>
                      </w:pPr>
                      <w:r>
                        <w:rPr>
                          <w:b/>
                          <w:sz w:val="28"/>
                          <w:szCs w:val="28"/>
                        </w:rPr>
                        <w:t xml:space="preserve">DU CONSEIL MUNICIPAL DU </w:t>
                      </w:r>
                      <w:r w:rsidR="00AF2923">
                        <w:rPr>
                          <w:b/>
                          <w:sz w:val="28"/>
                          <w:szCs w:val="28"/>
                        </w:rPr>
                        <w:t xml:space="preserve">16 OCTOBRE </w:t>
                      </w:r>
                      <w:r w:rsidR="00E32777">
                        <w:rPr>
                          <w:b/>
                          <w:sz w:val="28"/>
                          <w:szCs w:val="28"/>
                        </w:rPr>
                        <w:t>2024</w:t>
                      </w:r>
                    </w:p>
                  </w:txbxContent>
                </v:textbox>
                <w10:wrap anchorx="margin"/>
              </v:shape>
            </w:pict>
          </mc:Fallback>
        </mc:AlternateContent>
      </w:r>
    </w:p>
    <w:p w14:paraId="277ADD6D" w14:textId="1C3BE2F4" w:rsidR="00604B49" w:rsidRPr="00B35198" w:rsidRDefault="00604B49"/>
    <w:p w14:paraId="2F8D7524" w14:textId="77777777" w:rsidR="00604B49" w:rsidRPr="00B35198" w:rsidRDefault="00A36E6B">
      <w:r w:rsidRPr="00B35198">
        <w:tab/>
        <w:t xml:space="preserve"> </w:t>
      </w:r>
    </w:p>
    <w:p w14:paraId="60D3B80C" w14:textId="77777777" w:rsidR="00604B49" w:rsidRDefault="00604B49">
      <w:pPr>
        <w:jc w:val="both"/>
      </w:pPr>
    </w:p>
    <w:p w14:paraId="2B714351" w14:textId="77777777" w:rsidR="0030222A" w:rsidRPr="00B35198" w:rsidRDefault="0030222A">
      <w:pPr>
        <w:jc w:val="both"/>
      </w:pPr>
    </w:p>
    <w:p w14:paraId="00A3ADE7" w14:textId="5EB0DB3D" w:rsidR="00604B49" w:rsidRPr="00B35198" w:rsidRDefault="00A36E6B">
      <w:pPr>
        <w:jc w:val="both"/>
      </w:pPr>
      <w:r w:rsidRPr="00B35198">
        <w:t>L’an deux mil vingt-</w:t>
      </w:r>
      <w:r w:rsidR="00E32777">
        <w:t>quatre</w:t>
      </w:r>
      <w:r w:rsidRPr="00B35198">
        <w:t xml:space="preserve">, le </w:t>
      </w:r>
      <w:r w:rsidR="00BF34AE">
        <w:t>seize</w:t>
      </w:r>
      <w:r w:rsidR="00DE1D13">
        <w:t xml:space="preserve"> </w:t>
      </w:r>
      <w:r w:rsidR="00BF34AE">
        <w:t xml:space="preserve">octobre </w:t>
      </w:r>
      <w:r w:rsidRPr="00B35198">
        <w:t xml:space="preserve">à </w:t>
      </w:r>
      <w:r w:rsidR="00BF34AE">
        <w:t>dix-neuf</w:t>
      </w:r>
      <w:r w:rsidRPr="00B35198">
        <w:t xml:space="preserve"> heures, le Conseil Municipal légalement convoqué, s’est assemblé à la </w:t>
      </w:r>
      <w:r w:rsidR="00E32777">
        <w:t>Mairie</w:t>
      </w:r>
      <w:r w:rsidRPr="00B35198">
        <w:t xml:space="preserve"> sous la Présidence de Monsieur Jacques TAVEAU, Maire.</w:t>
      </w:r>
    </w:p>
    <w:p w14:paraId="225334D0" w14:textId="77777777" w:rsidR="00604B49" w:rsidRPr="00B35198" w:rsidRDefault="00604B49">
      <w:pPr>
        <w:jc w:val="both"/>
      </w:pPr>
    </w:p>
    <w:p w14:paraId="6D1DC463" w14:textId="6F4362F3" w:rsidR="00604B49" w:rsidRPr="00B35198" w:rsidRDefault="00A36E6B" w:rsidP="00E32777">
      <w:pPr>
        <w:jc w:val="both"/>
        <w:textAlignment w:val="baseline"/>
      </w:pPr>
      <w:r w:rsidRPr="00B35198">
        <w:rPr>
          <w:kern w:val="3"/>
          <w:u w:val="single"/>
          <w:lang w:bidi="hi-IN"/>
        </w:rPr>
        <w:t>Présents</w:t>
      </w:r>
      <w:r w:rsidRPr="00B35198">
        <w:rPr>
          <w:kern w:val="3"/>
          <w:lang w:bidi="hi-IN"/>
        </w:rPr>
        <w:t xml:space="preserve"> : Mr Jacques TAVEAU, Mr Claude MANCEL Mme Mélanie VINCENT, </w:t>
      </w:r>
      <w:r w:rsidR="00E32777" w:rsidRPr="00B35198">
        <w:rPr>
          <w:kern w:val="3"/>
          <w:lang w:bidi="hi-IN"/>
        </w:rPr>
        <w:t>Mme</w:t>
      </w:r>
      <w:r w:rsidR="00E32777" w:rsidRPr="00E32777">
        <w:rPr>
          <w:kern w:val="3"/>
          <w:lang w:bidi="hi-IN"/>
        </w:rPr>
        <w:t xml:space="preserve"> </w:t>
      </w:r>
      <w:r w:rsidR="00E32777" w:rsidRPr="00B35198">
        <w:rPr>
          <w:kern w:val="3"/>
          <w:lang w:bidi="hi-IN"/>
        </w:rPr>
        <w:t>Marie Françoise</w:t>
      </w:r>
      <w:r w:rsidR="00E32777">
        <w:rPr>
          <w:kern w:val="3"/>
          <w:lang w:bidi="hi-IN"/>
        </w:rPr>
        <w:t xml:space="preserve"> </w:t>
      </w:r>
      <w:r w:rsidR="00E32777" w:rsidRPr="00B35198">
        <w:rPr>
          <w:kern w:val="3"/>
          <w:lang w:bidi="hi-IN"/>
        </w:rPr>
        <w:t>LELEU</w:t>
      </w:r>
      <w:r w:rsidR="00E32777">
        <w:rPr>
          <w:kern w:val="3"/>
          <w:lang w:bidi="hi-IN"/>
        </w:rPr>
        <w:t xml:space="preserve">, </w:t>
      </w:r>
      <w:r w:rsidR="00E352B9" w:rsidRPr="00B35198">
        <w:rPr>
          <w:kern w:val="3"/>
          <w:lang w:bidi="hi-IN"/>
        </w:rPr>
        <w:t>Mme Aurélie DELCURE</w:t>
      </w:r>
      <w:r w:rsidR="00E32777">
        <w:rPr>
          <w:kern w:val="3"/>
          <w:lang w:bidi="hi-IN"/>
        </w:rPr>
        <w:t xml:space="preserve">, </w:t>
      </w:r>
      <w:r w:rsidR="00E352B9" w:rsidRPr="00B35198">
        <w:rPr>
          <w:kern w:val="3"/>
          <w:lang w:bidi="hi-IN"/>
        </w:rPr>
        <w:t xml:space="preserve">Mme </w:t>
      </w:r>
      <w:r w:rsidR="00E352B9">
        <w:rPr>
          <w:kern w:val="3"/>
          <w:lang w:bidi="hi-IN"/>
        </w:rPr>
        <w:t>C</w:t>
      </w:r>
      <w:r w:rsidR="00E352B9" w:rsidRPr="00B35198">
        <w:rPr>
          <w:kern w:val="3"/>
          <w:lang w:bidi="hi-IN"/>
        </w:rPr>
        <w:t>aroline DEFFONTAINES</w:t>
      </w:r>
      <w:r w:rsidR="00E352B9">
        <w:rPr>
          <w:kern w:val="3"/>
          <w:lang w:bidi="hi-IN"/>
        </w:rPr>
        <w:t xml:space="preserve">, Mme Vanessa FRERE, Mr. Florian DECOURT, </w:t>
      </w:r>
      <w:r w:rsidRPr="00B35198">
        <w:rPr>
          <w:kern w:val="3"/>
          <w:lang w:bidi="hi-IN"/>
        </w:rPr>
        <w:t>, Mr</w:t>
      </w:r>
      <w:r w:rsidR="00E32777">
        <w:rPr>
          <w:kern w:val="3"/>
          <w:lang w:bidi="hi-IN"/>
        </w:rPr>
        <w:t xml:space="preserve"> Valentin</w:t>
      </w:r>
      <w:r w:rsidRPr="00B35198">
        <w:rPr>
          <w:kern w:val="3"/>
          <w:lang w:bidi="hi-IN"/>
        </w:rPr>
        <w:t xml:space="preserve"> FLORIN</w:t>
      </w:r>
      <w:r w:rsidR="00E32777">
        <w:rPr>
          <w:kern w:val="3"/>
          <w:lang w:bidi="hi-IN"/>
        </w:rPr>
        <w:t>.</w:t>
      </w:r>
    </w:p>
    <w:p w14:paraId="2A03F17B" w14:textId="77777777" w:rsidR="00604B49" w:rsidRPr="00B35198" w:rsidRDefault="00604B49">
      <w:pPr>
        <w:textAlignment w:val="baseline"/>
        <w:rPr>
          <w:kern w:val="3"/>
          <w:lang w:bidi="hi-IN"/>
        </w:rPr>
      </w:pPr>
    </w:p>
    <w:p w14:paraId="6A9679B1" w14:textId="605540B3" w:rsidR="00E32777" w:rsidRDefault="00A36E6B" w:rsidP="00E352B9">
      <w:pPr>
        <w:jc w:val="both"/>
        <w:textAlignment w:val="baseline"/>
        <w:rPr>
          <w:kern w:val="3"/>
          <w:lang w:bidi="hi-IN"/>
        </w:rPr>
      </w:pPr>
      <w:r w:rsidRPr="00B35198">
        <w:t>Absent</w:t>
      </w:r>
      <w:r w:rsidR="00914DFD">
        <w:t>es</w:t>
      </w:r>
      <w:r w:rsidRPr="00B35198">
        <w:t xml:space="preserve"> excusée</w:t>
      </w:r>
      <w:r w:rsidR="00914DFD">
        <w:t>s</w:t>
      </w:r>
      <w:r w:rsidRPr="00B35198">
        <w:t xml:space="preserve"> : </w:t>
      </w:r>
      <w:r w:rsidR="00DE1D13">
        <w:t xml:space="preserve">  </w:t>
      </w:r>
      <w:r w:rsidR="00DE1D13">
        <w:rPr>
          <w:kern w:val="3"/>
          <w:lang w:bidi="hi-IN"/>
        </w:rPr>
        <w:tab/>
      </w:r>
      <w:r w:rsidR="00E352B9" w:rsidRPr="00B35198">
        <w:rPr>
          <w:kern w:val="3"/>
          <w:lang w:bidi="hi-IN"/>
        </w:rPr>
        <w:t>Mr Lucien MONARD</w:t>
      </w:r>
      <w:r w:rsidR="00E352B9">
        <w:rPr>
          <w:kern w:val="3"/>
          <w:lang w:bidi="hi-IN"/>
        </w:rPr>
        <w:t xml:space="preserve"> (pouvoir à Mme Vanessa FRERE)</w:t>
      </w:r>
    </w:p>
    <w:p w14:paraId="662929E9" w14:textId="62241765" w:rsidR="00E352B9" w:rsidRDefault="00E352B9">
      <w:pPr>
        <w:jc w:val="both"/>
        <w:textAlignment w:val="baseline"/>
        <w:rPr>
          <w:kern w:val="3"/>
          <w:lang w:bidi="hi-IN"/>
        </w:rPr>
      </w:pPr>
      <w:r>
        <w:rPr>
          <w:kern w:val="3"/>
          <w:lang w:bidi="hi-IN"/>
        </w:rPr>
        <w:tab/>
      </w:r>
      <w:r>
        <w:rPr>
          <w:kern w:val="3"/>
          <w:lang w:bidi="hi-IN"/>
        </w:rPr>
        <w:tab/>
      </w:r>
      <w:r>
        <w:rPr>
          <w:kern w:val="3"/>
          <w:lang w:bidi="hi-IN"/>
        </w:rPr>
        <w:tab/>
      </w:r>
      <w:r w:rsidRPr="00B35198">
        <w:rPr>
          <w:kern w:val="3"/>
          <w:lang w:bidi="hi-IN"/>
        </w:rPr>
        <w:t>Mme Valérie UYTTERSPROT</w:t>
      </w:r>
    </w:p>
    <w:p w14:paraId="4D3C7F4F" w14:textId="77777777" w:rsidR="00DE1D13" w:rsidRDefault="00DE1D13">
      <w:pPr>
        <w:jc w:val="both"/>
        <w:textAlignment w:val="baseline"/>
        <w:rPr>
          <w:u w:val="single"/>
        </w:rPr>
      </w:pPr>
    </w:p>
    <w:p w14:paraId="27FBB7DC" w14:textId="3BD3663E" w:rsidR="00880545" w:rsidRPr="00B35198" w:rsidRDefault="00A36E6B">
      <w:pPr>
        <w:jc w:val="both"/>
        <w:textAlignment w:val="baseline"/>
      </w:pPr>
      <w:r w:rsidRPr="00B35198">
        <w:rPr>
          <w:u w:val="single"/>
        </w:rPr>
        <w:t>Secrétaire de séance</w:t>
      </w:r>
      <w:r w:rsidRPr="00B35198">
        <w:t xml:space="preserve"> : Madame </w:t>
      </w:r>
      <w:r w:rsidR="00E352B9">
        <w:t>Vanessa FRERE</w:t>
      </w:r>
    </w:p>
    <w:p w14:paraId="0A59549D" w14:textId="77777777" w:rsidR="00880545" w:rsidRPr="00B35198" w:rsidRDefault="00880545">
      <w:pPr>
        <w:jc w:val="both"/>
        <w:textAlignment w:val="baseline"/>
      </w:pPr>
    </w:p>
    <w:p w14:paraId="3F0914C2" w14:textId="680E53F8" w:rsidR="00604B49" w:rsidRPr="00E352B9" w:rsidRDefault="00A36E6B">
      <w:pPr>
        <w:jc w:val="both"/>
        <w:textAlignment w:val="baseline"/>
        <w:rPr>
          <w:color w:val="FF0000"/>
        </w:rPr>
      </w:pPr>
      <w:r w:rsidRPr="00B35198">
        <w:rPr>
          <w:u w:val="single"/>
        </w:rPr>
        <w:t>Nombre de Membres</w:t>
      </w:r>
      <w:r w:rsidRPr="00B35198">
        <w:t xml:space="preserve"> : En exercice : </w:t>
      </w:r>
      <w:r w:rsidR="00F447C9" w:rsidRPr="00F447C9">
        <w:rPr>
          <w:sz w:val="22"/>
          <w:szCs w:val="22"/>
        </w:rPr>
        <w:t>11</w:t>
      </w:r>
      <w:r w:rsidRPr="00F447C9">
        <w:rPr>
          <w:sz w:val="22"/>
          <w:szCs w:val="22"/>
        </w:rPr>
        <w:t xml:space="preserve"> </w:t>
      </w:r>
      <w:r w:rsidRPr="00B35198">
        <w:t xml:space="preserve">  Qui ont pris part à la délibération : </w:t>
      </w:r>
      <w:r w:rsidR="00F447C9" w:rsidRPr="00F447C9">
        <w:t>10</w:t>
      </w:r>
    </w:p>
    <w:p w14:paraId="5A6E2526" w14:textId="77777777" w:rsidR="00604B49" w:rsidRPr="00B35198" w:rsidRDefault="00604B49">
      <w:pPr>
        <w:jc w:val="both"/>
        <w:textAlignment w:val="baseline"/>
      </w:pPr>
    </w:p>
    <w:p w14:paraId="636BC6F8" w14:textId="573E7A3B" w:rsidR="00604B49" w:rsidRPr="00B35198" w:rsidRDefault="00604B49">
      <w:pPr>
        <w:jc w:val="both"/>
        <w:textAlignment w:val="baseline"/>
      </w:pPr>
      <w:bookmarkStart w:id="1" w:name="_Hlk160034754"/>
    </w:p>
    <w:p w14:paraId="7B525CC3" w14:textId="77777777" w:rsidR="00C6412E" w:rsidRPr="00C6412E" w:rsidRDefault="00C6412E" w:rsidP="00E61D68">
      <w:pPr>
        <w:pStyle w:val="Paragraphedeliste"/>
        <w:numPr>
          <w:ilvl w:val="0"/>
          <w:numId w:val="9"/>
        </w:numPr>
        <w:jc w:val="both"/>
        <w:textAlignment w:val="baseline"/>
        <w:outlineLvl w:val="0"/>
      </w:pPr>
      <w:bookmarkStart w:id="2" w:name="_Hlk159946390"/>
      <w:r>
        <w:rPr>
          <w:rFonts w:ascii="Bookman Old Style" w:hAnsi="Bookman Old Style"/>
          <w:b/>
          <w:bCs/>
          <w:sz w:val="22"/>
          <w:szCs w:val="22"/>
          <w:u w:val="single"/>
        </w:rPr>
        <w:t>APPPROBATION DU COMPTE-RENDU DE LA REUNION DU 12 JUIN 2024</w:t>
      </w:r>
    </w:p>
    <w:p w14:paraId="5332AFED" w14:textId="77777777" w:rsidR="00C6412E" w:rsidRDefault="00C6412E" w:rsidP="00C6412E">
      <w:pPr>
        <w:ind w:left="720"/>
        <w:jc w:val="both"/>
        <w:textAlignment w:val="baseline"/>
        <w:outlineLvl w:val="0"/>
      </w:pPr>
    </w:p>
    <w:p w14:paraId="0DD56998" w14:textId="34BE9579" w:rsidR="00C6412E" w:rsidRPr="00DC094D" w:rsidRDefault="00C6412E" w:rsidP="00DC094D">
      <w:pPr>
        <w:ind w:left="5676" w:firstLine="696"/>
        <w:jc w:val="both"/>
        <w:textAlignment w:val="baseline"/>
        <w:outlineLvl w:val="0"/>
        <w:rPr>
          <w:i/>
          <w:iCs/>
        </w:rPr>
      </w:pPr>
      <w:r w:rsidRPr="00DC094D">
        <w:rPr>
          <w:i/>
          <w:iCs/>
        </w:rPr>
        <w:t>Approuvé à l’unanimité</w:t>
      </w:r>
    </w:p>
    <w:p w14:paraId="3A047047" w14:textId="77777777" w:rsidR="00C6412E" w:rsidRPr="00C6412E" w:rsidRDefault="00C6412E" w:rsidP="00C6412E">
      <w:pPr>
        <w:jc w:val="both"/>
        <w:textAlignment w:val="baseline"/>
        <w:outlineLvl w:val="0"/>
      </w:pPr>
    </w:p>
    <w:p w14:paraId="784E85EE" w14:textId="18D2B099" w:rsidR="003429AB" w:rsidRPr="00C6412E" w:rsidRDefault="00C6412E" w:rsidP="00E61D68">
      <w:pPr>
        <w:pStyle w:val="Paragraphedeliste"/>
        <w:numPr>
          <w:ilvl w:val="0"/>
          <w:numId w:val="9"/>
        </w:numPr>
        <w:jc w:val="both"/>
        <w:textAlignment w:val="baseline"/>
        <w:outlineLvl w:val="0"/>
      </w:pPr>
      <w:r>
        <w:rPr>
          <w:rFonts w:ascii="Bookman Old Style" w:hAnsi="Bookman Old Style"/>
          <w:b/>
          <w:sz w:val="22"/>
          <w:szCs w:val="22"/>
          <w:u w:val="single"/>
        </w:rPr>
        <w:t>DELIBERATION SE 60</w:t>
      </w:r>
    </w:p>
    <w:p w14:paraId="37BF3F47" w14:textId="77777777" w:rsidR="00C70758" w:rsidRPr="00C70758" w:rsidRDefault="00C70758" w:rsidP="00C70758">
      <w:pPr>
        <w:ind w:left="284" w:firstLine="76"/>
        <w:jc w:val="both"/>
        <w:textAlignment w:val="baseline"/>
      </w:pPr>
      <w:bookmarkStart w:id="3" w:name="_Hlk180506998"/>
      <w:r w:rsidRPr="00C70758">
        <w:t>Depuis 2002, l’ouverture des marchés de l'énergie permet aux collectivités de mettre en concurrence leurs fournisseurs de gaz naturel et d'électricité pour alimenter leur patrimoine (bâtiments, éclairage public…).</w:t>
      </w:r>
    </w:p>
    <w:p w14:paraId="3EEB66ED" w14:textId="77777777" w:rsidR="00C70758" w:rsidRPr="00C70758" w:rsidRDefault="00C70758" w:rsidP="00C70758">
      <w:pPr>
        <w:ind w:left="360"/>
        <w:jc w:val="both"/>
        <w:textAlignment w:val="baseline"/>
      </w:pPr>
      <w:r w:rsidRPr="00C70758">
        <w:t>Avec la suppression progressive des tarifs réglementés de vente (TRV) depuis 2015, c’est désormais une obligation pour les collectivités :</w:t>
      </w:r>
    </w:p>
    <w:p w14:paraId="67D86DA8" w14:textId="77777777" w:rsidR="00C70758" w:rsidRPr="00C70758" w:rsidRDefault="00C70758" w:rsidP="00C70758">
      <w:pPr>
        <w:ind w:left="284" w:firstLine="424"/>
        <w:jc w:val="both"/>
        <w:textAlignment w:val="baseline"/>
      </w:pPr>
      <w:r w:rsidRPr="00C70758">
        <w:t>- pour tous les sites gaz</w:t>
      </w:r>
    </w:p>
    <w:p w14:paraId="74F3C4E2" w14:textId="77777777" w:rsidR="00C70758" w:rsidRPr="00C70758" w:rsidRDefault="00C70758" w:rsidP="00C70758">
      <w:pPr>
        <w:ind w:left="284" w:firstLine="424"/>
        <w:jc w:val="both"/>
        <w:textAlignment w:val="baseline"/>
      </w:pPr>
      <w:r w:rsidRPr="00C70758">
        <w:t>- pour tous les sites électricité &gt; 36 kVA (C4 Jaune et C3-C2 Vert),</w:t>
      </w:r>
    </w:p>
    <w:p w14:paraId="46D4FFCC" w14:textId="77777777" w:rsidR="00C70758" w:rsidRPr="00C70758" w:rsidRDefault="00C70758" w:rsidP="00C70758">
      <w:pPr>
        <w:ind w:left="284" w:firstLine="424"/>
        <w:jc w:val="both"/>
        <w:textAlignment w:val="baseline"/>
      </w:pPr>
      <w:r w:rsidRPr="00C70758">
        <w:t>- depuis le 1er janvier 2020 pour les nouveaux sites gaz ≤ 30 MWh/an,</w:t>
      </w:r>
    </w:p>
    <w:p w14:paraId="74660BF3" w14:textId="77777777" w:rsidR="00C70758" w:rsidRPr="00C70758" w:rsidRDefault="00C70758" w:rsidP="00C70758">
      <w:pPr>
        <w:ind w:left="708"/>
        <w:jc w:val="both"/>
        <w:textAlignment w:val="baseline"/>
      </w:pPr>
      <w:r w:rsidRPr="00C70758">
        <w:t>- depuis le 1er janvier 2020 pour les nouveaux sites électricité ≤ 36 kVA pour les collectivités ayant 10 salariés ou plus (ETP), ou un bilan annuel &gt; 2 M°€,</w:t>
      </w:r>
    </w:p>
    <w:p w14:paraId="09E55720" w14:textId="77777777" w:rsidR="00C70758" w:rsidRPr="00C70758" w:rsidRDefault="00C70758" w:rsidP="00C70758">
      <w:pPr>
        <w:ind w:left="708"/>
        <w:jc w:val="both"/>
        <w:textAlignment w:val="baseline"/>
      </w:pPr>
      <w:r w:rsidRPr="00C70758">
        <w:t>Conformément à ses statuts, le Syndicat d’Energie de l’Oise (SE60) est habilité à être coordonnateur de groupements de commandes.</w:t>
      </w:r>
    </w:p>
    <w:p w14:paraId="3E4C2531" w14:textId="77777777" w:rsidR="00C70758" w:rsidRPr="00C70758" w:rsidRDefault="00C70758" w:rsidP="00C70758">
      <w:pPr>
        <w:ind w:left="708"/>
        <w:jc w:val="both"/>
        <w:textAlignment w:val="baseline"/>
      </w:pPr>
      <w:r w:rsidRPr="00C70758">
        <w:t>Pour répondre aux obligations de l’ouverture des marchés d’électricité et de gaz et dans l’optique de poursuivre l’optimisation de la commande publique, le Comité Syndical, réuni le 28 février 2024, a confirmé la constitution d’un groupement d’achat d’énergies et validé la convention constitutive correspondante (en annexe de la présente délibération).</w:t>
      </w:r>
    </w:p>
    <w:p w14:paraId="0A3B95FB" w14:textId="77777777" w:rsidR="00C70758" w:rsidRPr="00C70758" w:rsidRDefault="00C70758" w:rsidP="00C70758">
      <w:pPr>
        <w:ind w:left="708"/>
        <w:jc w:val="both"/>
        <w:textAlignment w:val="baseline"/>
      </w:pPr>
      <w:r w:rsidRPr="00C70758">
        <w:t>Le coordonnateur du groupement est le Syndicat d’Energie de l’Oise. Il est chargé à ce titre de procéder, dans le respect des règles prévues par le code de la commande publique, à l’organisation de l’ensemble des opérations de sélection d’un ou de plusieurs cocontractants en vue de la satisfaction des besoins des membres dans les domaines visés à l’article 2 de la convention constitutive.</w:t>
      </w:r>
    </w:p>
    <w:p w14:paraId="2AF5751C" w14:textId="77777777" w:rsidR="00C70758" w:rsidRPr="00C70758" w:rsidRDefault="00C70758" w:rsidP="00C70758">
      <w:pPr>
        <w:ind w:left="708"/>
        <w:jc w:val="both"/>
        <w:textAlignment w:val="baseline"/>
      </w:pPr>
      <w:r w:rsidRPr="00C70758">
        <w:t>En matière d’accord-cadre, le coordonnateur est chargé de conclure les marchés passés sur le fondement de l’accord-cadre, chaque membre du groupement, pour ce qui le concerne, s’assurant de sa bonne exécution.</w:t>
      </w:r>
    </w:p>
    <w:p w14:paraId="259A6C1F" w14:textId="77777777" w:rsidR="00C70758" w:rsidRPr="00C70758" w:rsidRDefault="00C70758" w:rsidP="00C70758">
      <w:pPr>
        <w:ind w:left="708"/>
        <w:jc w:val="both"/>
        <w:textAlignment w:val="baseline"/>
      </w:pPr>
      <w:r w:rsidRPr="00C70758">
        <w:lastRenderedPageBreak/>
        <w:t>En outre, le coordonnateur est chargé de conclure les avenants aux accords-cadres et marchés passés dans le cadre du groupement.</w:t>
      </w:r>
    </w:p>
    <w:p w14:paraId="30329689" w14:textId="77777777" w:rsidR="00C70758" w:rsidRPr="00C70758" w:rsidRDefault="00C70758" w:rsidP="00C70758">
      <w:pPr>
        <w:ind w:left="708"/>
        <w:jc w:val="both"/>
        <w:textAlignment w:val="baseline"/>
      </w:pPr>
      <w:r w:rsidRPr="00C70758">
        <w:t>La CAO de groupement sera celle du Syndicat d’Energie de l’Oise, coordonnateur du groupement</w:t>
      </w:r>
    </w:p>
    <w:p w14:paraId="1FC5E53B" w14:textId="77777777" w:rsidR="00C70758" w:rsidRPr="00C70758" w:rsidRDefault="00C70758" w:rsidP="00C70758">
      <w:pPr>
        <w:ind w:firstLine="708"/>
        <w:jc w:val="both"/>
        <w:textAlignment w:val="baseline"/>
      </w:pPr>
      <w:r w:rsidRPr="00C70758">
        <w:t>La convention constitutive a une durée illimitée.</w:t>
      </w:r>
    </w:p>
    <w:p w14:paraId="05F7CBA6" w14:textId="77777777" w:rsidR="00C70758" w:rsidRPr="00C70758" w:rsidRDefault="00C70758" w:rsidP="00C70758">
      <w:pPr>
        <w:ind w:left="708"/>
        <w:jc w:val="both"/>
        <w:textAlignment w:val="baseline"/>
      </w:pPr>
      <w:r w:rsidRPr="00C70758">
        <w:t>Il est précisé qu’une entité, dont l’échéance des contrats serait postérieure au début de fourniture des marchés coordonnés par le SE60, doit, si elle souhaite bénéficier des conditions tarifaires obtenues par le groupement, y adhérer dès à présent. Par contre, ses sites ne seront intégrés qu’à l’issue des contrats en cours.</w:t>
      </w:r>
    </w:p>
    <w:p w14:paraId="0E4C5029" w14:textId="77777777" w:rsidR="00C70758" w:rsidRPr="00C70758" w:rsidRDefault="00C70758" w:rsidP="00C70758">
      <w:pPr>
        <w:ind w:left="708"/>
        <w:jc w:val="both"/>
        <w:textAlignment w:val="baseline"/>
        <w:rPr>
          <w:color w:val="000000" w:themeColor="text1"/>
        </w:rPr>
      </w:pPr>
      <w:r w:rsidRPr="00C70758">
        <w:t xml:space="preserve">Afin de bénéficier des marchés résultant de cette procédure mutualisée pour les besoins de la commune de CHEPOIX et de respecter les obligations légales de mise en </w:t>
      </w:r>
      <w:r w:rsidRPr="00C70758">
        <w:rPr>
          <w:color w:val="000000" w:themeColor="text1"/>
        </w:rPr>
        <w:t>concurrence, il est proposé d’adhérer au groupement de commandes du SE60</w:t>
      </w:r>
    </w:p>
    <w:p w14:paraId="20ABF8DB" w14:textId="77777777" w:rsidR="00C70758" w:rsidRPr="00C70758" w:rsidRDefault="00C70758" w:rsidP="00C70758">
      <w:pPr>
        <w:ind w:left="708"/>
        <w:jc w:val="both"/>
        <w:textAlignment w:val="baseline"/>
        <w:rPr>
          <w:color w:val="000000" w:themeColor="text1"/>
        </w:rPr>
      </w:pPr>
      <w:r w:rsidRPr="00C70758">
        <w:rPr>
          <w:color w:val="000000" w:themeColor="text1"/>
        </w:rPr>
        <w:t>La liste des contrats concernés par ce groupement de commande est annexée à la présente délibération. Elle devra être confirmée et pourra être ajustée juste en amont de la publication des marchés subséquents.</w:t>
      </w:r>
    </w:p>
    <w:p w14:paraId="0076B9BC" w14:textId="77777777" w:rsidR="00C70758" w:rsidRPr="00C70758" w:rsidRDefault="00C70758" w:rsidP="00C70758">
      <w:pPr>
        <w:ind w:firstLine="708"/>
        <w:jc w:val="both"/>
        <w:textAlignment w:val="baseline"/>
        <w:rPr>
          <w:color w:val="000000" w:themeColor="text1"/>
        </w:rPr>
      </w:pPr>
      <w:r w:rsidRPr="00C70758">
        <w:rPr>
          <w:b/>
          <w:color w:val="000000" w:themeColor="text1"/>
        </w:rPr>
        <w:t>Le Conseil municipal de la Commune de CHEPOIX (Oise)</w:t>
      </w:r>
    </w:p>
    <w:p w14:paraId="65C02268" w14:textId="77777777" w:rsidR="00C70758" w:rsidRPr="00C70758" w:rsidRDefault="00C70758" w:rsidP="00C70758">
      <w:pPr>
        <w:ind w:firstLine="708"/>
        <w:jc w:val="both"/>
        <w:textAlignment w:val="baseline"/>
        <w:rPr>
          <w:color w:val="000000" w:themeColor="text1"/>
        </w:rPr>
      </w:pPr>
      <w:r w:rsidRPr="00C70758">
        <w:rPr>
          <w:color w:val="000000" w:themeColor="text1"/>
        </w:rPr>
        <w:t>Vu le Code de la commande publique et notamment ses article L 2113-6 et L 2123-7,</w:t>
      </w:r>
    </w:p>
    <w:p w14:paraId="16F4EA11" w14:textId="77777777" w:rsidR="00C70758" w:rsidRPr="00C70758" w:rsidRDefault="00C70758" w:rsidP="00C70758">
      <w:pPr>
        <w:ind w:firstLine="708"/>
        <w:jc w:val="both"/>
        <w:textAlignment w:val="baseline"/>
        <w:rPr>
          <w:color w:val="000000" w:themeColor="text1"/>
        </w:rPr>
      </w:pPr>
      <w:r w:rsidRPr="00C70758">
        <w:rPr>
          <w:color w:val="000000" w:themeColor="text1"/>
        </w:rPr>
        <w:t>Vu le Code général des collectivités territoriales,</w:t>
      </w:r>
    </w:p>
    <w:p w14:paraId="4CC45DE6" w14:textId="77777777" w:rsidR="00C70758" w:rsidRPr="00C70758" w:rsidRDefault="00C70758" w:rsidP="00C70758">
      <w:pPr>
        <w:ind w:firstLine="708"/>
        <w:jc w:val="both"/>
        <w:textAlignment w:val="baseline"/>
      </w:pPr>
      <w:r w:rsidRPr="00C70758">
        <w:rPr>
          <w:color w:val="000000" w:themeColor="text1"/>
        </w:rPr>
        <w:t xml:space="preserve">Vu le Code de l’Energie et notamment </w:t>
      </w:r>
      <w:r w:rsidRPr="00C70758">
        <w:t>ses articles L. 331-1, L.441-1 et L.441.5,</w:t>
      </w:r>
    </w:p>
    <w:p w14:paraId="24532496" w14:textId="77777777" w:rsidR="00C70758" w:rsidRPr="00C70758" w:rsidRDefault="00C70758" w:rsidP="00C70758">
      <w:pPr>
        <w:ind w:left="708"/>
        <w:jc w:val="both"/>
        <w:textAlignment w:val="baseline"/>
        <w:rPr>
          <w:color w:val="000000" w:themeColor="text1"/>
        </w:rPr>
      </w:pPr>
      <w:r w:rsidRPr="00C70758">
        <w:t xml:space="preserve">Vu la convention constitutive du groupement de commandes pour l’achat d’énergies et des services </w:t>
      </w:r>
      <w:r w:rsidRPr="00C70758">
        <w:rPr>
          <w:color w:val="000000" w:themeColor="text1"/>
        </w:rPr>
        <w:t>associés coordonné par le Syndicat d’Energie de l’Oise</w:t>
      </w:r>
    </w:p>
    <w:p w14:paraId="24AF54C7" w14:textId="77777777" w:rsidR="00C70758" w:rsidRPr="00C70758" w:rsidRDefault="00C70758" w:rsidP="00C70758">
      <w:pPr>
        <w:ind w:left="708"/>
        <w:jc w:val="both"/>
        <w:textAlignment w:val="baseline"/>
        <w:rPr>
          <w:color w:val="000000" w:themeColor="text1"/>
        </w:rPr>
      </w:pPr>
      <w:r w:rsidRPr="00C70758">
        <w:rPr>
          <w:color w:val="000000" w:themeColor="text1"/>
        </w:rPr>
        <w:t>Après en avoir délibéré, décide de l’adhésion au groupement d’achat d’énergies coordonné par le SE60 pour l’’acheminement et la fourniture en électricité des sites de type segments C1 à C4 (sites de puissance &gt;36kVa) et services associés</w:t>
      </w:r>
    </w:p>
    <w:p w14:paraId="7554184D" w14:textId="77777777" w:rsidR="00C70758" w:rsidRPr="00C70758" w:rsidRDefault="00C70758" w:rsidP="00C70758">
      <w:pPr>
        <w:ind w:left="708"/>
        <w:jc w:val="both"/>
        <w:textAlignment w:val="baseline"/>
        <w:rPr>
          <w:color w:val="000000" w:themeColor="text1"/>
        </w:rPr>
      </w:pPr>
      <w:r w:rsidRPr="00C70758">
        <w:rPr>
          <w:color w:val="000000" w:themeColor="text1"/>
        </w:rPr>
        <w:t>- accepte les termes de la convention constitutive du groupement de commandes pour l’achat d’énergies et des services associés, annexée à la présente délibération,</w:t>
      </w:r>
    </w:p>
    <w:p w14:paraId="36354326" w14:textId="4B63095C" w:rsidR="00C70758" w:rsidRPr="00C70758" w:rsidRDefault="00C70758" w:rsidP="00C70758">
      <w:pPr>
        <w:ind w:left="708"/>
        <w:jc w:val="both"/>
        <w:textAlignment w:val="baseline"/>
      </w:pPr>
      <w:r w:rsidRPr="00C70758">
        <w:t xml:space="preserve">- autorise le </w:t>
      </w:r>
      <w:r>
        <w:t>M</w:t>
      </w:r>
      <w:r w:rsidRPr="00C70758">
        <w:t>aire de la Commune de CHEPOIX (Oise)</w:t>
      </w:r>
      <w:r>
        <w:t>, Jacques TAVEAU</w:t>
      </w:r>
      <w:r w:rsidRPr="00C70758">
        <w:t xml:space="preserve"> à signer la convention constitutive du groupement,</w:t>
      </w:r>
    </w:p>
    <w:p w14:paraId="345DE857" w14:textId="77777777" w:rsidR="00C70758" w:rsidRPr="00C70758" w:rsidRDefault="00C70758" w:rsidP="00C70758">
      <w:pPr>
        <w:ind w:left="708"/>
        <w:jc w:val="both"/>
        <w:textAlignment w:val="baseline"/>
      </w:pPr>
      <w:r w:rsidRPr="00C70758">
        <w:t>- autorise le représentant du coordonnateur à signer les accords-cadres et marchés subséquents issus du groupement de commandes pour le compte de la ville de CHEPOIX (Oise) et ce sans distinction de procédures ou de montants lorsque les dépenses sont inscrites au budget,</w:t>
      </w:r>
    </w:p>
    <w:p w14:paraId="11A71BCA" w14:textId="77777777" w:rsidR="00C70758" w:rsidRPr="00C70758" w:rsidRDefault="00C70758" w:rsidP="00C70758">
      <w:pPr>
        <w:ind w:left="708"/>
        <w:jc w:val="both"/>
        <w:textAlignment w:val="baseline"/>
      </w:pPr>
      <w:r w:rsidRPr="00C70758">
        <w:t>- prévoit dans son budget de s’acquitter de la participation financière prévue par la convention constitutive,</w:t>
      </w:r>
    </w:p>
    <w:p w14:paraId="52E1C11D" w14:textId="77777777" w:rsidR="00C70758" w:rsidRPr="00C70758" w:rsidRDefault="00C70758" w:rsidP="00C70758">
      <w:pPr>
        <w:ind w:left="708"/>
        <w:jc w:val="both"/>
        <w:textAlignment w:val="baseline"/>
      </w:pPr>
      <w:r w:rsidRPr="00C70758">
        <w:t>- donne mandat au Syndicat d’Energie de l’Oise pour collecter, en tant que besoin, les données relatives à l’ensemble des points de livraison de la collectivité auprès des gestionnaires de réseau ainsi que des fournisseurs d’énergies.</w:t>
      </w:r>
    </w:p>
    <w:p w14:paraId="39BA603C" w14:textId="77777777" w:rsidR="00C70758" w:rsidRPr="00C70758" w:rsidRDefault="00C70758" w:rsidP="00C70758">
      <w:pPr>
        <w:jc w:val="both"/>
        <w:textAlignment w:val="baseline"/>
      </w:pPr>
    </w:p>
    <w:p w14:paraId="3E0AAA73" w14:textId="77777777" w:rsidR="00C70758" w:rsidRPr="00C70758" w:rsidRDefault="00C70758" w:rsidP="00C70758">
      <w:pPr>
        <w:ind w:left="6372"/>
        <w:jc w:val="both"/>
        <w:textAlignment w:val="baseline"/>
        <w:rPr>
          <w:i/>
          <w:iCs/>
        </w:rPr>
      </w:pPr>
      <w:r w:rsidRPr="00C70758">
        <w:rPr>
          <w:i/>
          <w:iCs/>
        </w:rPr>
        <w:t>Approuvé à l’unanimité</w:t>
      </w:r>
    </w:p>
    <w:p w14:paraId="26BC0619" w14:textId="77DA568C" w:rsidR="00C70758" w:rsidRPr="00C70758" w:rsidRDefault="00C70758" w:rsidP="00C70758">
      <w:pPr>
        <w:tabs>
          <w:tab w:val="center" w:pos="4536"/>
          <w:tab w:val="right" w:pos="9072"/>
        </w:tabs>
        <w:suppressAutoHyphens w:val="0"/>
        <w:jc w:val="both"/>
        <w:rPr>
          <w:i/>
          <w:iCs/>
        </w:rPr>
      </w:pPr>
      <w:r w:rsidRPr="00C70758">
        <w:rPr>
          <w:i/>
          <w:iCs/>
        </w:rPr>
        <w:tab/>
      </w:r>
      <w:r w:rsidRPr="00C70758">
        <w:rPr>
          <w:i/>
          <w:iCs/>
        </w:rPr>
        <w:tab/>
        <w:t>D’inscrire cette délibération.</w:t>
      </w:r>
    </w:p>
    <w:bookmarkEnd w:id="3"/>
    <w:p w14:paraId="3A97DBE0" w14:textId="77777777" w:rsidR="00C6412E" w:rsidRPr="00C6412E" w:rsidRDefault="00C6412E" w:rsidP="00C6412E">
      <w:pPr>
        <w:jc w:val="both"/>
        <w:textAlignment w:val="baseline"/>
        <w:outlineLvl w:val="0"/>
      </w:pPr>
    </w:p>
    <w:p w14:paraId="7BB6FACA" w14:textId="0C735B43" w:rsidR="00C6412E" w:rsidRPr="003F09FA" w:rsidRDefault="00C6412E" w:rsidP="00E61D68">
      <w:pPr>
        <w:pStyle w:val="Paragraphedeliste"/>
        <w:numPr>
          <w:ilvl w:val="0"/>
          <w:numId w:val="9"/>
        </w:numPr>
        <w:jc w:val="both"/>
        <w:textAlignment w:val="baseline"/>
        <w:outlineLvl w:val="0"/>
      </w:pPr>
      <w:r>
        <w:rPr>
          <w:rFonts w:ascii="Bookman Old Style" w:hAnsi="Bookman Old Style"/>
          <w:b/>
          <w:sz w:val="22"/>
          <w:szCs w:val="22"/>
          <w:u w:val="single"/>
        </w:rPr>
        <w:t>DEMANDE DE SUBVENTION</w:t>
      </w:r>
      <w:r w:rsidR="00800461">
        <w:rPr>
          <w:rFonts w:ascii="Bookman Old Style" w:hAnsi="Bookman Old Style"/>
          <w:b/>
          <w:sz w:val="22"/>
          <w:szCs w:val="22"/>
          <w:u w:val="single"/>
        </w:rPr>
        <w:t xml:space="preserve"> A LA REGION</w:t>
      </w:r>
      <w:r>
        <w:rPr>
          <w:rFonts w:ascii="Bookman Old Style" w:hAnsi="Bookman Old Style"/>
          <w:b/>
          <w:sz w:val="22"/>
          <w:szCs w:val="22"/>
          <w:u w:val="single"/>
        </w:rPr>
        <w:t xml:space="preserve"> </w:t>
      </w:r>
    </w:p>
    <w:p w14:paraId="64DC0FC7" w14:textId="77777777" w:rsidR="003F09FA" w:rsidRDefault="003F09FA" w:rsidP="003F09FA">
      <w:pPr>
        <w:jc w:val="both"/>
        <w:textAlignment w:val="baseline"/>
        <w:outlineLvl w:val="0"/>
      </w:pPr>
    </w:p>
    <w:p w14:paraId="04C627F8" w14:textId="19722B20" w:rsidR="003F09FA" w:rsidRDefault="00FF3DCE" w:rsidP="007C58E4">
      <w:pPr>
        <w:ind w:left="360" w:firstLine="348"/>
        <w:jc w:val="both"/>
        <w:textAlignment w:val="baseline"/>
        <w:outlineLvl w:val="0"/>
      </w:pPr>
      <w:r>
        <w:t xml:space="preserve">Une demande de subvention auprès de la Région, pour les arrêts de bus, </w:t>
      </w:r>
      <w:r w:rsidR="00A4631A">
        <w:t xml:space="preserve">est </w:t>
      </w:r>
      <w:r>
        <w:t>à faire</w:t>
      </w:r>
      <w:r w:rsidR="00BB7CBC">
        <w:t>.</w:t>
      </w:r>
    </w:p>
    <w:p w14:paraId="251EFDE1" w14:textId="5DC249B8" w:rsidR="00BB7CBC" w:rsidRDefault="00BB7CBC" w:rsidP="007C58E4">
      <w:pPr>
        <w:ind w:left="360" w:firstLine="348"/>
        <w:jc w:val="both"/>
        <w:textAlignment w:val="baseline"/>
        <w:outlineLvl w:val="0"/>
      </w:pPr>
      <w:r>
        <w:t>Pour information les zébras ont été repeints ainsi que les poteaux.</w:t>
      </w:r>
    </w:p>
    <w:p w14:paraId="7A1257A5" w14:textId="77777777" w:rsidR="00FF3DCE" w:rsidRDefault="00FF3DCE" w:rsidP="00FF3DCE">
      <w:pPr>
        <w:ind w:left="360"/>
        <w:jc w:val="both"/>
        <w:textAlignment w:val="baseline"/>
        <w:outlineLvl w:val="0"/>
      </w:pPr>
    </w:p>
    <w:p w14:paraId="0800089C" w14:textId="13555FBF" w:rsidR="003F09FA" w:rsidRPr="00DC094D" w:rsidRDefault="00FF3DCE" w:rsidP="00DC094D">
      <w:pPr>
        <w:ind w:left="6024" w:firstLine="348"/>
        <w:jc w:val="both"/>
        <w:textAlignment w:val="baseline"/>
        <w:outlineLvl w:val="0"/>
        <w:rPr>
          <w:i/>
          <w:iCs/>
        </w:rPr>
      </w:pPr>
      <w:r w:rsidRPr="00DC094D">
        <w:rPr>
          <w:i/>
          <w:iCs/>
        </w:rPr>
        <w:t>Approuvé à l’unanimité</w:t>
      </w:r>
    </w:p>
    <w:p w14:paraId="34F6E962" w14:textId="77777777" w:rsidR="00FF3DCE" w:rsidRPr="00BF02DA" w:rsidRDefault="00FF3DCE" w:rsidP="00BF02DA">
      <w:pPr>
        <w:jc w:val="both"/>
        <w:textAlignment w:val="baseline"/>
        <w:outlineLvl w:val="0"/>
      </w:pPr>
    </w:p>
    <w:p w14:paraId="2A595777" w14:textId="1025E519" w:rsidR="00BF02DA" w:rsidRPr="00BF02DA"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FRANCE RURALITE REVITALISATION</w:t>
      </w:r>
    </w:p>
    <w:p w14:paraId="1417B530" w14:textId="77777777" w:rsidR="00BF02DA" w:rsidRDefault="00BF02DA" w:rsidP="00BF02DA">
      <w:pPr>
        <w:pStyle w:val="Paragraphedeliste"/>
      </w:pPr>
    </w:p>
    <w:p w14:paraId="17C952D7" w14:textId="0C16012E" w:rsidR="003F09FA" w:rsidRDefault="00FF3DCE" w:rsidP="00BF02DA">
      <w:pPr>
        <w:pStyle w:val="Paragraphedeliste"/>
      </w:pPr>
      <w:r>
        <w:lastRenderedPageBreak/>
        <w:t>La Commune de CHEPOIX a été classée par la Préfète p</w:t>
      </w:r>
      <w:r w:rsidR="00B03EA8">
        <w:t>our</w:t>
      </w:r>
      <w:r>
        <w:t xml:space="preserve"> aider les entreprises à s’implanter en </w:t>
      </w:r>
      <w:r w:rsidR="00BB7CBC">
        <w:t>qualité d’</w:t>
      </w:r>
      <w:r>
        <w:t>auto</w:t>
      </w:r>
      <w:r w:rsidR="00233BEE">
        <w:t>-</w:t>
      </w:r>
      <w:r>
        <w:t>entrepreneur</w:t>
      </w:r>
      <w:r w:rsidR="00BB7CBC">
        <w:t>, cette aide est financière</w:t>
      </w:r>
      <w:r w:rsidR="00DC094D">
        <w:t>.</w:t>
      </w:r>
    </w:p>
    <w:p w14:paraId="015F7A2F" w14:textId="77777777" w:rsidR="00800461" w:rsidRDefault="00800461" w:rsidP="00BF02DA">
      <w:pPr>
        <w:pStyle w:val="Paragraphedeliste"/>
      </w:pPr>
    </w:p>
    <w:p w14:paraId="5124B07B" w14:textId="66BC2D2A" w:rsidR="00BF02DA" w:rsidRPr="00800461"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MARCHE FERMIER ET ARTISANAL DU DIMANCHE 20 OCTOBRE 2024</w:t>
      </w:r>
    </w:p>
    <w:p w14:paraId="7380EAFB" w14:textId="77777777" w:rsidR="00800461" w:rsidRDefault="00800461" w:rsidP="00800461">
      <w:pPr>
        <w:jc w:val="both"/>
        <w:textAlignment w:val="baseline"/>
        <w:outlineLvl w:val="0"/>
      </w:pPr>
    </w:p>
    <w:p w14:paraId="451FA1D7" w14:textId="315EB5F5" w:rsidR="00233BEE" w:rsidRDefault="00233BEE" w:rsidP="00233BEE">
      <w:pPr>
        <w:ind w:left="708"/>
        <w:jc w:val="both"/>
        <w:textAlignment w:val="baseline"/>
        <w:outlineLvl w:val="0"/>
      </w:pPr>
      <w:r>
        <w:t>L’installation des tables à l’intérieur de la Salle des Fêtes sera faite samedi matin à partir de 9 heures.</w:t>
      </w:r>
    </w:p>
    <w:p w14:paraId="6A2FC8E6" w14:textId="50BA1CDD" w:rsidR="00233BEE" w:rsidRDefault="00233BEE" w:rsidP="00233BEE">
      <w:pPr>
        <w:ind w:left="708"/>
        <w:jc w:val="both"/>
        <w:textAlignment w:val="baseline"/>
        <w:outlineLvl w:val="0"/>
      </w:pPr>
      <w:r>
        <w:t xml:space="preserve">Les barnums seront </w:t>
      </w:r>
      <w:r w:rsidR="00B15956">
        <w:t>montés le dimanche matin</w:t>
      </w:r>
      <w:r>
        <w:t xml:space="preserve"> pour les stands extérieurs</w:t>
      </w:r>
      <w:r w:rsidR="00B15956">
        <w:t>.</w:t>
      </w:r>
    </w:p>
    <w:p w14:paraId="7DF74A48" w14:textId="70CC9C22" w:rsidR="00165C72" w:rsidRDefault="00165C72" w:rsidP="00233BEE">
      <w:pPr>
        <w:ind w:left="708"/>
        <w:jc w:val="both"/>
        <w:textAlignment w:val="baseline"/>
        <w:outlineLvl w:val="0"/>
      </w:pPr>
      <w:r>
        <w:t>Un café et croissant seront offerts aux exposants du marché.</w:t>
      </w:r>
    </w:p>
    <w:p w14:paraId="63A039C5" w14:textId="05CF0603" w:rsidR="00233BEE" w:rsidRDefault="00233BEE" w:rsidP="00233BEE">
      <w:pPr>
        <w:ind w:left="708"/>
        <w:jc w:val="both"/>
        <w:textAlignment w:val="baseline"/>
        <w:outlineLvl w:val="0"/>
      </w:pPr>
      <w:r>
        <w:t>La buvette sera ouverte juste pendant le temps du midi</w:t>
      </w:r>
      <w:r w:rsidR="00B03EA8">
        <w:t>, des micro-ondes seront à la disposition des visiteurs</w:t>
      </w:r>
      <w:r w:rsidR="00165C72">
        <w:t xml:space="preserve">. </w:t>
      </w:r>
    </w:p>
    <w:p w14:paraId="6F3C7F90" w14:textId="42A3FA91" w:rsidR="00B03EA8" w:rsidRDefault="00B03EA8" w:rsidP="00233BEE">
      <w:pPr>
        <w:ind w:left="708"/>
        <w:jc w:val="both"/>
        <w:textAlignment w:val="baseline"/>
        <w:outlineLvl w:val="0"/>
      </w:pPr>
      <w:r>
        <w:t xml:space="preserve">Une tombola sera également organisée avec tirage au sort pour </w:t>
      </w:r>
      <w:r w:rsidR="00B15956">
        <w:t xml:space="preserve">un </w:t>
      </w:r>
      <w:r>
        <w:t>panier garni</w:t>
      </w:r>
      <w:r w:rsidR="00165C72">
        <w:t>.</w:t>
      </w:r>
    </w:p>
    <w:p w14:paraId="5A0AB35A" w14:textId="4334FCC4" w:rsidR="00B03EA8" w:rsidRDefault="00B03EA8" w:rsidP="00233BEE">
      <w:pPr>
        <w:ind w:left="708"/>
        <w:jc w:val="both"/>
        <w:textAlignment w:val="baseline"/>
        <w:outlineLvl w:val="0"/>
      </w:pPr>
      <w:r>
        <w:t>Prévoir un arrêté de circulation pour le dimanche de 8 heures à 19 heures.</w:t>
      </w:r>
    </w:p>
    <w:p w14:paraId="338DCBF7" w14:textId="05AC1FB9" w:rsidR="003F09FA" w:rsidRDefault="00233BEE" w:rsidP="00233BEE">
      <w:pPr>
        <w:ind w:left="708"/>
        <w:jc w:val="both"/>
        <w:textAlignment w:val="baseline"/>
        <w:outlineLvl w:val="0"/>
      </w:pPr>
      <w:r>
        <w:t>Malgré plusieurs appels téléphoniques</w:t>
      </w:r>
      <w:r w:rsidR="00B03EA8">
        <w:t xml:space="preserve">, il n’y aura pas de </w:t>
      </w:r>
      <w:r>
        <w:t>marchand de fruits et légumes</w:t>
      </w:r>
      <w:r w:rsidR="00B03EA8">
        <w:t>.</w:t>
      </w:r>
    </w:p>
    <w:p w14:paraId="17DD9BF5" w14:textId="594A6C02" w:rsidR="00233BEE" w:rsidRDefault="00B03EA8" w:rsidP="00233BEE">
      <w:pPr>
        <w:ind w:left="708"/>
        <w:jc w:val="both"/>
        <w:textAlignment w:val="baseline"/>
        <w:outlineLvl w:val="0"/>
      </w:pPr>
      <w:r>
        <w:t>Le rangement est programmé à partir de 17 heures.</w:t>
      </w:r>
    </w:p>
    <w:p w14:paraId="7E5E9FF2" w14:textId="77777777" w:rsidR="003F09FA" w:rsidRDefault="003F09FA" w:rsidP="00800461">
      <w:pPr>
        <w:jc w:val="both"/>
        <w:textAlignment w:val="baseline"/>
        <w:outlineLvl w:val="0"/>
      </w:pPr>
    </w:p>
    <w:p w14:paraId="50BFBB20" w14:textId="499B68B9" w:rsidR="00BF02DA" w:rsidRPr="00800461"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JOURNEE HALLOWEEN DU JEUDI 31 OCTOBRE 2024</w:t>
      </w:r>
    </w:p>
    <w:p w14:paraId="2098286F" w14:textId="64A497D3" w:rsidR="00800461" w:rsidRDefault="00800461" w:rsidP="00800461">
      <w:pPr>
        <w:pStyle w:val="Paragraphedeliste"/>
        <w:jc w:val="both"/>
        <w:textAlignment w:val="baseline"/>
        <w:outlineLvl w:val="0"/>
      </w:pPr>
    </w:p>
    <w:p w14:paraId="6C93C839" w14:textId="08E132EC" w:rsidR="003F09FA" w:rsidRDefault="00B03EA8" w:rsidP="00800461">
      <w:pPr>
        <w:pStyle w:val="Paragraphedeliste"/>
        <w:jc w:val="both"/>
        <w:textAlignment w:val="baseline"/>
        <w:outlineLvl w:val="0"/>
      </w:pPr>
      <w:r>
        <w:t>Valérie UYTTERSPROT propose un après-midi récréatif qui commencera par un maquillage à la Salle des Fêtes de 14 heures à 15 heures, suivi d’un goûter.</w:t>
      </w:r>
    </w:p>
    <w:p w14:paraId="7E7AB8B6" w14:textId="779C7DC7" w:rsidR="00B15956" w:rsidRDefault="00B03EA8" w:rsidP="00800461">
      <w:pPr>
        <w:pStyle w:val="Paragraphedeliste"/>
        <w:jc w:val="both"/>
        <w:textAlignment w:val="baseline"/>
        <w:outlineLvl w:val="0"/>
      </w:pPr>
      <w:r>
        <w:t>Le défilé est prévu à partir de 16 heures dans quelques rues du village accompagné d’un service de sécurité : Guy, Claude, Florian et Jacques. (</w:t>
      </w:r>
      <w:r w:rsidR="00B15956">
        <w:t>l’ensemble des personnes du cortège devr</w:t>
      </w:r>
      <w:r w:rsidR="00D50B27">
        <w:t>ont</w:t>
      </w:r>
      <w:r w:rsidR="00B15956">
        <w:t xml:space="preserve"> être équipé</w:t>
      </w:r>
      <w:r w:rsidR="00D50B27">
        <w:t>s</w:t>
      </w:r>
      <w:r w:rsidR="00B15956">
        <w:t xml:space="preserve"> de</w:t>
      </w:r>
      <w:r>
        <w:t xml:space="preserve"> gilet</w:t>
      </w:r>
      <w:r w:rsidR="00B15956">
        <w:t>s réfléchissants</w:t>
      </w:r>
      <w:r>
        <w:t>).</w:t>
      </w:r>
      <w:r w:rsidR="007C58E4">
        <w:t xml:space="preserve"> Les enfants s’arrêteront devant les portes des habitants ayant apposés une affiche sur leur boite aux lettres</w:t>
      </w:r>
      <w:r w:rsidR="00BB7CBC">
        <w:t xml:space="preserve"> </w:t>
      </w:r>
      <w:r w:rsidR="007C58E4">
        <w:t>afin de recueillir des friandises (cette affiche sera distribuée quelques jours auparavant).</w:t>
      </w:r>
    </w:p>
    <w:p w14:paraId="18CF4778" w14:textId="3E657761" w:rsidR="00B03EA8" w:rsidRDefault="00B03EA8" w:rsidP="00800461">
      <w:pPr>
        <w:pStyle w:val="Paragraphedeliste"/>
        <w:jc w:val="both"/>
        <w:textAlignment w:val="baseline"/>
        <w:outlineLvl w:val="0"/>
      </w:pPr>
      <w:r>
        <w:t>Prévoir un arrêté de circulation de 16 heures à 19 heures.</w:t>
      </w:r>
    </w:p>
    <w:p w14:paraId="02DCE964" w14:textId="77777777" w:rsidR="003F09FA" w:rsidRPr="00BF02DA" w:rsidRDefault="003F09FA" w:rsidP="00800461">
      <w:pPr>
        <w:pStyle w:val="Paragraphedeliste"/>
        <w:jc w:val="both"/>
        <w:textAlignment w:val="baseline"/>
        <w:outlineLvl w:val="0"/>
      </w:pPr>
    </w:p>
    <w:p w14:paraId="3B1A8CAD" w14:textId="108AD496" w:rsidR="00BF02DA" w:rsidRPr="009C07ED"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CEREMONIE DU LUNDI 11 NOVEMBRE 2024</w:t>
      </w:r>
    </w:p>
    <w:p w14:paraId="5281FFD7" w14:textId="77777777" w:rsidR="009C07ED" w:rsidRDefault="009C07ED" w:rsidP="009C07ED">
      <w:pPr>
        <w:jc w:val="both"/>
        <w:textAlignment w:val="baseline"/>
        <w:outlineLvl w:val="0"/>
      </w:pPr>
    </w:p>
    <w:p w14:paraId="39F672A5" w14:textId="2647086B" w:rsidR="009C07ED" w:rsidRDefault="009C07ED" w:rsidP="00D50B27">
      <w:pPr>
        <w:ind w:left="708"/>
        <w:jc w:val="both"/>
        <w:textAlignment w:val="baseline"/>
        <w:outlineLvl w:val="0"/>
      </w:pPr>
      <w:r>
        <w:t xml:space="preserve">La cérémonie </w:t>
      </w:r>
      <w:r w:rsidR="00D50B27">
        <w:t xml:space="preserve">du lundi 11 novembre </w:t>
      </w:r>
      <w:r>
        <w:t>aura lieu à 10 heures 30, rendez-vous aux Monuments aux Morts.</w:t>
      </w:r>
    </w:p>
    <w:p w14:paraId="6963862E" w14:textId="74B23646" w:rsidR="009C07ED" w:rsidRDefault="009C07ED" w:rsidP="00B03EA8">
      <w:pPr>
        <w:ind w:left="360" w:firstLine="348"/>
        <w:jc w:val="both"/>
        <w:textAlignment w:val="baseline"/>
        <w:outlineLvl w:val="0"/>
      </w:pPr>
      <w:r>
        <w:t xml:space="preserve">Prévenir </w:t>
      </w:r>
      <w:r w:rsidR="00D50B27">
        <w:t xml:space="preserve">et inviter </w:t>
      </w:r>
      <w:r>
        <w:t xml:space="preserve">les enseignants </w:t>
      </w:r>
      <w:r w:rsidR="00D50B27">
        <w:t xml:space="preserve">et les enfants des Ecoles </w:t>
      </w:r>
      <w:r w:rsidR="00F447C9">
        <w:t>pour</w:t>
      </w:r>
      <w:r>
        <w:t xml:space="preserve"> cet évènement.</w:t>
      </w:r>
    </w:p>
    <w:p w14:paraId="341FF248" w14:textId="0B80863B" w:rsidR="009C07ED" w:rsidRDefault="009C07ED" w:rsidP="00B03EA8">
      <w:pPr>
        <w:ind w:left="708"/>
        <w:jc w:val="both"/>
        <w:textAlignment w:val="baseline"/>
        <w:outlineLvl w:val="0"/>
      </w:pPr>
      <w:r>
        <w:t xml:space="preserve">La remise des prix aux diplômés de l’année 2024 est </w:t>
      </w:r>
      <w:r w:rsidR="00F67141">
        <w:t>prévue</w:t>
      </w:r>
      <w:r>
        <w:t xml:space="preserve"> lors des vœux du Maire, se faire connaître auprès de la Mairie avant le 1</w:t>
      </w:r>
      <w:r w:rsidRPr="009C07ED">
        <w:rPr>
          <w:vertAlign w:val="superscript"/>
        </w:rPr>
        <w:t>er</w:t>
      </w:r>
      <w:r>
        <w:t xml:space="preserve"> décembre 2024 en apportant une copie du diplôme obtenu</w:t>
      </w:r>
      <w:r w:rsidR="00F67141">
        <w:t xml:space="preserve"> : CAP, BEP, BAC et BTS. </w:t>
      </w:r>
    </w:p>
    <w:p w14:paraId="49C18446" w14:textId="77777777" w:rsidR="00800461" w:rsidRPr="00800461" w:rsidRDefault="00800461" w:rsidP="00800461">
      <w:pPr>
        <w:jc w:val="both"/>
        <w:textAlignment w:val="baseline"/>
        <w:outlineLvl w:val="0"/>
      </w:pPr>
    </w:p>
    <w:p w14:paraId="39B157E4" w14:textId="02168796" w:rsidR="00800461" w:rsidRPr="00800461"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BEAUJOLAIS NOUVEAU</w:t>
      </w:r>
    </w:p>
    <w:p w14:paraId="050A2D6B" w14:textId="790146DC" w:rsidR="00800461" w:rsidRDefault="00800461" w:rsidP="00233BEE"/>
    <w:p w14:paraId="6BEFE591" w14:textId="23B043C7" w:rsidR="00233BEE" w:rsidRDefault="00233BEE" w:rsidP="00D50B27">
      <w:pPr>
        <w:ind w:left="360" w:firstLine="348"/>
        <w:jc w:val="both"/>
        <w:textAlignment w:val="baseline"/>
        <w:outlineLvl w:val="0"/>
      </w:pPr>
      <w:r>
        <w:t>Aucun évènement cette année.</w:t>
      </w:r>
    </w:p>
    <w:p w14:paraId="05548A50" w14:textId="77777777" w:rsidR="00233BEE" w:rsidRPr="00800461" w:rsidRDefault="00233BEE" w:rsidP="00233BEE">
      <w:pPr>
        <w:ind w:left="360"/>
        <w:jc w:val="both"/>
        <w:textAlignment w:val="baseline"/>
        <w:outlineLvl w:val="0"/>
      </w:pPr>
    </w:p>
    <w:p w14:paraId="2F69A39B" w14:textId="1698E4C4" w:rsidR="00800461" w:rsidRPr="00F447C9"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t>NOËL 2024</w:t>
      </w:r>
    </w:p>
    <w:p w14:paraId="5D703D13" w14:textId="77777777" w:rsidR="00800461" w:rsidRDefault="00800461" w:rsidP="00800461">
      <w:pPr>
        <w:jc w:val="both"/>
        <w:textAlignment w:val="baseline"/>
        <w:outlineLvl w:val="0"/>
      </w:pPr>
    </w:p>
    <w:p w14:paraId="3B7729AA" w14:textId="3F45B2E9" w:rsidR="007C58E4" w:rsidRDefault="00B15956" w:rsidP="00D50B27">
      <w:pPr>
        <w:ind w:left="360" w:firstLine="348"/>
        <w:jc w:val="both"/>
        <w:textAlignment w:val="baseline"/>
        <w:outlineLvl w:val="0"/>
      </w:pPr>
      <w:r>
        <w:t xml:space="preserve">La distribution des Jouets </w:t>
      </w:r>
      <w:r w:rsidR="007C58E4">
        <w:t xml:space="preserve">pour les enfants ainsi que le colis des aînés </w:t>
      </w:r>
      <w:r w:rsidR="00D50B27">
        <w:t>aura lieu</w:t>
      </w:r>
      <w:r>
        <w:t xml:space="preserve"> le dimanche 15 décembre sur la place</w:t>
      </w:r>
      <w:r w:rsidR="007C58E4">
        <w:t xml:space="preserve"> à partir de 15 heures, </w:t>
      </w:r>
      <w:r w:rsidR="002B24DA">
        <w:t xml:space="preserve">il sera proposé </w:t>
      </w:r>
      <w:r w:rsidR="007C58E4">
        <w:t>un goûter</w:t>
      </w:r>
      <w:r w:rsidR="002B24DA">
        <w:t xml:space="preserve"> accompagné de </w:t>
      </w:r>
      <w:r w:rsidR="007C58E4">
        <w:t xml:space="preserve">chocolat </w:t>
      </w:r>
      <w:r w:rsidR="002B24DA">
        <w:t xml:space="preserve">chaud </w:t>
      </w:r>
      <w:r w:rsidR="007C58E4">
        <w:t xml:space="preserve">et vin chaud </w:t>
      </w:r>
      <w:r w:rsidR="00165C72">
        <w:t>avec un peu de magie de NOËL</w:t>
      </w:r>
      <w:r w:rsidR="00AF5C77">
        <w:t>……</w:t>
      </w:r>
      <w:r w:rsidR="00165C72">
        <w:t>.</w:t>
      </w:r>
    </w:p>
    <w:p w14:paraId="7A46C82C" w14:textId="77777777" w:rsidR="009C07ED" w:rsidRPr="00800461" w:rsidRDefault="009C07ED" w:rsidP="00800461">
      <w:pPr>
        <w:jc w:val="both"/>
        <w:textAlignment w:val="baseline"/>
        <w:outlineLvl w:val="0"/>
      </w:pPr>
    </w:p>
    <w:p w14:paraId="6B3474C5" w14:textId="61D6A4C2" w:rsidR="00800461" w:rsidRPr="00800461" w:rsidRDefault="00800461" w:rsidP="00F447C9">
      <w:pPr>
        <w:pStyle w:val="Paragraphedeliste"/>
        <w:numPr>
          <w:ilvl w:val="0"/>
          <w:numId w:val="9"/>
        </w:numPr>
        <w:textAlignment w:val="baseline"/>
        <w:outlineLvl w:val="0"/>
      </w:pPr>
      <w:r>
        <w:rPr>
          <w:rFonts w:ascii="Bookman Old Style" w:hAnsi="Bookman Old Style"/>
          <w:b/>
          <w:sz w:val="22"/>
          <w:szCs w:val="22"/>
          <w:u w:val="single"/>
        </w:rPr>
        <w:t>VŒUX DU MAIRE</w:t>
      </w:r>
    </w:p>
    <w:p w14:paraId="21683520" w14:textId="77777777" w:rsidR="00F67141" w:rsidRDefault="00F67141" w:rsidP="009C07ED">
      <w:pPr>
        <w:pStyle w:val="Paragraphedeliste"/>
      </w:pPr>
    </w:p>
    <w:p w14:paraId="5CCD1E25" w14:textId="62638728" w:rsidR="009C07ED" w:rsidRDefault="00F67141" w:rsidP="009C07ED">
      <w:pPr>
        <w:pStyle w:val="Paragraphedeliste"/>
      </w:pPr>
      <w:r>
        <w:t xml:space="preserve">Les vœux du Maire </w:t>
      </w:r>
      <w:r w:rsidR="00D50B27">
        <w:t>sont</w:t>
      </w:r>
      <w:r>
        <w:t xml:space="preserve"> programmés le</w:t>
      </w:r>
      <w:r w:rsidR="009C07ED">
        <w:t xml:space="preserve"> samedi 4 janvier à 10 heures à la Salle des Fêtes de la Commune avec remise des prix aux diplômés de l’année 2024.</w:t>
      </w:r>
    </w:p>
    <w:p w14:paraId="1597095B" w14:textId="77777777" w:rsidR="00800461" w:rsidRPr="00800461" w:rsidRDefault="00800461" w:rsidP="00800461">
      <w:pPr>
        <w:jc w:val="both"/>
        <w:textAlignment w:val="baseline"/>
        <w:outlineLvl w:val="0"/>
      </w:pPr>
    </w:p>
    <w:p w14:paraId="5886031F" w14:textId="557F4228" w:rsidR="00800461" w:rsidRPr="00F447C9" w:rsidRDefault="00800461" w:rsidP="00E61D68">
      <w:pPr>
        <w:pStyle w:val="Paragraphedeliste"/>
        <w:numPr>
          <w:ilvl w:val="0"/>
          <w:numId w:val="9"/>
        </w:numPr>
        <w:jc w:val="both"/>
        <w:textAlignment w:val="baseline"/>
        <w:outlineLvl w:val="0"/>
      </w:pPr>
      <w:r>
        <w:rPr>
          <w:rFonts w:ascii="Bookman Old Style" w:hAnsi="Bookman Old Style"/>
          <w:b/>
          <w:sz w:val="22"/>
          <w:szCs w:val="22"/>
          <w:u w:val="single"/>
        </w:rPr>
        <w:lastRenderedPageBreak/>
        <w:t>REUNION DU MERCREDI 13 NOVEMBRE 2024</w:t>
      </w:r>
    </w:p>
    <w:p w14:paraId="06C87914" w14:textId="77777777" w:rsidR="00F447C9" w:rsidRPr="009C07ED" w:rsidRDefault="00F447C9" w:rsidP="00F447C9">
      <w:pPr>
        <w:jc w:val="both"/>
        <w:textAlignment w:val="baseline"/>
        <w:outlineLvl w:val="0"/>
      </w:pPr>
    </w:p>
    <w:p w14:paraId="059DEF77" w14:textId="0D7B458E" w:rsidR="009C07ED" w:rsidRPr="00800461" w:rsidRDefault="009C07ED" w:rsidP="009C07ED">
      <w:pPr>
        <w:ind w:left="720"/>
        <w:jc w:val="both"/>
        <w:textAlignment w:val="baseline"/>
        <w:outlineLvl w:val="0"/>
      </w:pPr>
      <w:r>
        <w:t>La Préfère de l’Oise nous demande de faire une réunion publique le mercredi 13 novembre après 18 heures 30, pour évoquer les aménagements souhaités par les habitants dans la Commune de CHEPOIX. Des flyers seront distribués pour avertir la population de ce rendez-vous.</w:t>
      </w:r>
    </w:p>
    <w:p w14:paraId="633CBDF4" w14:textId="77777777" w:rsidR="00800461" w:rsidRPr="00800461" w:rsidRDefault="00800461" w:rsidP="00800461">
      <w:pPr>
        <w:jc w:val="both"/>
        <w:textAlignment w:val="baseline"/>
        <w:outlineLvl w:val="0"/>
      </w:pPr>
    </w:p>
    <w:p w14:paraId="790AC89B" w14:textId="08186BA7" w:rsidR="00800461" w:rsidRPr="00800461" w:rsidRDefault="00800461" w:rsidP="00800461">
      <w:pPr>
        <w:pStyle w:val="Paragraphedeliste"/>
        <w:numPr>
          <w:ilvl w:val="0"/>
          <w:numId w:val="9"/>
        </w:numPr>
        <w:jc w:val="both"/>
        <w:textAlignment w:val="baseline"/>
        <w:outlineLvl w:val="0"/>
      </w:pPr>
      <w:r>
        <w:rPr>
          <w:rFonts w:ascii="Bookman Old Style" w:hAnsi="Bookman Old Style"/>
          <w:b/>
          <w:sz w:val="22"/>
          <w:szCs w:val="22"/>
          <w:u w:val="single"/>
        </w:rPr>
        <w:t>QUESTIONS DIVERSES</w:t>
      </w:r>
      <w:r w:rsidRPr="00800461">
        <w:rPr>
          <w:rFonts w:ascii="Bookman Old Style" w:hAnsi="Bookman Old Style"/>
          <w:b/>
          <w:sz w:val="22"/>
          <w:szCs w:val="22"/>
          <w:u w:val="single"/>
        </w:rPr>
        <w:t xml:space="preserve"> </w:t>
      </w:r>
    </w:p>
    <w:p w14:paraId="196AF6AF" w14:textId="77777777" w:rsidR="00800461" w:rsidRPr="00800461" w:rsidRDefault="00800461" w:rsidP="00800461">
      <w:pPr>
        <w:pStyle w:val="Paragraphedeliste"/>
        <w:jc w:val="both"/>
        <w:textAlignment w:val="baseline"/>
        <w:outlineLvl w:val="0"/>
      </w:pPr>
    </w:p>
    <w:p w14:paraId="6A2F66E5" w14:textId="426B2DF3" w:rsidR="00800461" w:rsidRDefault="000420F9" w:rsidP="00800461">
      <w:pPr>
        <w:pStyle w:val="Paragraphedeliste"/>
        <w:numPr>
          <w:ilvl w:val="0"/>
          <w:numId w:val="15"/>
        </w:numPr>
        <w:jc w:val="both"/>
        <w:textAlignment w:val="baseline"/>
        <w:outlineLvl w:val="0"/>
      </w:pPr>
      <w:r>
        <w:t>Marie-Françoise</w:t>
      </w:r>
      <w:r w:rsidR="00800461">
        <w:t xml:space="preserve"> LELEU a eu le rapport sur les éoliennes qui donne un avis favorable suite</w:t>
      </w:r>
      <w:r w:rsidR="00E21538">
        <w:t xml:space="preserve"> </w:t>
      </w:r>
      <w:r w:rsidR="00800461">
        <w:t>à l’enquête publique.</w:t>
      </w:r>
    </w:p>
    <w:p w14:paraId="34426CD4" w14:textId="499AB60F" w:rsidR="00800461" w:rsidRDefault="00800461" w:rsidP="00800461">
      <w:pPr>
        <w:pStyle w:val="Paragraphedeliste"/>
        <w:numPr>
          <w:ilvl w:val="0"/>
          <w:numId w:val="15"/>
        </w:numPr>
        <w:jc w:val="both"/>
        <w:textAlignment w:val="baseline"/>
        <w:outlineLvl w:val="0"/>
      </w:pPr>
      <w:r>
        <w:t>Caméras de surveillance : le dossier est toujours en cours, en attente d’une partie des subventions.</w:t>
      </w:r>
    </w:p>
    <w:p w14:paraId="7A885EE5" w14:textId="0F3AD809" w:rsidR="00800461" w:rsidRDefault="00800461" w:rsidP="00800461">
      <w:pPr>
        <w:pStyle w:val="Paragraphedeliste"/>
        <w:numPr>
          <w:ilvl w:val="0"/>
          <w:numId w:val="15"/>
        </w:numPr>
        <w:jc w:val="both"/>
        <w:textAlignment w:val="baseline"/>
        <w:outlineLvl w:val="0"/>
      </w:pPr>
      <w:r>
        <w:t>Recensement : la subvention a été versée</w:t>
      </w:r>
      <w:r w:rsidR="000420F9">
        <w:t xml:space="preserve"> et </w:t>
      </w:r>
      <w:r w:rsidR="00EA4D8A">
        <w:t>le montant est donné</w:t>
      </w:r>
      <w:r w:rsidR="000420F9">
        <w:t xml:space="preserve"> en fonction du nombre d’habitants</w:t>
      </w:r>
      <w:r>
        <w:t xml:space="preserve">. </w:t>
      </w:r>
    </w:p>
    <w:p w14:paraId="0A4EEA4C" w14:textId="24CE8F2F" w:rsidR="00800461" w:rsidRDefault="00800461" w:rsidP="00800461">
      <w:pPr>
        <w:pStyle w:val="Paragraphedeliste"/>
        <w:numPr>
          <w:ilvl w:val="0"/>
          <w:numId w:val="15"/>
        </w:numPr>
        <w:jc w:val="both"/>
        <w:textAlignment w:val="baseline"/>
        <w:outlineLvl w:val="0"/>
      </w:pPr>
      <w:r>
        <w:t xml:space="preserve">Caroline DEFFONTAINES </w:t>
      </w:r>
      <w:r w:rsidR="000420F9">
        <w:t>informe</w:t>
      </w:r>
      <w:r>
        <w:t xml:space="preserve"> que les arbres à WARMAISE sont hauts et qu’ils touchent des fils</w:t>
      </w:r>
      <w:r w:rsidR="000420F9">
        <w:t xml:space="preserve">. </w:t>
      </w:r>
    </w:p>
    <w:p w14:paraId="70F1B4F1" w14:textId="64A4CC79" w:rsidR="000420F9" w:rsidRDefault="000420F9" w:rsidP="00800461">
      <w:pPr>
        <w:pStyle w:val="Paragraphedeliste"/>
        <w:numPr>
          <w:ilvl w:val="0"/>
          <w:numId w:val="15"/>
        </w:numPr>
        <w:jc w:val="both"/>
        <w:textAlignment w:val="baseline"/>
        <w:outlineLvl w:val="0"/>
      </w:pPr>
      <w:r>
        <w:t xml:space="preserve">Visite des serres chez </w:t>
      </w:r>
      <w:r w:rsidR="00165C72">
        <w:t>Caroline</w:t>
      </w:r>
      <w:r>
        <w:t xml:space="preserve"> DEFFONTAINES à CHEPOIX par les enfants de l’Ecole de CHEPOIX, qui ont fait une première sortie en septembre 2024 et une seconde est en octobre 2024.</w:t>
      </w:r>
    </w:p>
    <w:p w14:paraId="0370F628" w14:textId="5A98AE23" w:rsidR="000420F9" w:rsidRDefault="00800461" w:rsidP="00BE4E39">
      <w:pPr>
        <w:pStyle w:val="Paragraphedeliste"/>
        <w:numPr>
          <w:ilvl w:val="0"/>
          <w:numId w:val="15"/>
        </w:numPr>
        <w:jc w:val="both"/>
        <w:textAlignment w:val="baseline"/>
        <w:outlineLvl w:val="0"/>
      </w:pPr>
      <w:r>
        <w:t>Prochain film au ciné rural le mardi 5 Novembre : « Les</w:t>
      </w:r>
      <w:r w:rsidR="000420F9">
        <w:t xml:space="preserve"> Fêlés » à 19 heures 30.</w:t>
      </w:r>
    </w:p>
    <w:p w14:paraId="5A3E9A6C" w14:textId="4CB7E06A" w:rsidR="000420F9" w:rsidRDefault="000420F9" w:rsidP="00BE4E39">
      <w:pPr>
        <w:pStyle w:val="Paragraphedeliste"/>
        <w:numPr>
          <w:ilvl w:val="0"/>
          <w:numId w:val="15"/>
        </w:numPr>
        <w:jc w:val="both"/>
        <w:textAlignment w:val="baseline"/>
        <w:outlineLvl w:val="0"/>
      </w:pPr>
      <w:r>
        <w:t>Le ramassage des sapins aura lieu la semaine du 13 janvier au 19 janvier 2025.</w:t>
      </w:r>
    </w:p>
    <w:p w14:paraId="23D32F40" w14:textId="4E69E182" w:rsidR="000420F9" w:rsidRDefault="000420F9" w:rsidP="00800461">
      <w:pPr>
        <w:pStyle w:val="Paragraphedeliste"/>
        <w:numPr>
          <w:ilvl w:val="0"/>
          <w:numId w:val="15"/>
        </w:numPr>
        <w:jc w:val="both"/>
        <w:textAlignment w:val="baseline"/>
        <w:outlineLvl w:val="0"/>
      </w:pPr>
      <w:r>
        <w:t>Mélanie VINCENT nous indique que les chiens de M</w:t>
      </w:r>
      <w:r w:rsidR="00165C72">
        <w:t>onsieur</w:t>
      </w:r>
      <w:r>
        <w:t xml:space="preserve"> VANDAMME sont souvent dehors en pleine nuit ou même le matin, </w:t>
      </w:r>
      <w:r w:rsidR="00165C72">
        <w:t>Jacques</w:t>
      </w:r>
      <w:r>
        <w:t xml:space="preserve"> TAVEAU répond qu’il a déjà averti par 2 fois ce propriétaire.</w:t>
      </w:r>
    </w:p>
    <w:p w14:paraId="510DBC0B" w14:textId="6F72492D" w:rsidR="000420F9" w:rsidRDefault="000420F9" w:rsidP="00800461">
      <w:pPr>
        <w:pStyle w:val="Paragraphedeliste"/>
        <w:numPr>
          <w:ilvl w:val="0"/>
          <w:numId w:val="15"/>
        </w:numPr>
        <w:jc w:val="both"/>
        <w:textAlignment w:val="baseline"/>
        <w:outlineLvl w:val="0"/>
      </w:pPr>
      <w:r>
        <w:t>Renouvellement des tapis de fleurs avant la cérémonie du 11 novembre.</w:t>
      </w:r>
    </w:p>
    <w:p w14:paraId="3ECA79BE" w14:textId="612FA7D2" w:rsidR="000420F9" w:rsidRPr="00800461" w:rsidRDefault="000420F9" w:rsidP="000420F9">
      <w:pPr>
        <w:pStyle w:val="Paragraphedeliste"/>
        <w:ind w:left="1080"/>
        <w:jc w:val="both"/>
        <w:textAlignment w:val="baseline"/>
        <w:outlineLvl w:val="0"/>
      </w:pPr>
    </w:p>
    <w:p w14:paraId="14B6E93F" w14:textId="73195E19" w:rsidR="00C6412E" w:rsidRPr="000420F9" w:rsidRDefault="00800461" w:rsidP="00C6412E">
      <w:pPr>
        <w:jc w:val="both"/>
        <w:textAlignment w:val="baseline"/>
        <w:outlineLvl w:val="0"/>
        <w:rPr>
          <w:i/>
          <w:iCs/>
        </w:rPr>
      </w:pPr>
      <w:r w:rsidRPr="000420F9">
        <w:rPr>
          <w:i/>
          <w:iCs/>
        </w:rPr>
        <w:tab/>
      </w:r>
      <w:r w:rsidR="000420F9" w:rsidRPr="000420F9">
        <w:rPr>
          <w:i/>
          <w:iCs/>
        </w:rPr>
        <w:tab/>
      </w:r>
      <w:r w:rsidRPr="000420F9">
        <w:rPr>
          <w:i/>
          <w:iCs/>
        </w:rPr>
        <w:t>Prochaine réunion du conseil municipal le mercredi 4 décembre à 18h30.</w:t>
      </w:r>
    </w:p>
    <w:p w14:paraId="3CC274CB" w14:textId="77777777" w:rsidR="00C6412E" w:rsidRPr="00C6412E" w:rsidRDefault="00C6412E" w:rsidP="00C6412E">
      <w:pPr>
        <w:jc w:val="both"/>
        <w:textAlignment w:val="baseline"/>
        <w:outlineLvl w:val="0"/>
      </w:pPr>
    </w:p>
    <w:p w14:paraId="2F62C29C" w14:textId="77777777" w:rsidR="0082231D" w:rsidRPr="0082231D" w:rsidRDefault="0082231D" w:rsidP="0082231D">
      <w:pPr>
        <w:jc w:val="both"/>
        <w:textAlignment w:val="baseline"/>
        <w:rPr>
          <w:rFonts w:ascii="Bookman Old Style" w:hAnsi="Bookman Old Style"/>
          <w:sz w:val="22"/>
          <w:szCs w:val="22"/>
        </w:rPr>
      </w:pPr>
    </w:p>
    <w:bookmarkEnd w:id="1"/>
    <w:bookmarkEnd w:id="2"/>
    <w:p w14:paraId="27AF4A37" w14:textId="2F31126E" w:rsidR="00410330" w:rsidRDefault="00B35198">
      <w:pPr>
        <w:jc w:val="both"/>
        <w:textAlignment w:val="baseline"/>
      </w:pPr>
      <w:r>
        <w:t xml:space="preserve">Fin de </w:t>
      </w:r>
      <w:r w:rsidR="007B3B14">
        <w:t xml:space="preserve">la </w:t>
      </w:r>
      <w:r>
        <w:t>séance 2</w:t>
      </w:r>
      <w:r w:rsidR="00DC479C">
        <w:t>1</w:t>
      </w:r>
      <w:r>
        <w:t>h</w:t>
      </w:r>
      <w:r w:rsidR="00C6412E">
        <w:t>00</w:t>
      </w:r>
      <w:r w:rsidR="00410330">
        <w:t>.</w:t>
      </w:r>
    </w:p>
    <w:p w14:paraId="5FD6FFD8" w14:textId="77777777" w:rsidR="00410330" w:rsidRDefault="00410330">
      <w:pPr>
        <w:jc w:val="both"/>
        <w:textAlignment w:val="baseline"/>
      </w:pPr>
    </w:p>
    <w:tbl>
      <w:tblPr>
        <w:tblStyle w:val="Grilledutableau"/>
        <w:tblW w:w="9209" w:type="dxa"/>
        <w:tblLook w:val="04A0" w:firstRow="1" w:lastRow="0" w:firstColumn="1" w:lastColumn="0" w:noHBand="0" w:noVBand="1"/>
      </w:tblPr>
      <w:tblGrid>
        <w:gridCol w:w="4959"/>
        <w:gridCol w:w="4250"/>
      </w:tblGrid>
      <w:tr w:rsidR="00410330" w:rsidRPr="00410330" w14:paraId="2334CB52" w14:textId="77777777" w:rsidTr="00410330">
        <w:trPr>
          <w:trHeight w:val="558"/>
        </w:trPr>
        <w:tc>
          <w:tcPr>
            <w:tcW w:w="9209" w:type="dxa"/>
            <w:gridSpan w:val="2"/>
            <w:tcBorders>
              <w:top w:val="single" w:sz="4" w:space="0" w:color="auto"/>
              <w:left w:val="single" w:sz="4" w:space="0" w:color="auto"/>
              <w:bottom w:val="single" w:sz="4" w:space="0" w:color="auto"/>
              <w:right w:val="single" w:sz="4" w:space="0" w:color="auto"/>
            </w:tcBorders>
          </w:tcPr>
          <w:p w14:paraId="16DDC69C" w14:textId="77777777" w:rsidR="00410330" w:rsidRDefault="00410330" w:rsidP="00410330">
            <w:pPr>
              <w:jc w:val="center"/>
              <w:textAlignment w:val="baseline"/>
              <w:rPr>
                <w:sz w:val="20"/>
                <w:szCs w:val="20"/>
              </w:rPr>
            </w:pPr>
          </w:p>
          <w:p w14:paraId="08118555" w14:textId="1E114055" w:rsidR="00410330" w:rsidRPr="00410330" w:rsidRDefault="00410330" w:rsidP="00410330">
            <w:pPr>
              <w:jc w:val="center"/>
              <w:textAlignment w:val="baseline"/>
              <w:rPr>
                <w:sz w:val="20"/>
                <w:szCs w:val="20"/>
              </w:rPr>
            </w:pPr>
            <w:r>
              <w:rPr>
                <w:sz w:val="20"/>
                <w:szCs w:val="20"/>
              </w:rPr>
              <w:t>SIGNATURES</w:t>
            </w:r>
          </w:p>
        </w:tc>
      </w:tr>
      <w:tr w:rsidR="00410330" w:rsidRPr="00410330" w14:paraId="600D06B4" w14:textId="77777777" w:rsidTr="00410330">
        <w:trPr>
          <w:trHeight w:val="1833"/>
        </w:trPr>
        <w:tc>
          <w:tcPr>
            <w:tcW w:w="4959" w:type="dxa"/>
            <w:tcBorders>
              <w:top w:val="single" w:sz="4" w:space="0" w:color="auto"/>
              <w:left w:val="single" w:sz="4" w:space="0" w:color="auto"/>
              <w:bottom w:val="single" w:sz="4" w:space="0" w:color="auto"/>
              <w:right w:val="single" w:sz="4" w:space="0" w:color="auto"/>
            </w:tcBorders>
          </w:tcPr>
          <w:p w14:paraId="246476F2" w14:textId="77777777" w:rsidR="00410330" w:rsidRPr="00410330" w:rsidRDefault="00410330" w:rsidP="00410330">
            <w:pPr>
              <w:textAlignment w:val="baseline"/>
              <w:rPr>
                <w:sz w:val="20"/>
                <w:szCs w:val="20"/>
              </w:rPr>
            </w:pPr>
            <w:r w:rsidRPr="00410330">
              <w:rPr>
                <w:sz w:val="20"/>
                <w:szCs w:val="20"/>
              </w:rPr>
              <w:t>La Secrétaire de Séance</w:t>
            </w:r>
          </w:p>
          <w:p w14:paraId="3D33E8A6" w14:textId="73E5351D" w:rsidR="00410330" w:rsidRPr="00410330" w:rsidRDefault="00410330" w:rsidP="00410330">
            <w:pPr>
              <w:textAlignment w:val="baseline"/>
              <w:rPr>
                <w:sz w:val="20"/>
                <w:szCs w:val="20"/>
              </w:rPr>
            </w:pPr>
            <w:r w:rsidRPr="00410330">
              <w:rPr>
                <w:sz w:val="20"/>
                <w:szCs w:val="20"/>
              </w:rPr>
              <w:t xml:space="preserve">Mme </w:t>
            </w:r>
            <w:r w:rsidR="00C6412E">
              <w:rPr>
                <w:sz w:val="20"/>
                <w:szCs w:val="20"/>
              </w:rPr>
              <w:t>Vanessa FRERE</w:t>
            </w:r>
          </w:p>
          <w:p w14:paraId="0B70EDC4" w14:textId="77777777" w:rsidR="00410330" w:rsidRPr="00410330" w:rsidRDefault="00410330" w:rsidP="00410330">
            <w:pPr>
              <w:textAlignment w:val="baseline"/>
              <w:rPr>
                <w:sz w:val="20"/>
                <w:szCs w:val="20"/>
              </w:rPr>
            </w:pPr>
          </w:p>
        </w:tc>
        <w:tc>
          <w:tcPr>
            <w:tcW w:w="4250" w:type="dxa"/>
            <w:tcBorders>
              <w:top w:val="single" w:sz="4" w:space="0" w:color="auto"/>
              <w:left w:val="single" w:sz="4" w:space="0" w:color="auto"/>
              <w:bottom w:val="single" w:sz="4" w:space="0" w:color="auto"/>
              <w:right w:val="single" w:sz="4" w:space="0" w:color="auto"/>
            </w:tcBorders>
          </w:tcPr>
          <w:p w14:paraId="5878F72B" w14:textId="77777777" w:rsidR="00410330" w:rsidRPr="00410330" w:rsidRDefault="00410330" w:rsidP="00410330">
            <w:pPr>
              <w:jc w:val="both"/>
              <w:textAlignment w:val="baseline"/>
              <w:rPr>
                <w:sz w:val="20"/>
                <w:szCs w:val="20"/>
              </w:rPr>
            </w:pPr>
            <w:r w:rsidRPr="00410330">
              <w:rPr>
                <w:sz w:val="20"/>
                <w:szCs w:val="20"/>
              </w:rPr>
              <w:t>Le Maire,</w:t>
            </w:r>
          </w:p>
          <w:p w14:paraId="33AF1D8A" w14:textId="77777777" w:rsidR="00410330" w:rsidRPr="00410330" w:rsidRDefault="00410330" w:rsidP="00410330">
            <w:pPr>
              <w:textAlignment w:val="baseline"/>
            </w:pPr>
            <w:r w:rsidRPr="00410330">
              <w:rPr>
                <w:sz w:val="20"/>
                <w:szCs w:val="20"/>
              </w:rPr>
              <w:t>Jacques TAVEAU</w:t>
            </w:r>
          </w:p>
        </w:tc>
      </w:tr>
    </w:tbl>
    <w:p w14:paraId="67E12743" w14:textId="706D2EF4" w:rsidR="00B35198" w:rsidRDefault="00B35198">
      <w:pPr>
        <w:jc w:val="both"/>
        <w:textAlignment w:val="baseline"/>
      </w:pPr>
    </w:p>
    <w:p w14:paraId="6E1FC834" w14:textId="77777777" w:rsidR="00410330" w:rsidRPr="00C67E4B" w:rsidRDefault="00410330">
      <w:pPr>
        <w:jc w:val="both"/>
        <w:textAlignment w:val="baseline"/>
      </w:pPr>
    </w:p>
    <w:sectPr w:rsidR="00410330" w:rsidRPr="00C67E4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1AB37" w14:textId="77777777" w:rsidR="00A36E6B" w:rsidRDefault="00A36E6B">
      <w:r>
        <w:separator/>
      </w:r>
    </w:p>
  </w:endnote>
  <w:endnote w:type="continuationSeparator" w:id="0">
    <w:p w14:paraId="23016FB9" w14:textId="77777777" w:rsidR="00A36E6B" w:rsidRDefault="00A3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FC896" w14:textId="77777777" w:rsidR="00A36E6B" w:rsidRDefault="00A36E6B">
      <w:r>
        <w:rPr>
          <w:color w:val="000000"/>
        </w:rPr>
        <w:separator/>
      </w:r>
    </w:p>
  </w:footnote>
  <w:footnote w:type="continuationSeparator" w:id="0">
    <w:p w14:paraId="32F30A00" w14:textId="77777777" w:rsidR="00A36E6B" w:rsidRDefault="00A36E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B81"/>
    <w:multiLevelType w:val="hybridMultilevel"/>
    <w:tmpl w:val="0B6C7A32"/>
    <w:lvl w:ilvl="0" w:tplc="744C0160">
      <w:start w:val="326"/>
      <w:numFmt w:val="bullet"/>
      <w:lvlText w:val="-"/>
      <w:lvlJc w:val="left"/>
      <w:pPr>
        <w:ind w:left="8298" w:hanging="360"/>
      </w:pPr>
      <w:rPr>
        <w:rFonts w:ascii="Bookman Old Style" w:eastAsia="Times New Roman" w:hAnsi="Bookman Old Style" w:cs="Times New Roman" w:hint="default"/>
      </w:rPr>
    </w:lvl>
    <w:lvl w:ilvl="1" w:tplc="040C0003" w:tentative="1">
      <w:start w:val="1"/>
      <w:numFmt w:val="bullet"/>
      <w:lvlText w:val="o"/>
      <w:lvlJc w:val="left"/>
      <w:pPr>
        <w:ind w:left="9018" w:hanging="360"/>
      </w:pPr>
      <w:rPr>
        <w:rFonts w:ascii="Courier New" w:hAnsi="Courier New" w:cs="Courier New" w:hint="default"/>
      </w:rPr>
    </w:lvl>
    <w:lvl w:ilvl="2" w:tplc="040C0005" w:tentative="1">
      <w:start w:val="1"/>
      <w:numFmt w:val="bullet"/>
      <w:lvlText w:val=""/>
      <w:lvlJc w:val="left"/>
      <w:pPr>
        <w:ind w:left="9738" w:hanging="360"/>
      </w:pPr>
      <w:rPr>
        <w:rFonts w:ascii="Wingdings" w:hAnsi="Wingdings" w:hint="default"/>
      </w:rPr>
    </w:lvl>
    <w:lvl w:ilvl="3" w:tplc="040C0001" w:tentative="1">
      <w:start w:val="1"/>
      <w:numFmt w:val="bullet"/>
      <w:lvlText w:val=""/>
      <w:lvlJc w:val="left"/>
      <w:pPr>
        <w:ind w:left="10458" w:hanging="360"/>
      </w:pPr>
      <w:rPr>
        <w:rFonts w:ascii="Symbol" w:hAnsi="Symbol" w:hint="default"/>
      </w:rPr>
    </w:lvl>
    <w:lvl w:ilvl="4" w:tplc="040C0003" w:tentative="1">
      <w:start w:val="1"/>
      <w:numFmt w:val="bullet"/>
      <w:lvlText w:val="o"/>
      <w:lvlJc w:val="left"/>
      <w:pPr>
        <w:ind w:left="11178" w:hanging="360"/>
      </w:pPr>
      <w:rPr>
        <w:rFonts w:ascii="Courier New" w:hAnsi="Courier New" w:cs="Courier New" w:hint="default"/>
      </w:rPr>
    </w:lvl>
    <w:lvl w:ilvl="5" w:tplc="040C0005" w:tentative="1">
      <w:start w:val="1"/>
      <w:numFmt w:val="bullet"/>
      <w:lvlText w:val=""/>
      <w:lvlJc w:val="left"/>
      <w:pPr>
        <w:ind w:left="11898" w:hanging="360"/>
      </w:pPr>
      <w:rPr>
        <w:rFonts w:ascii="Wingdings" w:hAnsi="Wingdings" w:hint="default"/>
      </w:rPr>
    </w:lvl>
    <w:lvl w:ilvl="6" w:tplc="040C0001" w:tentative="1">
      <w:start w:val="1"/>
      <w:numFmt w:val="bullet"/>
      <w:lvlText w:val=""/>
      <w:lvlJc w:val="left"/>
      <w:pPr>
        <w:ind w:left="12618" w:hanging="360"/>
      </w:pPr>
      <w:rPr>
        <w:rFonts w:ascii="Symbol" w:hAnsi="Symbol" w:hint="default"/>
      </w:rPr>
    </w:lvl>
    <w:lvl w:ilvl="7" w:tplc="040C0003" w:tentative="1">
      <w:start w:val="1"/>
      <w:numFmt w:val="bullet"/>
      <w:lvlText w:val="o"/>
      <w:lvlJc w:val="left"/>
      <w:pPr>
        <w:ind w:left="13338" w:hanging="360"/>
      </w:pPr>
      <w:rPr>
        <w:rFonts w:ascii="Courier New" w:hAnsi="Courier New" w:cs="Courier New" w:hint="default"/>
      </w:rPr>
    </w:lvl>
    <w:lvl w:ilvl="8" w:tplc="040C0005" w:tentative="1">
      <w:start w:val="1"/>
      <w:numFmt w:val="bullet"/>
      <w:lvlText w:val=""/>
      <w:lvlJc w:val="left"/>
      <w:pPr>
        <w:ind w:left="14058" w:hanging="360"/>
      </w:pPr>
      <w:rPr>
        <w:rFonts w:ascii="Wingdings" w:hAnsi="Wingdings" w:hint="default"/>
      </w:rPr>
    </w:lvl>
  </w:abstractNum>
  <w:abstractNum w:abstractNumId="1" w15:restartNumberingAfterBreak="0">
    <w:nsid w:val="02AE7ADA"/>
    <w:multiLevelType w:val="hybridMultilevel"/>
    <w:tmpl w:val="85048402"/>
    <w:lvl w:ilvl="0" w:tplc="E8A47BF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3AE65E5"/>
    <w:multiLevelType w:val="hybridMultilevel"/>
    <w:tmpl w:val="B8E4B814"/>
    <w:lvl w:ilvl="0" w:tplc="F0381A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2103E"/>
    <w:multiLevelType w:val="hybridMultilevel"/>
    <w:tmpl w:val="2C38DB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C34D3C"/>
    <w:multiLevelType w:val="hybridMultilevel"/>
    <w:tmpl w:val="FD00B11A"/>
    <w:lvl w:ilvl="0" w:tplc="EF482FE6">
      <w:numFmt w:val="bullet"/>
      <w:lvlText w:val="-"/>
      <w:lvlJc w:val="left"/>
      <w:pPr>
        <w:ind w:left="1260" w:hanging="360"/>
      </w:pPr>
      <w:rPr>
        <w:rFonts w:ascii="Arial" w:eastAsia="Times New Roman" w:hAnsi="Arial" w:cs="Aria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0EE80BFD"/>
    <w:multiLevelType w:val="hybridMultilevel"/>
    <w:tmpl w:val="8BC478C8"/>
    <w:lvl w:ilvl="0" w:tplc="B41C412C">
      <w:numFmt w:val="bullet"/>
      <w:lvlText w:val="-"/>
      <w:lvlJc w:val="left"/>
      <w:pPr>
        <w:ind w:left="1770" w:hanging="360"/>
      </w:pPr>
      <w:rPr>
        <w:rFonts w:ascii="Arial" w:eastAsia="Times New Roman"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6" w15:restartNumberingAfterBreak="0">
    <w:nsid w:val="137A6CBF"/>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77B58"/>
    <w:multiLevelType w:val="multilevel"/>
    <w:tmpl w:val="523092C4"/>
    <w:lvl w:ilvl="0">
      <w:start w:val="1"/>
      <w:numFmt w:val="decimal"/>
      <w:lvlText w:val="%1-"/>
      <w:lvlJc w:val="left"/>
      <w:pPr>
        <w:ind w:left="36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854DA3"/>
    <w:multiLevelType w:val="hybridMultilevel"/>
    <w:tmpl w:val="C25E440A"/>
    <w:lvl w:ilvl="0" w:tplc="8F0427CC">
      <w:start w:val="1"/>
      <w:numFmt w:val="decimal"/>
      <w:lvlText w:val="%1)"/>
      <w:lvlJc w:val="left"/>
      <w:pPr>
        <w:ind w:left="720" w:hanging="360"/>
      </w:pPr>
      <w:rPr>
        <w:rFonts w:ascii="Bookman Old Style" w:hAnsi="Bookman Old Style" w:hint="default"/>
        <w:b/>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F003D0"/>
    <w:multiLevelType w:val="hybridMultilevel"/>
    <w:tmpl w:val="013E1860"/>
    <w:lvl w:ilvl="0" w:tplc="19A0961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F61601"/>
    <w:multiLevelType w:val="hybridMultilevel"/>
    <w:tmpl w:val="C692675E"/>
    <w:lvl w:ilvl="0" w:tplc="0002859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D617E6"/>
    <w:multiLevelType w:val="multilevel"/>
    <w:tmpl w:val="06487B92"/>
    <w:lvl w:ilvl="0">
      <w:start w:val="4"/>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8C46A6"/>
    <w:multiLevelType w:val="hybridMultilevel"/>
    <w:tmpl w:val="38428FB6"/>
    <w:lvl w:ilvl="0" w:tplc="FFFFFFFF">
      <w:start w:val="1"/>
      <w:numFmt w:val="decimal"/>
      <w:lvlText w:val="%1)"/>
      <w:lvlJc w:val="left"/>
      <w:pPr>
        <w:ind w:left="720" w:hanging="360"/>
      </w:pPr>
      <w:rPr>
        <w:rFonts w:ascii="Bookman Old Style" w:hAnsi="Bookman Old Style" w:hint="default"/>
        <w:b/>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D62CB7"/>
    <w:multiLevelType w:val="hybridMultilevel"/>
    <w:tmpl w:val="11764032"/>
    <w:lvl w:ilvl="0" w:tplc="21041C24">
      <w:numFmt w:val="bullet"/>
      <w:lvlText w:val="-"/>
      <w:lvlJc w:val="left"/>
      <w:pPr>
        <w:ind w:left="1260" w:hanging="360"/>
      </w:pPr>
      <w:rPr>
        <w:rFonts w:ascii="Arial" w:eastAsia="Times New Roman" w:hAnsi="Arial" w:cs="Arial" w:hint="default"/>
        <w:b/>
      </w:rPr>
    </w:lvl>
    <w:lvl w:ilvl="1" w:tplc="040C0003" w:tentative="1">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7"/>
  </w:num>
  <w:num w:numId="2">
    <w:abstractNumId w:val="11"/>
  </w:num>
  <w:num w:numId="3">
    <w:abstractNumId w:val="5"/>
  </w:num>
  <w:num w:numId="4">
    <w:abstractNumId w:val="13"/>
  </w:num>
  <w:num w:numId="5">
    <w:abstractNumId w:val="4"/>
  </w:num>
  <w:num w:numId="6">
    <w:abstractNumId w:val="9"/>
  </w:num>
  <w:num w:numId="7">
    <w:abstractNumId w:val="2"/>
  </w:num>
  <w:num w:numId="8">
    <w:abstractNumId w:val="10"/>
  </w:num>
  <w:num w:numId="9">
    <w:abstractNumId w:val="8"/>
  </w:num>
  <w:num w:numId="10">
    <w:abstractNumId w:val="12"/>
  </w:num>
  <w:num w:numId="11">
    <w:abstractNumId w:val="6"/>
  </w:num>
  <w:num w:numId="12">
    <w:abstractNumId w:val="0"/>
  </w:num>
  <w:num w:numId="13">
    <w:abstractNumId w:val="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49"/>
    <w:rsid w:val="000420F9"/>
    <w:rsid w:val="00050A27"/>
    <w:rsid w:val="00076D2C"/>
    <w:rsid w:val="00094C1A"/>
    <w:rsid w:val="000B5AE6"/>
    <w:rsid w:val="00116DED"/>
    <w:rsid w:val="00123835"/>
    <w:rsid w:val="00153234"/>
    <w:rsid w:val="0016182F"/>
    <w:rsid w:val="00165C72"/>
    <w:rsid w:val="00184244"/>
    <w:rsid w:val="0018689B"/>
    <w:rsid w:val="00196868"/>
    <w:rsid w:val="001C76CB"/>
    <w:rsid w:val="001F551A"/>
    <w:rsid w:val="00230FE6"/>
    <w:rsid w:val="00233BEE"/>
    <w:rsid w:val="002348F1"/>
    <w:rsid w:val="00257BDD"/>
    <w:rsid w:val="00291336"/>
    <w:rsid w:val="002934C0"/>
    <w:rsid w:val="002B24DA"/>
    <w:rsid w:val="002E0EB5"/>
    <w:rsid w:val="002F6AA6"/>
    <w:rsid w:val="0030222A"/>
    <w:rsid w:val="0030398D"/>
    <w:rsid w:val="00313F8B"/>
    <w:rsid w:val="003264E2"/>
    <w:rsid w:val="003366FD"/>
    <w:rsid w:val="003429AB"/>
    <w:rsid w:val="003643EC"/>
    <w:rsid w:val="003F09FA"/>
    <w:rsid w:val="003F5660"/>
    <w:rsid w:val="00410330"/>
    <w:rsid w:val="0041128C"/>
    <w:rsid w:val="004213E2"/>
    <w:rsid w:val="00437FFA"/>
    <w:rsid w:val="004864F5"/>
    <w:rsid w:val="004911FC"/>
    <w:rsid w:val="00496766"/>
    <w:rsid w:val="004A70AD"/>
    <w:rsid w:val="004E1061"/>
    <w:rsid w:val="004E1DFF"/>
    <w:rsid w:val="0051711D"/>
    <w:rsid w:val="00534ADC"/>
    <w:rsid w:val="005650F9"/>
    <w:rsid w:val="005710C6"/>
    <w:rsid w:val="0057589E"/>
    <w:rsid w:val="005967C4"/>
    <w:rsid w:val="005F12CE"/>
    <w:rsid w:val="00604B49"/>
    <w:rsid w:val="00616FA0"/>
    <w:rsid w:val="006414D2"/>
    <w:rsid w:val="00642036"/>
    <w:rsid w:val="006511BA"/>
    <w:rsid w:val="006535DF"/>
    <w:rsid w:val="00654312"/>
    <w:rsid w:val="006952EC"/>
    <w:rsid w:val="006A6C9C"/>
    <w:rsid w:val="006B228B"/>
    <w:rsid w:val="006B63ED"/>
    <w:rsid w:val="007065A2"/>
    <w:rsid w:val="007219C4"/>
    <w:rsid w:val="007226B5"/>
    <w:rsid w:val="007245AC"/>
    <w:rsid w:val="00744AE4"/>
    <w:rsid w:val="007930D5"/>
    <w:rsid w:val="007A04E9"/>
    <w:rsid w:val="007A0E0B"/>
    <w:rsid w:val="007B3B14"/>
    <w:rsid w:val="007B3F46"/>
    <w:rsid w:val="007C147E"/>
    <w:rsid w:val="007C58E4"/>
    <w:rsid w:val="007D2794"/>
    <w:rsid w:val="007D4126"/>
    <w:rsid w:val="00800461"/>
    <w:rsid w:val="0082231D"/>
    <w:rsid w:val="00836667"/>
    <w:rsid w:val="00880545"/>
    <w:rsid w:val="008D6CAE"/>
    <w:rsid w:val="008E3E5D"/>
    <w:rsid w:val="00914DFD"/>
    <w:rsid w:val="00951787"/>
    <w:rsid w:val="0097466F"/>
    <w:rsid w:val="0098035C"/>
    <w:rsid w:val="009939F6"/>
    <w:rsid w:val="009B6599"/>
    <w:rsid w:val="009C07ED"/>
    <w:rsid w:val="009D4980"/>
    <w:rsid w:val="009F038E"/>
    <w:rsid w:val="009F6E57"/>
    <w:rsid w:val="00A16AF0"/>
    <w:rsid w:val="00A36E6B"/>
    <w:rsid w:val="00A4631A"/>
    <w:rsid w:val="00A674CB"/>
    <w:rsid w:val="00A76A6B"/>
    <w:rsid w:val="00AA7D99"/>
    <w:rsid w:val="00AC4A98"/>
    <w:rsid w:val="00AE689E"/>
    <w:rsid w:val="00AF2923"/>
    <w:rsid w:val="00AF5C77"/>
    <w:rsid w:val="00B03EA8"/>
    <w:rsid w:val="00B15956"/>
    <w:rsid w:val="00B35198"/>
    <w:rsid w:val="00B4035B"/>
    <w:rsid w:val="00B92BA4"/>
    <w:rsid w:val="00BB7CBC"/>
    <w:rsid w:val="00BD5D79"/>
    <w:rsid w:val="00BF02DA"/>
    <w:rsid w:val="00BF34AE"/>
    <w:rsid w:val="00BF3CFA"/>
    <w:rsid w:val="00C16FA2"/>
    <w:rsid w:val="00C21FC1"/>
    <w:rsid w:val="00C42A9F"/>
    <w:rsid w:val="00C6412E"/>
    <w:rsid w:val="00C67E4B"/>
    <w:rsid w:val="00C70758"/>
    <w:rsid w:val="00C92DE4"/>
    <w:rsid w:val="00CA6509"/>
    <w:rsid w:val="00CB7CC3"/>
    <w:rsid w:val="00CD1D60"/>
    <w:rsid w:val="00CF2C74"/>
    <w:rsid w:val="00D27EDC"/>
    <w:rsid w:val="00D50B27"/>
    <w:rsid w:val="00D71DAE"/>
    <w:rsid w:val="00D758D2"/>
    <w:rsid w:val="00DC094D"/>
    <w:rsid w:val="00DC12BA"/>
    <w:rsid w:val="00DC479C"/>
    <w:rsid w:val="00DC7FA1"/>
    <w:rsid w:val="00DE1D13"/>
    <w:rsid w:val="00DE60A7"/>
    <w:rsid w:val="00E10696"/>
    <w:rsid w:val="00E169B9"/>
    <w:rsid w:val="00E21538"/>
    <w:rsid w:val="00E32777"/>
    <w:rsid w:val="00E352B9"/>
    <w:rsid w:val="00E46CE2"/>
    <w:rsid w:val="00E61D68"/>
    <w:rsid w:val="00E65ED1"/>
    <w:rsid w:val="00E66390"/>
    <w:rsid w:val="00E91620"/>
    <w:rsid w:val="00EA4D8A"/>
    <w:rsid w:val="00EC783D"/>
    <w:rsid w:val="00EE6BCD"/>
    <w:rsid w:val="00F377D2"/>
    <w:rsid w:val="00F447C9"/>
    <w:rsid w:val="00F67141"/>
    <w:rsid w:val="00F82D7A"/>
    <w:rsid w:val="00F87789"/>
    <w:rsid w:val="00F935CE"/>
    <w:rsid w:val="00F9484C"/>
    <w:rsid w:val="00F94C9F"/>
    <w:rsid w:val="00FC0ECB"/>
    <w:rsid w:val="00FE6A53"/>
    <w:rsid w:val="00FF3DCE"/>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3BB"/>
  <w15:docId w15:val="{9D69630D-C42F-4EEF-903A-8D26A89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fr-FR"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NormalWeb">
    <w:name w:val="Normal (Web)"/>
    <w:basedOn w:val="Normal"/>
    <w:pPr>
      <w:suppressAutoHyphens w:val="0"/>
      <w:spacing w:before="100" w:after="100"/>
    </w:pPr>
  </w:style>
  <w:style w:type="character" w:styleId="lev">
    <w:name w:val="Strong"/>
    <w:basedOn w:val="Policepardfaut"/>
    <w:rPr>
      <w:b/>
      <w:bCs/>
    </w:rPr>
  </w:style>
  <w:style w:type="table" w:styleId="Grilledutableau">
    <w:name w:val="Table Grid"/>
    <w:basedOn w:val="TableauNormal"/>
    <w:uiPriority w:val="39"/>
    <w:rsid w:val="00410330"/>
    <w:pPr>
      <w:autoSpaceDN/>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7589E"/>
    <w:pPr>
      <w:tabs>
        <w:tab w:val="center" w:pos="4536"/>
        <w:tab w:val="right" w:pos="9072"/>
      </w:tabs>
      <w:suppressAutoHyphens w:val="0"/>
      <w:autoSpaceDN/>
    </w:pPr>
    <w:rPr>
      <w:sz w:val="20"/>
      <w:szCs w:val="20"/>
    </w:rPr>
  </w:style>
  <w:style w:type="character" w:customStyle="1" w:styleId="En-tteCar">
    <w:name w:val="En-tête Car"/>
    <w:basedOn w:val="Policepardfaut"/>
    <w:link w:val="En-tte"/>
    <w:rsid w:val="0057589E"/>
    <w:rPr>
      <w:rFonts w:ascii="Times New Roman" w:eastAsia="Times New Roman" w:hAnsi="Times New Roman"/>
      <w:kern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9038">
      <w:bodyDiv w:val="1"/>
      <w:marLeft w:val="0"/>
      <w:marRight w:val="0"/>
      <w:marTop w:val="0"/>
      <w:marBottom w:val="0"/>
      <w:divBdr>
        <w:top w:val="none" w:sz="0" w:space="0" w:color="auto"/>
        <w:left w:val="none" w:sz="0" w:space="0" w:color="auto"/>
        <w:bottom w:val="none" w:sz="0" w:space="0" w:color="auto"/>
        <w:right w:val="none" w:sz="0" w:space="0" w:color="auto"/>
      </w:divBdr>
    </w:div>
    <w:div w:id="1234589216">
      <w:bodyDiv w:val="1"/>
      <w:marLeft w:val="0"/>
      <w:marRight w:val="0"/>
      <w:marTop w:val="0"/>
      <w:marBottom w:val="0"/>
      <w:divBdr>
        <w:top w:val="none" w:sz="0" w:space="0" w:color="auto"/>
        <w:left w:val="none" w:sz="0" w:space="0" w:color="auto"/>
        <w:bottom w:val="none" w:sz="0" w:space="0" w:color="auto"/>
        <w:right w:val="none" w:sz="0" w:space="0" w:color="auto"/>
      </w:divBdr>
      <w:divsChild>
        <w:div w:id="342124189">
          <w:marLeft w:val="0"/>
          <w:marRight w:val="0"/>
          <w:marTop w:val="0"/>
          <w:marBottom w:val="0"/>
          <w:divBdr>
            <w:top w:val="none" w:sz="0" w:space="0" w:color="auto"/>
            <w:left w:val="none" w:sz="0" w:space="0" w:color="auto"/>
            <w:bottom w:val="none" w:sz="0" w:space="0" w:color="auto"/>
            <w:right w:val="none" w:sz="0" w:space="0" w:color="auto"/>
          </w:divBdr>
        </w:div>
        <w:div w:id="738871754">
          <w:marLeft w:val="0"/>
          <w:marRight w:val="0"/>
          <w:marTop w:val="0"/>
          <w:marBottom w:val="0"/>
          <w:divBdr>
            <w:top w:val="none" w:sz="0" w:space="0" w:color="auto"/>
            <w:left w:val="none" w:sz="0" w:space="0" w:color="auto"/>
            <w:bottom w:val="none" w:sz="0" w:space="0" w:color="auto"/>
            <w:right w:val="none" w:sz="0" w:space="0" w:color="auto"/>
          </w:divBdr>
        </w:div>
        <w:div w:id="2068337861">
          <w:marLeft w:val="0"/>
          <w:marRight w:val="0"/>
          <w:marTop w:val="0"/>
          <w:marBottom w:val="0"/>
          <w:divBdr>
            <w:top w:val="none" w:sz="0" w:space="0" w:color="auto"/>
            <w:left w:val="none" w:sz="0" w:space="0" w:color="auto"/>
            <w:bottom w:val="none" w:sz="0" w:space="0" w:color="auto"/>
            <w:right w:val="none" w:sz="0" w:space="0" w:color="auto"/>
          </w:divBdr>
        </w:div>
        <w:div w:id="673075244">
          <w:marLeft w:val="0"/>
          <w:marRight w:val="0"/>
          <w:marTop w:val="0"/>
          <w:marBottom w:val="0"/>
          <w:divBdr>
            <w:top w:val="none" w:sz="0" w:space="0" w:color="auto"/>
            <w:left w:val="none" w:sz="0" w:space="0" w:color="auto"/>
            <w:bottom w:val="none" w:sz="0" w:space="0" w:color="auto"/>
            <w:right w:val="none" w:sz="0" w:space="0" w:color="auto"/>
          </w:divBdr>
        </w:div>
        <w:div w:id="1473059010">
          <w:marLeft w:val="0"/>
          <w:marRight w:val="0"/>
          <w:marTop w:val="0"/>
          <w:marBottom w:val="0"/>
          <w:divBdr>
            <w:top w:val="none" w:sz="0" w:space="0" w:color="auto"/>
            <w:left w:val="none" w:sz="0" w:space="0" w:color="auto"/>
            <w:bottom w:val="none" w:sz="0" w:space="0" w:color="auto"/>
            <w:right w:val="none" w:sz="0" w:space="0" w:color="auto"/>
          </w:divBdr>
        </w:div>
        <w:div w:id="1427649062">
          <w:marLeft w:val="0"/>
          <w:marRight w:val="0"/>
          <w:marTop w:val="0"/>
          <w:marBottom w:val="0"/>
          <w:divBdr>
            <w:top w:val="none" w:sz="0" w:space="0" w:color="auto"/>
            <w:left w:val="none" w:sz="0" w:space="0" w:color="auto"/>
            <w:bottom w:val="none" w:sz="0" w:space="0" w:color="auto"/>
            <w:right w:val="none" w:sz="0" w:space="0" w:color="auto"/>
          </w:divBdr>
        </w:div>
        <w:div w:id="1706632157">
          <w:marLeft w:val="0"/>
          <w:marRight w:val="0"/>
          <w:marTop w:val="0"/>
          <w:marBottom w:val="0"/>
          <w:divBdr>
            <w:top w:val="none" w:sz="0" w:space="0" w:color="auto"/>
            <w:left w:val="none" w:sz="0" w:space="0" w:color="auto"/>
            <w:bottom w:val="none" w:sz="0" w:space="0" w:color="auto"/>
            <w:right w:val="none" w:sz="0" w:space="0" w:color="auto"/>
          </w:divBdr>
        </w:div>
        <w:div w:id="2014184555">
          <w:marLeft w:val="0"/>
          <w:marRight w:val="0"/>
          <w:marTop w:val="0"/>
          <w:marBottom w:val="0"/>
          <w:divBdr>
            <w:top w:val="none" w:sz="0" w:space="0" w:color="auto"/>
            <w:left w:val="none" w:sz="0" w:space="0" w:color="auto"/>
            <w:bottom w:val="none" w:sz="0" w:space="0" w:color="auto"/>
            <w:right w:val="none" w:sz="0" w:space="0" w:color="auto"/>
          </w:divBdr>
        </w:div>
        <w:div w:id="410349969">
          <w:marLeft w:val="0"/>
          <w:marRight w:val="0"/>
          <w:marTop w:val="0"/>
          <w:marBottom w:val="0"/>
          <w:divBdr>
            <w:top w:val="none" w:sz="0" w:space="0" w:color="auto"/>
            <w:left w:val="none" w:sz="0" w:space="0" w:color="auto"/>
            <w:bottom w:val="none" w:sz="0" w:space="0" w:color="auto"/>
            <w:right w:val="none" w:sz="0" w:space="0" w:color="auto"/>
          </w:divBdr>
        </w:div>
        <w:div w:id="1760054471">
          <w:marLeft w:val="0"/>
          <w:marRight w:val="0"/>
          <w:marTop w:val="0"/>
          <w:marBottom w:val="0"/>
          <w:divBdr>
            <w:top w:val="none" w:sz="0" w:space="0" w:color="auto"/>
            <w:left w:val="none" w:sz="0" w:space="0" w:color="auto"/>
            <w:bottom w:val="none" w:sz="0" w:space="0" w:color="auto"/>
            <w:right w:val="none" w:sz="0" w:space="0" w:color="auto"/>
          </w:divBdr>
        </w:div>
        <w:div w:id="255788762">
          <w:marLeft w:val="0"/>
          <w:marRight w:val="0"/>
          <w:marTop w:val="0"/>
          <w:marBottom w:val="0"/>
          <w:divBdr>
            <w:top w:val="none" w:sz="0" w:space="0" w:color="auto"/>
            <w:left w:val="none" w:sz="0" w:space="0" w:color="auto"/>
            <w:bottom w:val="none" w:sz="0" w:space="0" w:color="auto"/>
            <w:right w:val="none" w:sz="0" w:space="0" w:color="auto"/>
          </w:divBdr>
        </w:div>
        <w:div w:id="1405105703">
          <w:marLeft w:val="0"/>
          <w:marRight w:val="0"/>
          <w:marTop w:val="0"/>
          <w:marBottom w:val="0"/>
          <w:divBdr>
            <w:top w:val="none" w:sz="0" w:space="0" w:color="auto"/>
            <w:left w:val="none" w:sz="0" w:space="0" w:color="auto"/>
            <w:bottom w:val="none" w:sz="0" w:space="0" w:color="auto"/>
            <w:right w:val="none" w:sz="0" w:space="0" w:color="auto"/>
          </w:divBdr>
        </w:div>
        <w:div w:id="100684032">
          <w:marLeft w:val="0"/>
          <w:marRight w:val="0"/>
          <w:marTop w:val="0"/>
          <w:marBottom w:val="0"/>
          <w:divBdr>
            <w:top w:val="none" w:sz="0" w:space="0" w:color="auto"/>
            <w:left w:val="none" w:sz="0" w:space="0" w:color="auto"/>
            <w:bottom w:val="none" w:sz="0" w:space="0" w:color="auto"/>
            <w:right w:val="none" w:sz="0" w:space="0" w:color="auto"/>
          </w:divBdr>
        </w:div>
        <w:div w:id="2082212136">
          <w:marLeft w:val="0"/>
          <w:marRight w:val="0"/>
          <w:marTop w:val="0"/>
          <w:marBottom w:val="0"/>
          <w:divBdr>
            <w:top w:val="none" w:sz="0" w:space="0" w:color="auto"/>
            <w:left w:val="none" w:sz="0" w:space="0" w:color="auto"/>
            <w:bottom w:val="none" w:sz="0" w:space="0" w:color="auto"/>
            <w:right w:val="none" w:sz="0" w:space="0" w:color="auto"/>
          </w:divBdr>
        </w:div>
        <w:div w:id="1553926977">
          <w:marLeft w:val="0"/>
          <w:marRight w:val="0"/>
          <w:marTop w:val="0"/>
          <w:marBottom w:val="0"/>
          <w:divBdr>
            <w:top w:val="none" w:sz="0" w:space="0" w:color="auto"/>
            <w:left w:val="none" w:sz="0" w:space="0" w:color="auto"/>
            <w:bottom w:val="none" w:sz="0" w:space="0" w:color="auto"/>
            <w:right w:val="none" w:sz="0" w:space="0" w:color="auto"/>
          </w:divBdr>
        </w:div>
      </w:divsChild>
    </w:div>
    <w:div w:id="160048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C366-AABC-4EF8-B623-5CA10030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7927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Company Name</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France Victimes</cp:lastModifiedBy>
  <cp:revision>2</cp:revision>
  <cp:lastPrinted>2024-10-22T13:59:00Z</cp:lastPrinted>
  <dcterms:created xsi:type="dcterms:W3CDTF">2024-12-13T12:23:00Z</dcterms:created>
  <dcterms:modified xsi:type="dcterms:W3CDTF">2024-12-13T12:23:00Z</dcterms:modified>
</cp:coreProperties>
</file>