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E4769" w14:textId="3E4A58D9" w:rsidR="001F6CDC" w:rsidRDefault="001F6CDC" w:rsidP="001F6CDC">
      <w:pPr>
        <w:rPr>
          <w:rFonts w:ascii="Arial" w:hAnsi="Arial" w:cs="Arial"/>
          <w:b/>
          <w:bCs/>
          <w:sz w:val="32"/>
          <w:szCs w:val="32"/>
        </w:rPr>
      </w:pPr>
    </w:p>
    <w:p w14:paraId="14CF0590" w14:textId="0E64B448" w:rsidR="006D0214" w:rsidRPr="001F5FB6" w:rsidRDefault="006D0214" w:rsidP="001F6CDC">
      <w:pPr>
        <w:rPr>
          <w:rFonts w:ascii="Arial" w:hAnsi="Arial" w:cs="Arial"/>
          <w:b/>
          <w:bCs/>
          <w:sz w:val="32"/>
          <w:szCs w:val="32"/>
        </w:rPr>
      </w:pPr>
      <w:r w:rsidRPr="001F5FB6">
        <w:rPr>
          <w:rFonts w:ascii="Arial" w:hAnsi="Arial" w:cs="Arial"/>
          <w:b/>
          <w:bCs/>
          <w:sz w:val="32"/>
          <w:szCs w:val="32"/>
        </w:rPr>
        <w:t>Règlement SCENE OUVERTE</w:t>
      </w:r>
      <w:r w:rsidR="001F6CDC">
        <w:rPr>
          <w:rFonts w:ascii="Arial" w:hAnsi="Arial" w:cs="Arial"/>
          <w:b/>
          <w:bCs/>
          <w:sz w:val="32"/>
          <w:szCs w:val="32"/>
        </w:rPr>
        <w:t xml:space="preserve"> des 800 ans du Gâvre </w:t>
      </w:r>
    </w:p>
    <w:p w14:paraId="481111A9" w14:textId="77777777" w:rsidR="001F5FB6" w:rsidRPr="001F5FB6" w:rsidRDefault="001F5FB6" w:rsidP="006D0214">
      <w:pPr>
        <w:rPr>
          <w:rFonts w:ascii="Arial" w:hAnsi="Arial" w:cs="Arial"/>
          <w:b/>
          <w:bCs/>
        </w:rPr>
      </w:pPr>
    </w:p>
    <w:p w14:paraId="11445A82" w14:textId="23672C09" w:rsidR="001F5FB6" w:rsidRPr="001F5FB6" w:rsidRDefault="001F5FB6" w:rsidP="006D0214">
      <w:pPr>
        <w:rPr>
          <w:rFonts w:ascii="Arial" w:hAnsi="Arial" w:cs="Arial"/>
          <w:b/>
          <w:bCs/>
        </w:rPr>
      </w:pPr>
      <w:r w:rsidRPr="001F5FB6">
        <w:rPr>
          <w:rFonts w:ascii="Arial" w:hAnsi="Arial" w:cs="Arial"/>
          <w:b/>
          <w:bCs/>
        </w:rPr>
        <w:t>Dimanche 25 mai 2025</w:t>
      </w:r>
    </w:p>
    <w:p w14:paraId="4553F375" w14:textId="22FCD6A5" w:rsidR="006D0214" w:rsidRPr="001F5FB6" w:rsidRDefault="006D0214" w:rsidP="006D0970">
      <w:pPr>
        <w:jc w:val="both"/>
        <w:rPr>
          <w:rFonts w:ascii="Arial" w:hAnsi="Arial" w:cs="Arial"/>
        </w:rPr>
      </w:pPr>
      <w:r w:rsidRPr="001F5FB6">
        <w:rPr>
          <w:rFonts w:ascii="Arial" w:hAnsi="Arial" w:cs="Arial"/>
        </w:rPr>
        <w:t>Dans le cadre d</w:t>
      </w:r>
      <w:r w:rsidR="001F5FB6" w:rsidRPr="001F5FB6">
        <w:rPr>
          <w:rFonts w:ascii="Arial" w:hAnsi="Arial" w:cs="Arial"/>
        </w:rPr>
        <w:t xml:space="preserve">es 800 ans du Gâvre, </w:t>
      </w:r>
      <w:r w:rsidRPr="001F5FB6">
        <w:rPr>
          <w:rFonts w:ascii="Arial" w:hAnsi="Arial" w:cs="Arial"/>
        </w:rPr>
        <w:t>organisé</w:t>
      </w:r>
      <w:r w:rsidR="006D0970">
        <w:rPr>
          <w:rFonts w:ascii="Arial" w:hAnsi="Arial" w:cs="Arial"/>
        </w:rPr>
        <w:t>s</w:t>
      </w:r>
      <w:r w:rsidRPr="001F5FB6">
        <w:rPr>
          <w:rFonts w:ascii="Arial" w:hAnsi="Arial" w:cs="Arial"/>
        </w:rPr>
        <w:t xml:space="preserve"> par </w:t>
      </w:r>
      <w:r w:rsidR="001F5FB6" w:rsidRPr="001F5FB6">
        <w:rPr>
          <w:rFonts w:ascii="Arial" w:hAnsi="Arial" w:cs="Arial"/>
        </w:rPr>
        <w:t xml:space="preserve">la mairie du Gâvre, </w:t>
      </w:r>
      <w:r w:rsidRPr="001F5FB6">
        <w:rPr>
          <w:rFonts w:ascii="Arial" w:hAnsi="Arial" w:cs="Arial"/>
        </w:rPr>
        <w:t>et afin de</w:t>
      </w:r>
      <w:r w:rsidR="001F5FB6">
        <w:rPr>
          <w:rFonts w:ascii="Arial" w:hAnsi="Arial" w:cs="Arial"/>
        </w:rPr>
        <w:t xml:space="preserve"> </w:t>
      </w:r>
      <w:r w:rsidRPr="001F5FB6">
        <w:rPr>
          <w:rFonts w:ascii="Arial" w:hAnsi="Arial" w:cs="Arial"/>
        </w:rPr>
        <w:t xml:space="preserve">valoriser les pratiques amateurs, une scène ouverte est proposée le </w:t>
      </w:r>
      <w:r w:rsidR="001F5FB6">
        <w:rPr>
          <w:rFonts w:ascii="Arial" w:hAnsi="Arial" w:cs="Arial"/>
        </w:rPr>
        <w:t xml:space="preserve">dimanche 25 mai 2025 dans un chapiteau sur le terrain des fêtes à l’étang du Gâvre de 14h00 à 18h00 maximum. </w:t>
      </w:r>
    </w:p>
    <w:p w14:paraId="2DE967AD" w14:textId="77777777" w:rsidR="006D0214" w:rsidRPr="001F5FB6" w:rsidRDefault="006D0214" w:rsidP="006D0970">
      <w:pPr>
        <w:jc w:val="both"/>
        <w:rPr>
          <w:rFonts w:ascii="Arial" w:hAnsi="Arial" w:cs="Arial"/>
          <w:b/>
          <w:bCs/>
        </w:rPr>
      </w:pPr>
      <w:r w:rsidRPr="001F5FB6">
        <w:rPr>
          <w:rFonts w:ascii="Arial" w:hAnsi="Arial" w:cs="Arial"/>
          <w:b/>
          <w:bCs/>
        </w:rPr>
        <w:t>Article 1 : CONDITIONS DE PARTICIPATION</w:t>
      </w:r>
    </w:p>
    <w:p w14:paraId="6F0DC8B2" w14:textId="11ABA9CB" w:rsidR="006D0214" w:rsidRDefault="006D0214" w:rsidP="006D0970">
      <w:pPr>
        <w:jc w:val="both"/>
        <w:rPr>
          <w:rFonts w:ascii="Arial" w:hAnsi="Arial" w:cs="Arial"/>
        </w:rPr>
      </w:pPr>
      <w:r w:rsidRPr="001F5FB6">
        <w:rPr>
          <w:rFonts w:ascii="Arial" w:hAnsi="Arial" w:cs="Arial"/>
        </w:rPr>
        <w:t>La scène ouverte est ouverte aux artistes solo ou groupes amateurs musicaux</w:t>
      </w:r>
      <w:r w:rsidR="007C2C22">
        <w:rPr>
          <w:rFonts w:ascii="Arial" w:hAnsi="Arial" w:cs="Arial"/>
        </w:rPr>
        <w:t xml:space="preserve"> du Gâvre, de Blain, et des alentours</w:t>
      </w:r>
      <w:r w:rsidRPr="001F5FB6">
        <w:rPr>
          <w:rFonts w:ascii="Arial" w:hAnsi="Arial" w:cs="Arial"/>
        </w:rPr>
        <w:t>, sans limite</w:t>
      </w:r>
      <w:r w:rsidR="001F5FB6">
        <w:rPr>
          <w:rFonts w:ascii="Arial" w:hAnsi="Arial" w:cs="Arial"/>
        </w:rPr>
        <w:t xml:space="preserve"> </w:t>
      </w:r>
      <w:r w:rsidRPr="001F5FB6">
        <w:rPr>
          <w:rFonts w:ascii="Arial" w:hAnsi="Arial" w:cs="Arial"/>
        </w:rPr>
        <w:t>d'âge. L’inscription est gratuite</w:t>
      </w:r>
      <w:r w:rsidR="007C2C22">
        <w:rPr>
          <w:rFonts w:ascii="Arial" w:hAnsi="Arial" w:cs="Arial"/>
        </w:rPr>
        <w:t>.</w:t>
      </w:r>
    </w:p>
    <w:p w14:paraId="7746F35E" w14:textId="093C05EF" w:rsidR="001F5FB6" w:rsidRDefault="001F5FB6" w:rsidP="006D09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Elle est également ouverte à d’autres arts : danse, théâtre, humour, art contemporain, etc. </w:t>
      </w:r>
    </w:p>
    <w:p w14:paraId="6EF6444B" w14:textId="77777777" w:rsidR="006D0214" w:rsidRPr="001F5FB6" w:rsidRDefault="006D0214" w:rsidP="006D0970">
      <w:pPr>
        <w:jc w:val="both"/>
        <w:rPr>
          <w:rFonts w:ascii="Arial" w:hAnsi="Arial" w:cs="Arial"/>
        </w:rPr>
      </w:pPr>
      <w:r w:rsidRPr="001F5FB6">
        <w:rPr>
          <w:rFonts w:ascii="Arial" w:hAnsi="Arial" w:cs="Arial"/>
        </w:rPr>
        <w:t>Aucune demande de rémunération ni de défraiement ne sera prise en compte.</w:t>
      </w:r>
    </w:p>
    <w:p w14:paraId="78A6F08C" w14:textId="77777777" w:rsidR="006D0214" w:rsidRPr="001F5FB6" w:rsidRDefault="006D0214" w:rsidP="006D0970">
      <w:pPr>
        <w:jc w:val="both"/>
        <w:rPr>
          <w:rFonts w:ascii="Arial" w:hAnsi="Arial" w:cs="Arial"/>
          <w:b/>
          <w:bCs/>
        </w:rPr>
      </w:pPr>
      <w:r w:rsidRPr="001F5FB6">
        <w:rPr>
          <w:rFonts w:ascii="Arial" w:hAnsi="Arial" w:cs="Arial"/>
          <w:b/>
          <w:bCs/>
        </w:rPr>
        <w:t>Article 2 : MODALITÉS D’INSCRIPTION</w:t>
      </w:r>
    </w:p>
    <w:p w14:paraId="09ACF06E" w14:textId="34D46313" w:rsidR="006D0214" w:rsidRPr="001F5FB6" w:rsidRDefault="006D0214" w:rsidP="006D0970">
      <w:pPr>
        <w:jc w:val="both"/>
        <w:rPr>
          <w:rFonts w:ascii="Arial" w:hAnsi="Arial" w:cs="Arial"/>
        </w:rPr>
      </w:pPr>
      <w:r w:rsidRPr="001F5FB6">
        <w:rPr>
          <w:rFonts w:ascii="Arial" w:hAnsi="Arial" w:cs="Arial"/>
        </w:rPr>
        <w:t>Pour participer, les artistes ou groupes</w:t>
      </w:r>
      <w:r w:rsidR="001F5FB6">
        <w:rPr>
          <w:rFonts w:ascii="Arial" w:hAnsi="Arial" w:cs="Arial"/>
        </w:rPr>
        <w:t xml:space="preserve"> ou compagnies</w:t>
      </w:r>
      <w:r w:rsidRPr="001F5FB6">
        <w:rPr>
          <w:rFonts w:ascii="Arial" w:hAnsi="Arial" w:cs="Arial"/>
        </w:rPr>
        <w:t xml:space="preserve"> candidats doivent constituer un dossier d’inscription</w:t>
      </w:r>
      <w:r w:rsidR="001F5FB6">
        <w:rPr>
          <w:rFonts w:ascii="Arial" w:hAnsi="Arial" w:cs="Arial"/>
        </w:rPr>
        <w:t xml:space="preserve"> et l’adresser à la mairie du Gâvre.</w:t>
      </w:r>
    </w:p>
    <w:p w14:paraId="4A90522D" w14:textId="48B1B614" w:rsidR="006D0214" w:rsidRDefault="006D0214" w:rsidP="006D0970">
      <w:pPr>
        <w:jc w:val="both"/>
        <w:rPr>
          <w:rFonts w:ascii="Arial" w:hAnsi="Arial" w:cs="Arial"/>
        </w:rPr>
      </w:pPr>
      <w:r w:rsidRPr="001F5FB6">
        <w:rPr>
          <w:rFonts w:ascii="Arial" w:hAnsi="Arial" w:cs="Arial"/>
        </w:rPr>
        <w:t xml:space="preserve">Par e-mail : </w:t>
      </w:r>
      <w:hyperlink r:id="rId7" w:history="1">
        <w:r w:rsidR="001F5FB6" w:rsidRPr="00D27DD2">
          <w:rPr>
            <w:rStyle w:val="Lienhypertexte"/>
            <w:rFonts w:ascii="Arial" w:hAnsi="Arial" w:cs="Arial"/>
          </w:rPr>
          <w:t>800ans@legavre.fr</w:t>
        </w:r>
      </w:hyperlink>
      <w:r w:rsidR="001F5FB6">
        <w:rPr>
          <w:rFonts w:ascii="Arial" w:hAnsi="Arial" w:cs="Arial"/>
        </w:rPr>
        <w:t xml:space="preserve"> </w:t>
      </w:r>
    </w:p>
    <w:p w14:paraId="7CDA2B0E" w14:textId="2879C448" w:rsidR="001F6CDC" w:rsidRPr="001F5FB6" w:rsidRDefault="001F6CDC" w:rsidP="006D09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fiche d’inscription peut être retir</w:t>
      </w:r>
      <w:r w:rsidR="006D0970">
        <w:rPr>
          <w:rFonts w:ascii="Arial" w:hAnsi="Arial" w:cs="Arial"/>
        </w:rPr>
        <w:t>ée</w:t>
      </w:r>
      <w:r>
        <w:rPr>
          <w:rFonts w:ascii="Arial" w:hAnsi="Arial" w:cs="Arial"/>
        </w:rPr>
        <w:t xml:space="preserve"> à l’accueil de la mairie, à télécharger sur le site web de la commune, ou à demander par mail à l’adresse précitée. </w:t>
      </w:r>
    </w:p>
    <w:p w14:paraId="1DAD5441" w14:textId="77777777" w:rsidR="006D0214" w:rsidRPr="001F5FB6" w:rsidRDefault="006D0214" w:rsidP="006D0970">
      <w:pPr>
        <w:jc w:val="both"/>
        <w:rPr>
          <w:rFonts w:ascii="Arial" w:hAnsi="Arial" w:cs="Arial"/>
        </w:rPr>
      </w:pPr>
      <w:r w:rsidRPr="001F5FB6">
        <w:rPr>
          <w:rFonts w:ascii="Arial" w:hAnsi="Arial" w:cs="Arial"/>
        </w:rPr>
        <w:t>Le dossier comprend :</w:t>
      </w:r>
    </w:p>
    <w:p w14:paraId="4029AAB1" w14:textId="77777777" w:rsidR="001F5FB6" w:rsidRDefault="006D0214" w:rsidP="006D097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1F5FB6">
        <w:rPr>
          <w:rFonts w:ascii="Arial" w:hAnsi="Arial" w:cs="Arial"/>
        </w:rPr>
        <w:t>La fiche d’inscription</w:t>
      </w:r>
    </w:p>
    <w:p w14:paraId="3EE3742B" w14:textId="77777777" w:rsidR="001F5FB6" w:rsidRDefault="006D0214" w:rsidP="006D097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1F5FB6">
        <w:rPr>
          <w:rFonts w:ascii="Arial" w:hAnsi="Arial" w:cs="Arial"/>
        </w:rPr>
        <w:t>Une autorisation parentale pour les mineurs</w:t>
      </w:r>
    </w:p>
    <w:p w14:paraId="1A69D503" w14:textId="77777777" w:rsidR="001F5FB6" w:rsidRDefault="006D0214" w:rsidP="006D097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1F5FB6">
        <w:rPr>
          <w:rFonts w:ascii="Arial" w:hAnsi="Arial" w:cs="Arial"/>
        </w:rPr>
        <w:t>Une attestation d’assurance Responsabilité Civile</w:t>
      </w:r>
    </w:p>
    <w:p w14:paraId="61CE0517" w14:textId="6B7B6D2F" w:rsidR="001F5FB6" w:rsidRDefault="006D0214" w:rsidP="006D097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1F5FB6">
        <w:rPr>
          <w:rFonts w:ascii="Arial" w:hAnsi="Arial" w:cs="Arial"/>
        </w:rPr>
        <w:t xml:space="preserve">Vidéos amateurs, enregistrements mp3 </w:t>
      </w:r>
      <w:r w:rsidR="001F5FB6">
        <w:rPr>
          <w:rFonts w:ascii="Arial" w:hAnsi="Arial" w:cs="Arial"/>
        </w:rPr>
        <w:t xml:space="preserve">ou mp4 </w:t>
      </w:r>
      <w:r w:rsidRPr="001F5FB6">
        <w:rPr>
          <w:rFonts w:ascii="Arial" w:hAnsi="Arial" w:cs="Arial"/>
        </w:rPr>
        <w:t>par mail ou lien Interne</w:t>
      </w:r>
      <w:r w:rsidR="00F17A88">
        <w:rPr>
          <w:rFonts w:ascii="Arial" w:hAnsi="Arial" w:cs="Arial"/>
        </w:rPr>
        <w:t xml:space="preserve">t, sur les réseaux sociaux ou site web </w:t>
      </w:r>
    </w:p>
    <w:p w14:paraId="4015988B" w14:textId="5D1376E0" w:rsidR="00F17A88" w:rsidRPr="00F17A88" w:rsidRDefault="00F17A88" w:rsidP="006D09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dossiers doivent être envoyés avant le 28 avril 2025. </w:t>
      </w:r>
    </w:p>
    <w:p w14:paraId="7D4E7ED7" w14:textId="77777777" w:rsidR="006D0214" w:rsidRPr="00F17A88" w:rsidRDefault="006D0214" w:rsidP="006D0970">
      <w:pPr>
        <w:jc w:val="both"/>
        <w:rPr>
          <w:rFonts w:ascii="Arial" w:hAnsi="Arial" w:cs="Arial"/>
          <w:b/>
          <w:bCs/>
        </w:rPr>
      </w:pPr>
      <w:r w:rsidRPr="00F17A88">
        <w:rPr>
          <w:rFonts w:ascii="Arial" w:hAnsi="Arial" w:cs="Arial"/>
          <w:b/>
          <w:bCs/>
        </w:rPr>
        <w:t>Article 3 : SÉLECTION DES CANDIDATS</w:t>
      </w:r>
    </w:p>
    <w:p w14:paraId="47650234" w14:textId="77777777" w:rsidR="006D0214" w:rsidRPr="001F5FB6" w:rsidRDefault="006D0214" w:rsidP="006D0970">
      <w:pPr>
        <w:jc w:val="both"/>
        <w:rPr>
          <w:rFonts w:ascii="Arial" w:hAnsi="Arial" w:cs="Arial"/>
        </w:rPr>
      </w:pPr>
      <w:r w:rsidRPr="001F5FB6">
        <w:rPr>
          <w:rFonts w:ascii="Arial" w:hAnsi="Arial" w:cs="Arial"/>
        </w:rPr>
        <w:t>Seuls les dossiers complets seront étudiés.</w:t>
      </w:r>
    </w:p>
    <w:p w14:paraId="0AB79F95" w14:textId="6B032461" w:rsidR="006D0214" w:rsidRDefault="006D0214" w:rsidP="006D0970">
      <w:pPr>
        <w:jc w:val="both"/>
        <w:rPr>
          <w:rFonts w:ascii="Arial" w:hAnsi="Arial" w:cs="Arial"/>
        </w:rPr>
      </w:pPr>
      <w:r w:rsidRPr="001F5FB6">
        <w:rPr>
          <w:rFonts w:ascii="Arial" w:hAnsi="Arial" w:cs="Arial"/>
        </w:rPr>
        <w:t>Sur réception des dossiers complets et écoute des éléments envoyés par les candidats,</w:t>
      </w:r>
      <w:r w:rsidR="00F17A88">
        <w:rPr>
          <w:rFonts w:ascii="Arial" w:hAnsi="Arial" w:cs="Arial"/>
        </w:rPr>
        <w:t xml:space="preserve"> la mairie du Gâvre </w:t>
      </w:r>
      <w:r w:rsidRPr="001F5FB6">
        <w:rPr>
          <w:rFonts w:ascii="Arial" w:hAnsi="Arial" w:cs="Arial"/>
        </w:rPr>
        <w:t>sélectionnera selon les places disponibles les groupes et / ou artistes</w:t>
      </w:r>
      <w:r w:rsidR="00F17A88">
        <w:rPr>
          <w:rFonts w:ascii="Arial" w:hAnsi="Arial" w:cs="Arial"/>
        </w:rPr>
        <w:t xml:space="preserve"> </w:t>
      </w:r>
      <w:r w:rsidRPr="001F5FB6">
        <w:rPr>
          <w:rFonts w:ascii="Arial" w:hAnsi="Arial" w:cs="Arial"/>
        </w:rPr>
        <w:t>invités à participer à la scène ouverte</w:t>
      </w:r>
      <w:r w:rsidR="00F17A88">
        <w:rPr>
          <w:rFonts w:ascii="Arial" w:hAnsi="Arial" w:cs="Arial"/>
        </w:rPr>
        <w:t xml:space="preserve">, selon la ligne éditoriale et la cohérence globale du programme. </w:t>
      </w:r>
    </w:p>
    <w:p w14:paraId="035024B5" w14:textId="2BB739B4" w:rsidR="00F17A88" w:rsidRPr="001F5FB6" w:rsidRDefault="00F17A88" w:rsidP="006D09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réponse de votre participation à la scène ouverte, interviendra le 15 mai au maximum, pour une participation au week-end des 24 et 25 mai 2025</w:t>
      </w:r>
      <w:r w:rsidR="001250D8">
        <w:rPr>
          <w:rFonts w:ascii="Arial" w:hAnsi="Arial" w:cs="Arial"/>
        </w:rPr>
        <w:t xml:space="preserve"> avec l’ordre et l’heure de passage. </w:t>
      </w:r>
    </w:p>
    <w:p w14:paraId="000C99E7" w14:textId="77777777" w:rsidR="001250D8" w:rsidRDefault="001250D8" w:rsidP="006D0970">
      <w:pPr>
        <w:jc w:val="both"/>
        <w:rPr>
          <w:rFonts w:ascii="Arial" w:hAnsi="Arial" w:cs="Arial"/>
          <w:b/>
          <w:bCs/>
        </w:rPr>
      </w:pPr>
    </w:p>
    <w:p w14:paraId="643EB258" w14:textId="7E78F1A1" w:rsidR="001F6CDC" w:rsidRPr="001250D8" w:rsidRDefault="006D0214" w:rsidP="006D0970">
      <w:pPr>
        <w:jc w:val="both"/>
        <w:rPr>
          <w:rFonts w:ascii="Arial" w:hAnsi="Arial" w:cs="Arial"/>
          <w:b/>
          <w:bCs/>
        </w:rPr>
      </w:pPr>
      <w:r w:rsidRPr="00F17A88">
        <w:rPr>
          <w:rFonts w:ascii="Arial" w:hAnsi="Arial" w:cs="Arial"/>
          <w:b/>
          <w:bCs/>
        </w:rPr>
        <w:lastRenderedPageBreak/>
        <w:t>Article 4 : MONTAGE / DÉMONTAGE</w:t>
      </w:r>
    </w:p>
    <w:p w14:paraId="0EF858E7" w14:textId="4864F603" w:rsidR="006D0214" w:rsidRPr="001F5FB6" w:rsidRDefault="006D0214" w:rsidP="006D0970">
      <w:pPr>
        <w:jc w:val="both"/>
        <w:rPr>
          <w:rFonts w:ascii="Arial" w:hAnsi="Arial" w:cs="Arial"/>
        </w:rPr>
      </w:pPr>
      <w:r w:rsidRPr="001F5FB6">
        <w:rPr>
          <w:rFonts w:ascii="Arial" w:hAnsi="Arial" w:cs="Arial"/>
        </w:rPr>
        <w:t>Les artistes ou groupes sélectionnés s’engagent à se rendre disponibles pour l’installation</w:t>
      </w:r>
      <w:r w:rsidR="00F17A88">
        <w:rPr>
          <w:rFonts w:ascii="Arial" w:hAnsi="Arial" w:cs="Arial"/>
        </w:rPr>
        <w:t xml:space="preserve"> </w:t>
      </w:r>
      <w:r w:rsidRPr="001F5FB6">
        <w:rPr>
          <w:rFonts w:ascii="Arial" w:hAnsi="Arial" w:cs="Arial"/>
        </w:rPr>
        <w:t>de l’espace au moins une heure avant la représentation.</w:t>
      </w:r>
    </w:p>
    <w:p w14:paraId="68774B0A" w14:textId="77777777" w:rsidR="006D0214" w:rsidRPr="001F5FB6" w:rsidRDefault="006D0214" w:rsidP="006D0970">
      <w:pPr>
        <w:jc w:val="both"/>
        <w:rPr>
          <w:rFonts w:ascii="Arial" w:hAnsi="Arial" w:cs="Arial"/>
        </w:rPr>
      </w:pPr>
      <w:r w:rsidRPr="001F5FB6">
        <w:rPr>
          <w:rFonts w:ascii="Arial" w:hAnsi="Arial" w:cs="Arial"/>
        </w:rPr>
        <w:t>Installation / répétitions à partir de 10h30 le jour de la prestation.</w:t>
      </w:r>
    </w:p>
    <w:p w14:paraId="596EC125" w14:textId="00DAAEF8" w:rsidR="00F17A88" w:rsidRDefault="006D0214" w:rsidP="006D0970">
      <w:pPr>
        <w:jc w:val="both"/>
        <w:rPr>
          <w:rFonts w:ascii="Arial" w:hAnsi="Arial" w:cs="Arial"/>
        </w:rPr>
      </w:pPr>
      <w:r w:rsidRPr="001F5FB6">
        <w:rPr>
          <w:rFonts w:ascii="Arial" w:hAnsi="Arial" w:cs="Arial"/>
        </w:rPr>
        <w:t>Les artistes ou groupes sélectionnés doivent apporter leurs propres instruments et matériel.</w:t>
      </w:r>
      <w:r w:rsidR="00F17A88">
        <w:rPr>
          <w:rFonts w:ascii="Arial" w:hAnsi="Arial" w:cs="Arial"/>
        </w:rPr>
        <w:t xml:space="preserve"> </w:t>
      </w:r>
      <w:r w:rsidRPr="001F5FB6">
        <w:rPr>
          <w:rFonts w:ascii="Arial" w:hAnsi="Arial" w:cs="Arial"/>
        </w:rPr>
        <w:t>Ils en ont l’entière responsabilité et doivent prendre en charge toute logistique technique</w:t>
      </w:r>
      <w:r w:rsidR="00F17A88">
        <w:rPr>
          <w:rFonts w:ascii="Arial" w:hAnsi="Arial" w:cs="Arial"/>
        </w:rPr>
        <w:t xml:space="preserve"> </w:t>
      </w:r>
      <w:r w:rsidRPr="001F5FB6">
        <w:rPr>
          <w:rFonts w:ascii="Arial" w:hAnsi="Arial" w:cs="Arial"/>
        </w:rPr>
        <w:t>(installation / désinstallation) en lien avec leur prestation.</w:t>
      </w:r>
      <w:r w:rsidR="00F17A88">
        <w:rPr>
          <w:rFonts w:ascii="Arial" w:hAnsi="Arial" w:cs="Arial"/>
        </w:rPr>
        <w:t xml:space="preserve"> Cependant, la mairie du Gâvre </w:t>
      </w:r>
      <w:r w:rsidRPr="001F5FB6">
        <w:rPr>
          <w:rFonts w:ascii="Arial" w:hAnsi="Arial" w:cs="Arial"/>
        </w:rPr>
        <w:t>mettra à</w:t>
      </w:r>
      <w:r w:rsidR="00F17A88">
        <w:rPr>
          <w:rFonts w:ascii="Arial" w:hAnsi="Arial" w:cs="Arial"/>
        </w:rPr>
        <w:t xml:space="preserve"> </w:t>
      </w:r>
      <w:r w:rsidRPr="001F5FB6">
        <w:rPr>
          <w:rFonts w:ascii="Arial" w:hAnsi="Arial" w:cs="Arial"/>
        </w:rPr>
        <w:t>disposition un technicien pour les artistes de la scène ouverte.</w:t>
      </w:r>
    </w:p>
    <w:p w14:paraId="0E383A14" w14:textId="1F77FE98" w:rsidR="006D0214" w:rsidRPr="00F17A88" w:rsidRDefault="006D0214" w:rsidP="006D0970">
      <w:pPr>
        <w:jc w:val="both"/>
        <w:rPr>
          <w:rFonts w:ascii="Arial" w:hAnsi="Arial" w:cs="Arial"/>
          <w:b/>
          <w:bCs/>
        </w:rPr>
      </w:pPr>
      <w:r w:rsidRPr="00F17A88">
        <w:rPr>
          <w:rFonts w:ascii="Arial" w:hAnsi="Arial" w:cs="Arial"/>
          <w:b/>
          <w:bCs/>
        </w:rPr>
        <w:t>Article 5 : REPRÉSENTATION</w:t>
      </w:r>
    </w:p>
    <w:p w14:paraId="3734FF37" w14:textId="3C4199FE" w:rsidR="006D0214" w:rsidRPr="001F5FB6" w:rsidRDefault="006D0214" w:rsidP="006D0970">
      <w:pPr>
        <w:jc w:val="both"/>
        <w:rPr>
          <w:rFonts w:ascii="Arial" w:hAnsi="Arial" w:cs="Arial"/>
        </w:rPr>
      </w:pPr>
      <w:r w:rsidRPr="001F5FB6">
        <w:rPr>
          <w:rFonts w:ascii="Arial" w:hAnsi="Arial" w:cs="Arial"/>
        </w:rPr>
        <w:t xml:space="preserve">Les artistes ou groupes sélectionnés joueront un set de </w:t>
      </w:r>
      <w:r w:rsidR="00F17A88">
        <w:rPr>
          <w:rFonts w:ascii="Arial" w:hAnsi="Arial" w:cs="Arial"/>
        </w:rPr>
        <w:t>30 à 45</w:t>
      </w:r>
      <w:r w:rsidRPr="001F5FB6">
        <w:rPr>
          <w:rFonts w:ascii="Arial" w:hAnsi="Arial" w:cs="Arial"/>
        </w:rPr>
        <w:t xml:space="preserve"> minutes maximum</w:t>
      </w:r>
      <w:r w:rsidR="00F17A88">
        <w:rPr>
          <w:rFonts w:ascii="Arial" w:hAnsi="Arial" w:cs="Arial"/>
        </w:rPr>
        <w:t xml:space="preserve"> (selon les slots horaires disponibles)</w:t>
      </w:r>
      <w:r w:rsidRPr="001F5FB6">
        <w:rPr>
          <w:rFonts w:ascii="Arial" w:hAnsi="Arial" w:cs="Arial"/>
        </w:rPr>
        <w:t>.</w:t>
      </w:r>
      <w:r w:rsidR="00F17A88">
        <w:rPr>
          <w:rFonts w:ascii="Arial" w:hAnsi="Arial" w:cs="Arial"/>
        </w:rPr>
        <w:t xml:space="preserve"> </w:t>
      </w:r>
      <w:r w:rsidRPr="001F5FB6">
        <w:rPr>
          <w:rFonts w:ascii="Arial" w:hAnsi="Arial" w:cs="Arial"/>
        </w:rPr>
        <w:t>Il n’y aura pas de rappel pour les artistes.</w:t>
      </w:r>
    </w:p>
    <w:p w14:paraId="072FA47F" w14:textId="77777777" w:rsidR="006D0214" w:rsidRPr="00F17A88" w:rsidRDefault="006D0214" w:rsidP="006D0970">
      <w:pPr>
        <w:jc w:val="both"/>
        <w:rPr>
          <w:rFonts w:ascii="Arial" w:hAnsi="Arial" w:cs="Arial"/>
          <w:b/>
          <w:bCs/>
        </w:rPr>
      </w:pPr>
      <w:r w:rsidRPr="00F17A88">
        <w:rPr>
          <w:rFonts w:ascii="Arial" w:hAnsi="Arial" w:cs="Arial"/>
          <w:b/>
          <w:bCs/>
        </w:rPr>
        <w:t>Article 6 : ASSURANCES</w:t>
      </w:r>
    </w:p>
    <w:p w14:paraId="17703F4D" w14:textId="13493207" w:rsidR="006D0214" w:rsidRPr="001F5FB6" w:rsidRDefault="006D0214" w:rsidP="006D0970">
      <w:pPr>
        <w:jc w:val="both"/>
        <w:rPr>
          <w:rFonts w:ascii="Arial" w:hAnsi="Arial" w:cs="Arial"/>
        </w:rPr>
      </w:pPr>
      <w:r w:rsidRPr="001F5FB6">
        <w:rPr>
          <w:rFonts w:ascii="Arial" w:hAnsi="Arial" w:cs="Arial"/>
        </w:rPr>
        <w:t>Les artistes ou groupes sélectionnés déclarent avoir souscrit un contrat d’assurance RC</w:t>
      </w:r>
      <w:r w:rsidR="00F17A88">
        <w:rPr>
          <w:rFonts w:ascii="Arial" w:hAnsi="Arial" w:cs="Arial"/>
        </w:rPr>
        <w:t xml:space="preserve"> </w:t>
      </w:r>
      <w:r w:rsidRPr="001F5FB6">
        <w:rPr>
          <w:rFonts w:ascii="Arial" w:hAnsi="Arial" w:cs="Arial"/>
        </w:rPr>
        <w:t>(responsabilité civile) nécessaire à la couverture de tout dommage corporel ou matériel</w:t>
      </w:r>
      <w:r w:rsidR="00F17A88">
        <w:rPr>
          <w:rFonts w:ascii="Arial" w:hAnsi="Arial" w:cs="Arial"/>
        </w:rPr>
        <w:t xml:space="preserve"> </w:t>
      </w:r>
      <w:r w:rsidRPr="001F5FB6">
        <w:rPr>
          <w:rFonts w:ascii="Arial" w:hAnsi="Arial" w:cs="Arial"/>
        </w:rPr>
        <w:t>causé accidentellement à des tiers durant la prestation. Le matériel des artistes ou groupes</w:t>
      </w:r>
      <w:r w:rsidR="00F17A88">
        <w:rPr>
          <w:rFonts w:ascii="Arial" w:hAnsi="Arial" w:cs="Arial"/>
        </w:rPr>
        <w:t xml:space="preserve"> </w:t>
      </w:r>
      <w:r w:rsidRPr="001F5FB6">
        <w:rPr>
          <w:rFonts w:ascii="Arial" w:hAnsi="Arial" w:cs="Arial"/>
        </w:rPr>
        <w:t>est placé sous leur entière responsabilité. Les artistes ou groupes acceptent de n’engager</w:t>
      </w:r>
      <w:r w:rsidR="00F17A88">
        <w:rPr>
          <w:rFonts w:ascii="Arial" w:hAnsi="Arial" w:cs="Arial"/>
        </w:rPr>
        <w:t xml:space="preserve"> </w:t>
      </w:r>
      <w:r w:rsidRPr="001F5FB6">
        <w:rPr>
          <w:rFonts w:ascii="Arial" w:hAnsi="Arial" w:cs="Arial"/>
        </w:rPr>
        <w:t>aucune poursuite à l’encontre de l’organisateur en cas de perte, vol ou dégradation.</w:t>
      </w:r>
    </w:p>
    <w:p w14:paraId="483938BA" w14:textId="7C320459" w:rsidR="006D0214" w:rsidRPr="00F17A88" w:rsidRDefault="006D0214" w:rsidP="006D0970">
      <w:pPr>
        <w:jc w:val="both"/>
        <w:rPr>
          <w:rFonts w:ascii="Arial" w:hAnsi="Arial" w:cs="Arial"/>
          <w:b/>
          <w:bCs/>
        </w:rPr>
      </w:pPr>
      <w:r w:rsidRPr="00F17A88">
        <w:rPr>
          <w:rFonts w:ascii="Arial" w:hAnsi="Arial" w:cs="Arial"/>
          <w:b/>
          <w:bCs/>
        </w:rPr>
        <w:t>Article 7 : COMMUNICATION / DROITS</w:t>
      </w:r>
      <w:r w:rsidR="001250D8">
        <w:rPr>
          <w:rFonts w:ascii="Arial" w:hAnsi="Arial" w:cs="Arial"/>
          <w:b/>
          <w:bCs/>
        </w:rPr>
        <w:t xml:space="preserve"> ET SACEM</w:t>
      </w:r>
    </w:p>
    <w:p w14:paraId="3D8EF2BE" w14:textId="3F36EB5F" w:rsidR="006D0214" w:rsidRPr="001F5FB6" w:rsidRDefault="006D0214" w:rsidP="006D0970">
      <w:pPr>
        <w:jc w:val="both"/>
        <w:rPr>
          <w:rFonts w:ascii="Arial" w:hAnsi="Arial" w:cs="Arial"/>
        </w:rPr>
      </w:pPr>
      <w:r w:rsidRPr="001F5FB6">
        <w:rPr>
          <w:rFonts w:ascii="Arial" w:hAnsi="Arial" w:cs="Arial"/>
        </w:rPr>
        <w:t>Les artistes participants autorisen</w:t>
      </w:r>
      <w:r w:rsidR="00F17A88">
        <w:rPr>
          <w:rFonts w:ascii="Arial" w:hAnsi="Arial" w:cs="Arial"/>
        </w:rPr>
        <w:t>t la mairie du Gâvre</w:t>
      </w:r>
      <w:r w:rsidRPr="001F5FB6">
        <w:rPr>
          <w:rFonts w:ascii="Arial" w:hAnsi="Arial" w:cs="Arial"/>
        </w:rPr>
        <w:t xml:space="preserve"> à filmer et/ou prendre des</w:t>
      </w:r>
      <w:r w:rsidR="00F17A88">
        <w:rPr>
          <w:rFonts w:ascii="Arial" w:hAnsi="Arial" w:cs="Arial"/>
        </w:rPr>
        <w:t xml:space="preserve"> </w:t>
      </w:r>
      <w:r w:rsidRPr="001F5FB6">
        <w:rPr>
          <w:rFonts w:ascii="Arial" w:hAnsi="Arial" w:cs="Arial"/>
        </w:rPr>
        <w:t>photographies de leur représentation.</w:t>
      </w:r>
    </w:p>
    <w:p w14:paraId="10AA2129" w14:textId="038D10B7" w:rsidR="006D0214" w:rsidRDefault="006D0214" w:rsidP="006D0970">
      <w:pPr>
        <w:jc w:val="both"/>
        <w:rPr>
          <w:rFonts w:ascii="Arial" w:hAnsi="Arial" w:cs="Arial"/>
        </w:rPr>
      </w:pPr>
      <w:r w:rsidRPr="001F5FB6">
        <w:rPr>
          <w:rFonts w:ascii="Arial" w:hAnsi="Arial" w:cs="Arial"/>
        </w:rPr>
        <w:t>Les artistes participants autorisent l’exploitation à titre gracieux de ces photos et vidéos,</w:t>
      </w:r>
      <w:r w:rsidR="00F17A88">
        <w:rPr>
          <w:rFonts w:ascii="Arial" w:hAnsi="Arial" w:cs="Arial"/>
        </w:rPr>
        <w:t xml:space="preserve"> </w:t>
      </w:r>
      <w:r w:rsidRPr="001F5FB6">
        <w:rPr>
          <w:rFonts w:ascii="Arial" w:hAnsi="Arial" w:cs="Arial"/>
        </w:rPr>
        <w:t xml:space="preserve">sur divers supports de communication de </w:t>
      </w:r>
      <w:r w:rsidR="00F17A88">
        <w:rPr>
          <w:rFonts w:ascii="Arial" w:hAnsi="Arial" w:cs="Arial"/>
        </w:rPr>
        <w:t xml:space="preserve">la mairie du Gâvre </w:t>
      </w:r>
      <w:r w:rsidRPr="001F5FB6">
        <w:rPr>
          <w:rFonts w:ascii="Arial" w:hAnsi="Arial" w:cs="Arial"/>
        </w:rPr>
        <w:t>(affiches, flyers, sites Internet,</w:t>
      </w:r>
      <w:r w:rsidR="00F17A88">
        <w:rPr>
          <w:rFonts w:ascii="Arial" w:hAnsi="Arial" w:cs="Arial"/>
        </w:rPr>
        <w:t xml:space="preserve"> </w:t>
      </w:r>
      <w:r w:rsidRPr="001F5FB6">
        <w:rPr>
          <w:rFonts w:ascii="Arial" w:hAnsi="Arial" w:cs="Arial"/>
        </w:rPr>
        <w:t>bulletin municipal, réseaux sociaux, etc</w:t>
      </w:r>
      <w:r w:rsidR="00F17A88">
        <w:rPr>
          <w:rFonts w:ascii="Arial" w:hAnsi="Arial" w:cs="Arial"/>
        </w:rPr>
        <w:t>.</w:t>
      </w:r>
      <w:r w:rsidRPr="001F5FB6">
        <w:rPr>
          <w:rFonts w:ascii="Arial" w:hAnsi="Arial" w:cs="Arial"/>
        </w:rPr>
        <w:t>)</w:t>
      </w:r>
      <w:r w:rsidR="00F17A88">
        <w:rPr>
          <w:rFonts w:ascii="Arial" w:hAnsi="Arial" w:cs="Arial"/>
        </w:rPr>
        <w:t xml:space="preserve"> pour une durée maximum de </w:t>
      </w:r>
      <w:r w:rsidR="00154294">
        <w:rPr>
          <w:rFonts w:ascii="Arial" w:hAnsi="Arial" w:cs="Arial"/>
        </w:rPr>
        <w:t>26</w:t>
      </w:r>
      <w:r w:rsidR="00F17A88">
        <w:rPr>
          <w:rFonts w:ascii="Arial" w:hAnsi="Arial" w:cs="Arial"/>
        </w:rPr>
        <w:t xml:space="preserve"> ans. </w:t>
      </w:r>
    </w:p>
    <w:p w14:paraId="548F8A31" w14:textId="677C9371" w:rsidR="001250D8" w:rsidRPr="001F5FB6" w:rsidRDefault="001250D8" w:rsidP="006D09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L’organisateur déclarera auprès de la SACEM les compositions jouées lors de la représentation. Il faudra donc que les artistes participants fournissent préalablement la liste des compositions jouées. </w:t>
      </w:r>
    </w:p>
    <w:p w14:paraId="69C6D585" w14:textId="77777777" w:rsidR="006D0214" w:rsidRPr="00F17A88" w:rsidRDefault="006D0214" w:rsidP="006D0970">
      <w:pPr>
        <w:jc w:val="both"/>
        <w:rPr>
          <w:rFonts w:ascii="Arial" w:hAnsi="Arial" w:cs="Arial"/>
          <w:b/>
          <w:bCs/>
        </w:rPr>
      </w:pPr>
      <w:r w:rsidRPr="00F17A88">
        <w:rPr>
          <w:rFonts w:ascii="Arial" w:hAnsi="Arial" w:cs="Arial"/>
          <w:b/>
          <w:bCs/>
        </w:rPr>
        <w:t>Article 8 : ANNULATION</w:t>
      </w:r>
    </w:p>
    <w:p w14:paraId="6354E6F8" w14:textId="019526DE" w:rsidR="00AC48E3" w:rsidRPr="001F5FB6" w:rsidRDefault="00F17A88" w:rsidP="006D09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mairie du Gâvre </w:t>
      </w:r>
      <w:r w:rsidR="006D0214" w:rsidRPr="001F5FB6">
        <w:rPr>
          <w:rFonts w:ascii="Arial" w:hAnsi="Arial" w:cs="Arial"/>
        </w:rPr>
        <w:t>se réserve le droit, si les circonstances l’y contraignaient, d’annuler la</w:t>
      </w:r>
      <w:r>
        <w:rPr>
          <w:rFonts w:ascii="Arial" w:hAnsi="Arial" w:cs="Arial"/>
        </w:rPr>
        <w:t xml:space="preserve"> </w:t>
      </w:r>
      <w:r w:rsidR="006D0214" w:rsidRPr="001F5FB6">
        <w:rPr>
          <w:rFonts w:ascii="Arial" w:hAnsi="Arial" w:cs="Arial"/>
        </w:rPr>
        <w:t>Scène ouverte à tout moment sans préavis, sans indemnité ni défraiement d’aucune sorte</w:t>
      </w:r>
      <w:r>
        <w:rPr>
          <w:rFonts w:ascii="Arial" w:hAnsi="Arial" w:cs="Arial"/>
        </w:rPr>
        <w:t xml:space="preserve">. </w:t>
      </w:r>
    </w:p>
    <w:sectPr w:rsidR="00AC48E3" w:rsidRPr="001F5FB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4FBB5" w14:textId="77777777" w:rsidR="00E314E1" w:rsidRDefault="00E314E1" w:rsidP="001F6CDC">
      <w:pPr>
        <w:spacing w:after="0" w:line="240" w:lineRule="auto"/>
      </w:pPr>
      <w:r>
        <w:separator/>
      </w:r>
    </w:p>
  </w:endnote>
  <w:endnote w:type="continuationSeparator" w:id="0">
    <w:p w14:paraId="69C04D6F" w14:textId="77777777" w:rsidR="00E314E1" w:rsidRDefault="00E314E1" w:rsidP="001F6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15157" w14:textId="77777777" w:rsidR="00E314E1" w:rsidRDefault="00E314E1" w:rsidP="001F6CDC">
      <w:pPr>
        <w:spacing w:after="0" w:line="240" w:lineRule="auto"/>
      </w:pPr>
      <w:r>
        <w:separator/>
      </w:r>
    </w:p>
  </w:footnote>
  <w:footnote w:type="continuationSeparator" w:id="0">
    <w:p w14:paraId="6F40CB76" w14:textId="77777777" w:rsidR="00E314E1" w:rsidRDefault="00E314E1" w:rsidP="001F6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E4649" w14:textId="29F776E8" w:rsidR="001F6CDC" w:rsidRDefault="00805BAE" w:rsidP="00805BAE">
    <w:pPr>
      <w:pStyle w:val="En-tte"/>
    </w:pPr>
    <w:r>
      <w:rPr>
        <w:noProof/>
      </w:rPr>
      <w:drawing>
        <wp:inline distT="0" distB="0" distL="0" distR="0" wp14:anchorId="15995C94" wp14:editId="37815961">
          <wp:extent cx="1537491" cy="1126341"/>
          <wp:effectExtent l="0" t="0" r="0" b="0"/>
          <wp:docPr id="1193699429" name="Image 2" descr="Commune du Gâv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mune du Gâv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194" cy="1130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CDC">
      <w:rPr>
        <w:rFonts w:ascii="Arial" w:hAnsi="Arial" w:cs="Arial"/>
        <w:noProof/>
      </w:rPr>
      <w:drawing>
        <wp:inline distT="0" distB="0" distL="0" distR="0" wp14:anchorId="4313004D" wp14:editId="7CEB2F64">
          <wp:extent cx="1173480" cy="1173480"/>
          <wp:effectExtent l="0" t="0" r="7620" b="7620"/>
          <wp:docPr id="91486492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23B5E"/>
    <w:multiLevelType w:val="hybridMultilevel"/>
    <w:tmpl w:val="83F82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72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14"/>
    <w:rsid w:val="000A7F0A"/>
    <w:rsid w:val="001250D8"/>
    <w:rsid w:val="00154294"/>
    <w:rsid w:val="001576A1"/>
    <w:rsid w:val="001F5FB6"/>
    <w:rsid w:val="001F6CDC"/>
    <w:rsid w:val="00295B2E"/>
    <w:rsid w:val="006D0214"/>
    <w:rsid w:val="006D0970"/>
    <w:rsid w:val="007C2C22"/>
    <w:rsid w:val="00805BAE"/>
    <w:rsid w:val="00885118"/>
    <w:rsid w:val="008E0DEC"/>
    <w:rsid w:val="00AC48E3"/>
    <w:rsid w:val="00E314E1"/>
    <w:rsid w:val="00EC0B77"/>
    <w:rsid w:val="00F1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5677E"/>
  <w15:chartTrackingRefBased/>
  <w15:docId w15:val="{3C546AF9-671E-4668-8F39-5D2BE25D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F5FB6"/>
    <w:rPr>
      <w:color w:val="467886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F5FB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F5F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F6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6CDC"/>
  </w:style>
  <w:style w:type="paragraph" w:styleId="Pieddepage">
    <w:name w:val="footer"/>
    <w:basedOn w:val="Normal"/>
    <w:link w:val="PieddepageCar"/>
    <w:uiPriority w:val="99"/>
    <w:unhideWhenUsed/>
    <w:rsid w:val="001F6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6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800ans@legavr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624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800ans</dc:creator>
  <cp:keywords/>
  <dc:description/>
  <cp:lastModifiedBy>Ingrid Penhouët</cp:lastModifiedBy>
  <cp:revision>4</cp:revision>
  <dcterms:created xsi:type="dcterms:W3CDTF">2024-12-31T10:55:00Z</dcterms:created>
  <dcterms:modified xsi:type="dcterms:W3CDTF">2025-01-16T14:14:00Z</dcterms:modified>
</cp:coreProperties>
</file>