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34CA4" w14:textId="084522C4" w:rsidR="00463F92" w:rsidRPr="00463F92" w:rsidRDefault="00463F92" w:rsidP="00463F92">
      <w:pPr>
        <w:jc w:val="center"/>
        <w:rPr>
          <w:rFonts w:asciiTheme="majorHAnsi" w:hAnsiTheme="majorHAnsi" w:cstheme="majorHAnsi"/>
          <w:b/>
          <w:bCs/>
          <w:sz w:val="36"/>
          <w:szCs w:val="36"/>
          <w:u w:val="single"/>
        </w:rPr>
      </w:pPr>
      <w:bookmarkStart w:id="0" w:name="_GoBack"/>
      <w:bookmarkEnd w:id="0"/>
      <w:r w:rsidRPr="00463F92">
        <w:rPr>
          <w:rFonts w:asciiTheme="majorHAnsi" w:hAnsiTheme="majorHAnsi" w:cstheme="majorHAnsi"/>
          <w:b/>
          <w:bCs/>
          <w:sz w:val="36"/>
          <w:szCs w:val="36"/>
          <w:u w:val="single"/>
        </w:rPr>
        <w:t>REUNION DU CONSEIL MUNICIPAL DU 17 JUIN 2025</w:t>
      </w:r>
    </w:p>
    <w:p w14:paraId="211FEE98" w14:textId="5D4BF380" w:rsidR="00463F92" w:rsidRDefault="00463F92" w:rsidP="00463F92">
      <w:pPr>
        <w:jc w:val="center"/>
        <w:rPr>
          <w:rFonts w:asciiTheme="majorHAnsi" w:hAnsiTheme="majorHAnsi" w:cstheme="majorHAnsi"/>
          <w:b/>
        </w:rPr>
      </w:pPr>
      <w:r w:rsidRPr="00463F92">
        <w:rPr>
          <w:rFonts w:asciiTheme="majorHAnsi" w:hAnsiTheme="majorHAnsi" w:cstheme="majorHAnsi"/>
          <w:b/>
        </w:rPr>
        <w:t>Convocation du 1</w:t>
      </w:r>
      <w:r>
        <w:rPr>
          <w:rFonts w:asciiTheme="majorHAnsi" w:hAnsiTheme="majorHAnsi" w:cstheme="majorHAnsi"/>
          <w:b/>
        </w:rPr>
        <w:t>3 Juin</w:t>
      </w:r>
      <w:r w:rsidRPr="00463F92">
        <w:rPr>
          <w:rFonts w:asciiTheme="majorHAnsi" w:hAnsiTheme="majorHAnsi" w:cstheme="majorHAnsi"/>
          <w:b/>
        </w:rPr>
        <w:t xml:space="preserve"> 2025</w:t>
      </w:r>
    </w:p>
    <w:p w14:paraId="572ACBBE" w14:textId="77777777" w:rsidR="00FF59F3" w:rsidRPr="00463F92" w:rsidRDefault="00FF59F3" w:rsidP="00463F92">
      <w:pPr>
        <w:jc w:val="center"/>
        <w:rPr>
          <w:rFonts w:asciiTheme="majorHAnsi" w:hAnsiTheme="majorHAnsi" w:cstheme="majorHAnsi"/>
          <w:b/>
        </w:rPr>
      </w:pPr>
    </w:p>
    <w:p w14:paraId="61110DD7" w14:textId="6943B77F" w:rsidR="00463F92" w:rsidRPr="00463F92" w:rsidRDefault="00463F92" w:rsidP="00463F92">
      <w:pPr>
        <w:jc w:val="both"/>
        <w:rPr>
          <w:rFonts w:asciiTheme="majorHAnsi" w:hAnsiTheme="majorHAnsi" w:cstheme="majorHAnsi"/>
        </w:rPr>
      </w:pPr>
      <w:bookmarkStart w:id="1" w:name="_Hlk44605845"/>
      <w:r w:rsidRPr="00463F92">
        <w:rPr>
          <w:rFonts w:asciiTheme="majorHAnsi" w:hAnsiTheme="majorHAnsi" w:cstheme="majorHAnsi"/>
          <w:b/>
          <w:bCs/>
        </w:rPr>
        <w:t>Présent(e)s</w:t>
      </w:r>
      <w:r w:rsidRPr="00463F92">
        <w:rPr>
          <w:rFonts w:asciiTheme="majorHAnsi" w:hAnsiTheme="majorHAnsi" w:cstheme="majorHAnsi"/>
        </w:rPr>
        <w:t xml:space="preserve"> </w:t>
      </w:r>
      <w:bookmarkStart w:id="2" w:name="_Hlk68774364"/>
      <w:r w:rsidRPr="00463F92">
        <w:rPr>
          <w:rFonts w:asciiTheme="majorHAnsi" w:hAnsiTheme="majorHAnsi" w:cstheme="majorHAnsi"/>
        </w:rPr>
        <w:t xml:space="preserve">: Mmes M. LEROY Guy, COSENTINO Nathalie, THOREZ Epouse DELASSUS Béatrice, CHARLEY Bernard, LEROY Nelly, FUMERY </w:t>
      </w:r>
      <w:r w:rsidR="00AA597B" w:rsidRPr="00463F92">
        <w:rPr>
          <w:rFonts w:asciiTheme="majorHAnsi" w:hAnsiTheme="majorHAnsi" w:cstheme="majorHAnsi"/>
        </w:rPr>
        <w:t>Chantal, DELANSAY</w:t>
      </w:r>
      <w:r w:rsidRPr="00463F92">
        <w:rPr>
          <w:rFonts w:asciiTheme="majorHAnsi" w:hAnsiTheme="majorHAnsi" w:cstheme="majorHAnsi"/>
        </w:rPr>
        <w:t xml:space="preserve"> Emmanuel, CARDINAEL Marie-Laurence, DUQUENNE Henri Joseph</w:t>
      </w:r>
      <w:r>
        <w:rPr>
          <w:rFonts w:asciiTheme="majorHAnsi" w:hAnsiTheme="majorHAnsi" w:cstheme="majorHAnsi"/>
        </w:rPr>
        <w:t>,</w:t>
      </w:r>
      <w:r w:rsidRPr="00463F92">
        <w:rPr>
          <w:rFonts w:asciiTheme="majorHAnsi" w:hAnsiTheme="majorHAnsi" w:cstheme="majorHAnsi"/>
        </w:rPr>
        <w:t xml:space="preserve"> WYTS Sylvain</w:t>
      </w:r>
      <w:r>
        <w:rPr>
          <w:rFonts w:asciiTheme="majorHAnsi" w:hAnsiTheme="majorHAnsi" w:cstheme="majorHAnsi"/>
        </w:rPr>
        <w:t xml:space="preserve">, </w:t>
      </w:r>
      <w:r w:rsidRPr="00463F92">
        <w:rPr>
          <w:rFonts w:asciiTheme="majorHAnsi" w:hAnsiTheme="majorHAnsi" w:cstheme="majorHAnsi"/>
        </w:rPr>
        <w:t>ROSSEEUW Mélanie</w:t>
      </w:r>
      <w:r>
        <w:rPr>
          <w:rFonts w:asciiTheme="majorHAnsi" w:hAnsiTheme="majorHAnsi" w:cstheme="majorHAnsi"/>
        </w:rPr>
        <w:t>.</w:t>
      </w:r>
    </w:p>
    <w:p w14:paraId="4036B346" w14:textId="77777777" w:rsidR="00235E6A" w:rsidRDefault="00463F92" w:rsidP="00463F92">
      <w:pPr>
        <w:jc w:val="both"/>
        <w:rPr>
          <w:rFonts w:asciiTheme="majorHAnsi" w:hAnsiTheme="majorHAnsi" w:cstheme="majorHAnsi"/>
        </w:rPr>
      </w:pPr>
      <w:bookmarkStart w:id="3" w:name="_Hlk195610165"/>
      <w:bookmarkStart w:id="4" w:name="_Hlk114647599"/>
      <w:r w:rsidRPr="00463F92">
        <w:rPr>
          <w:rFonts w:asciiTheme="majorHAnsi" w:hAnsiTheme="majorHAnsi" w:cstheme="majorHAnsi"/>
          <w:b/>
          <w:bCs/>
        </w:rPr>
        <w:t>Absents excusé</w:t>
      </w:r>
      <w:bookmarkStart w:id="5" w:name="_Hlk146621639"/>
      <w:r w:rsidRPr="00463F92">
        <w:rPr>
          <w:rFonts w:asciiTheme="majorHAnsi" w:hAnsiTheme="majorHAnsi" w:cstheme="majorHAnsi"/>
          <w:b/>
          <w:bCs/>
        </w:rPr>
        <w:t>s</w:t>
      </w:r>
      <w:r w:rsidRPr="00463F92">
        <w:rPr>
          <w:rFonts w:asciiTheme="majorHAnsi" w:hAnsiTheme="majorHAnsi" w:cstheme="majorHAnsi"/>
        </w:rPr>
        <w:t xml:space="preserve"> : </w:t>
      </w:r>
      <w:bookmarkStart w:id="6" w:name="_Hlk195798938"/>
      <w:bookmarkStart w:id="7" w:name="_Hlk195610147"/>
      <w:bookmarkEnd w:id="3"/>
      <w:r w:rsidRPr="00463F92">
        <w:rPr>
          <w:rFonts w:asciiTheme="majorHAnsi" w:hAnsiTheme="majorHAnsi" w:cstheme="majorHAnsi"/>
        </w:rPr>
        <w:t>M</w:t>
      </w:r>
      <w:r w:rsidR="00AA597B">
        <w:rPr>
          <w:rFonts w:asciiTheme="majorHAnsi" w:hAnsiTheme="majorHAnsi" w:cstheme="majorHAnsi"/>
        </w:rPr>
        <w:t>. LORIETTE Alexandre</w:t>
      </w:r>
      <w:r w:rsidRPr="00463F92">
        <w:rPr>
          <w:rFonts w:asciiTheme="majorHAnsi" w:hAnsiTheme="majorHAnsi" w:cstheme="majorHAnsi"/>
        </w:rPr>
        <w:t xml:space="preserve"> ayant donné procuration à Mme COSENTINO Nathalie. </w:t>
      </w:r>
      <w:bookmarkEnd w:id="6"/>
      <w:r w:rsidR="00AA597B">
        <w:rPr>
          <w:rFonts w:asciiTheme="majorHAnsi" w:hAnsiTheme="majorHAnsi" w:cstheme="majorHAnsi"/>
        </w:rPr>
        <w:t xml:space="preserve">M. BRUNET Julien ayant donné procuration à M. LEROY Guy. </w:t>
      </w:r>
    </w:p>
    <w:p w14:paraId="664CDC07" w14:textId="1E556EA0" w:rsidR="00463F92" w:rsidRDefault="00235E6A" w:rsidP="00463F92">
      <w:pPr>
        <w:jc w:val="both"/>
        <w:rPr>
          <w:rFonts w:asciiTheme="majorHAnsi" w:hAnsiTheme="majorHAnsi" w:cstheme="majorHAnsi"/>
        </w:rPr>
      </w:pPr>
      <w:r w:rsidRPr="00463F92">
        <w:rPr>
          <w:rFonts w:asciiTheme="majorHAnsi" w:hAnsiTheme="majorHAnsi" w:cstheme="majorHAnsi"/>
          <w:b/>
          <w:bCs/>
        </w:rPr>
        <w:t>Absent</w:t>
      </w:r>
      <w:r>
        <w:rPr>
          <w:rFonts w:asciiTheme="majorHAnsi" w:hAnsiTheme="majorHAnsi" w:cstheme="majorHAnsi"/>
          <w:b/>
          <w:bCs/>
        </w:rPr>
        <w:t>e non</w:t>
      </w:r>
      <w:r w:rsidRPr="00463F92">
        <w:rPr>
          <w:rFonts w:asciiTheme="majorHAnsi" w:hAnsiTheme="majorHAnsi" w:cstheme="majorHAnsi"/>
          <w:b/>
          <w:bCs/>
        </w:rPr>
        <w:t xml:space="preserve"> excusé</w:t>
      </w:r>
      <w:r>
        <w:rPr>
          <w:rFonts w:asciiTheme="majorHAnsi" w:hAnsiTheme="majorHAnsi" w:cstheme="majorHAnsi"/>
          <w:b/>
          <w:bCs/>
        </w:rPr>
        <w:t>e</w:t>
      </w:r>
      <w:r w:rsidRPr="00463F92">
        <w:rPr>
          <w:rFonts w:asciiTheme="majorHAnsi" w:hAnsiTheme="majorHAnsi" w:cstheme="majorHAnsi"/>
        </w:rPr>
        <w:t xml:space="preserve"> : </w:t>
      </w:r>
      <w:r w:rsidR="00AA597B">
        <w:rPr>
          <w:rFonts w:asciiTheme="majorHAnsi" w:hAnsiTheme="majorHAnsi" w:cstheme="majorHAnsi"/>
        </w:rPr>
        <w:t>MME BOULANGER Edith</w:t>
      </w:r>
      <w:r>
        <w:rPr>
          <w:rFonts w:asciiTheme="majorHAnsi" w:hAnsiTheme="majorHAnsi" w:cstheme="majorHAnsi"/>
        </w:rPr>
        <w:t>.</w:t>
      </w:r>
    </w:p>
    <w:p w14:paraId="27B339E7" w14:textId="77777777" w:rsidR="00CD01D8" w:rsidRPr="00463F92" w:rsidRDefault="00CD01D8" w:rsidP="00463F92">
      <w:pPr>
        <w:jc w:val="both"/>
        <w:rPr>
          <w:rFonts w:asciiTheme="majorHAnsi" w:hAnsiTheme="majorHAnsi" w:cstheme="majorHAnsi"/>
        </w:rPr>
      </w:pPr>
    </w:p>
    <w:bookmarkEnd w:id="2"/>
    <w:bookmarkEnd w:id="4"/>
    <w:bookmarkEnd w:id="5"/>
    <w:bookmarkEnd w:id="7"/>
    <w:p w14:paraId="2DA1DA1A" w14:textId="77777777" w:rsidR="00463F92" w:rsidRPr="00463F92" w:rsidRDefault="00463F92" w:rsidP="00463F92">
      <w:pPr>
        <w:jc w:val="both"/>
        <w:rPr>
          <w:rFonts w:asciiTheme="majorHAnsi" w:hAnsiTheme="majorHAnsi" w:cstheme="majorHAnsi"/>
        </w:rPr>
      </w:pPr>
      <w:r w:rsidRPr="00463F92">
        <w:rPr>
          <w:rFonts w:asciiTheme="majorHAnsi" w:hAnsiTheme="majorHAnsi" w:cstheme="majorHAnsi"/>
        </w:rPr>
        <w:t xml:space="preserve">Mme </w:t>
      </w:r>
      <w:bookmarkStart w:id="8" w:name="_Hlk68774447"/>
      <w:r w:rsidRPr="00463F92">
        <w:rPr>
          <w:rFonts w:asciiTheme="majorHAnsi" w:hAnsiTheme="majorHAnsi" w:cstheme="majorHAnsi"/>
        </w:rPr>
        <w:t>THOREZ Epouse DELASSUS Béat</w:t>
      </w:r>
      <w:bookmarkEnd w:id="1"/>
      <w:r w:rsidRPr="00463F92">
        <w:rPr>
          <w:rFonts w:asciiTheme="majorHAnsi" w:hAnsiTheme="majorHAnsi" w:cstheme="majorHAnsi"/>
        </w:rPr>
        <w:t>rice</w:t>
      </w:r>
      <w:bookmarkEnd w:id="8"/>
      <w:r w:rsidRPr="00463F92">
        <w:rPr>
          <w:rFonts w:asciiTheme="majorHAnsi" w:hAnsiTheme="majorHAnsi" w:cstheme="majorHAnsi"/>
        </w:rPr>
        <w:t>, est nommée secrétaire de séance. Elle prend des notes sur la séance en cours. Le compte rendu de la séance précédente ayant été envoyé à chaque membre, il est demandé s’il y a des objections à émettre.</w:t>
      </w:r>
    </w:p>
    <w:p w14:paraId="3538DDF4" w14:textId="77777777" w:rsidR="00463F92" w:rsidRPr="00463F92" w:rsidRDefault="00463F92" w:rsidP="00463F92">
      <w:pPr>
        <w:jc w:val="both"/>
        <w:rPr>
          <w:rFonts w:asciiTheme="majorHAnsi" w:hAnsiTheme="majorHAnsi" w:cstheme="majorHAnsi"/>
        </w:rPr>
      </w:pPr>
    </w:p>
    <w:p w14:paraId="61A7B08E" w14:textId="38A9E192" w:rsidR="00463F92" w:rsidRPr="00463F92" w:rsidRDefault="00463F92" w:rsidP="00463F92">
      <w:pPr>
        <w:jc w:val="both"/>
        <w:rPr>
          <w:rFonts w:asciiTheme="majorHAnsi" w:hAnsiTheme="majorHAnsi" w:cstheme="majorHAnsi"/>
        </w:rPr>
      </w:pPr>
      <w:r w:rsidRPr="00463F92">
        <w:rPr>
          <w:rFonts w:asciiTheme="majorHAnsi" w:hAnsiTheme="majorHAnsi" w:cstheme="majorHAnsi"/>
          <w:b/>
          <w:bCs/>
        </w:rPr>
        <w:t>Objet</w:t>
      </w:r>
      <w:r>
        <w:rPr>
          <w:rFonts w:asciiTheme="majorHAnsi" w:hAnsiTheme="majorHAnsi" w:cstheme="majorHAnsi"/>
          <w:b/>
          <w:bCs/>
        </w:rPr>
        <w:t xml:space="preserve"> : </w:t>
      </w:r>
      <w:r w:rsidRPr="00463F92">
        <w:rPr>
          <w:rFonts w:asciiTheme="majorHAnsi" w:hAnsiTheme="majorHAnsi" w:cstheme="majorHAnsi"/>
        </w:rPr>
        <w:t>Délibération sur le rapport</w:t>
      </w:r>
      <w:r>
        <w:rPr>
          <w:rFonts w:asciiTheme="majorHAnsi" w:hAnsiTheme="majorHAnsi" w:cstheme="majorHAnsi"/>
        </w:rPr>
        <w:t xml:space="preserve"> d’activité 2024 du Territoire d’Energie Flandre – Délibération pour travaux de création d’une terrasse en dalles sur plots au 1 rue de l’Eglise – Délibération pour travaux de finition sablage et joints sur ancien café au 1 rue de l’Eglise – Délibération sur travaux de construction d’un parking rue de la gare face à la Mairie </w:t>
      </w:r>
      <w:r w:rsidR="00CD01D8">
        <w:rPr>
          <w:rFonts w:asciiTheme="majorHAnsi" w:hAnsiTheme="majorHAnsi" w:cstheme="majorHAnsi"/>
        </w:rPr>
        <w:t>– Délibération sur forfait SACEM – Divers : Demande de travaux Ecole Publique – Demande de subvention OCCE 3215.</w:t>
      </w:r>
    </w:p>
    <w:p w14:paraId="792D2C65" w14:textId="77777777" w:rsidR="00463F92" w:rsidRPr="00463F92" w:rsidRDefault="00463F92" w:rsidP="00463F92">
      <w:pPr>
        <w:jc w:val="both"/>
        <w:rPr>
          <w:rFonts w:asciiTheme="majorHAnsi" w:hAnsiTheme="majorHAnsi" w:cstheme="majorHAnsi"/>
        </w:rPr>
      </w:pPr>
    </w:p>
    <w:p w14:paraId="5BDF816B" w14:textId="77777777" w:rsidR="00CD01D8" w:rsidRDefault="00CD01D8" w:rsidP="00CD01D8">
      <w:pPr>
        <w:jc w:val="both"/>
        <w:rPr>
          <w:rFonts w:asciiTheme="majorHAnsi" w:hAnsiTheme="majorHAnsi" w:cstheme="majorHAnsi"/>
          <w:b/>
          <w:bCs/>
          <w:u w:val="single"/>
        </w:rPr>
      </w:pPr>
      <w:r w:rsidRPr="00CD01D8">
        <w:rPr>
          <w:rFonts w:asciiTheme="majorHAnsi" w:hAnsiTheme="majorHAnsi" w:cstheme="majorHAnsi"/>
          <w:b/>
          <w:bCs/>
          <w:u w:val="single"/>
        </w:rPr>
        <w:t>DELIBERATION SUR LE RAPPORT D’ACTIVITE 2024 DU TERRITOIRE D’ENERGIE FLANDRE</w:t>
      </w:r>
      <w:r>
        <w:rPr>
          <w:rFonts w:asciiTheme="majorHAnsi" w:hAnsiTheme="majorHAnsi" w:cstheme="majorHAnsi"/>
          <w:b/>
          <w:bCs/>
          <w:u w:val="single"/>
        </w:rPr>
        <w:t> :</w:t>
      </w:r>
    </w:p>
    <w:p w14:paraId="370323C8" w14:textId="69D5C6F6" w:rsidR="00C4653C" w:rsidRDefault="00C4653C" w:rsidP="00CD01D8">
      <w:pPr>
        <w:jc w:val="both"/>
        <w:rPr>
          <w:rFonts w:asciiTheme="majorHAnsi" w:hAnsiTheme="majorHAnsi" w:cstheme="majorHAnsi"/>
        </w:rPr>
      </w:pPr>
      <w:r>
        <w:rPr>
          <w:rFonts w:asciiTheme="majorHAnsi" w:hAnsiTheme="majorHAnsi" w:cstheme="majorHAnsi"/>
        </w:rPr>
        <w:t>Ce rapport 2024 du T.E.F. s’inscrit dans une volonté de faire avancer la transition énergétique sur notre territoire. Le T.E.F. est propriétaire des réseaux basse et moyenne tension et est responsable de l’organisation de la distribution publique d’électricité et veille à la fourniture d’électricité aux tarifs réglementés. ENEDIS gère la concession et EDF la fourniture.</w:t>
      </w:r>
      <w:r w:rsidR="0066213E">
        <w:rPr>
          <w:rFonts w:asciiTheme="majorHAnsi" w:hAnsiTheme="majorHAnsi" w:cstheme="majorHAnsi"/>
        </w:rPr>
        <w:t xml:space="preserve"> Une convention signée le 20 décembre renforce l’effacement et l’enfouissement des réseaux pour 2025 et 2026.</w:t>
      </w:r>
      <w:r w:rsidR="008C730D">
        <w:rPr>
          <w:rFonts w:asciiTheme="majorHAnsi" w:hAnsiTheme="majorHAnsi" w:cstheme="majorHAnsi"/>
        </w:rPr>
        <w:t xml:space="preserve"> A Thiennes chantiers effectués entre 2019 et 2024.</w:t>
      </w:r>
      <w:r w:rsidR="0066213E" w:rsidRPr="0066213E">
        <w:rPr>
          <w:rFonts w:asciiTheme="majorHAnsi" w:hAnsiTheme="majorHAnsi" w:cstheme="majorHAnsi"/>
        </w:rPr>
        <w:t xml:space="preserve"> </w:t>
      </w:r>
      <w:r w:rsidR="0066213E">
        <w:rPr>
          <w:rFonts w:asciiTheme="majorHAnsi" w:hAnsiTheme="majorHAnsi" w:cstheme="majorHAnsi"/>
        </w:rPr>
        <w:t>Le T.E.F. est propriétaire des réseaux basse et moyenne pression</w:t>
      </w:r>
      <w:r w:rsidR="0066213E" w:rsidRPr="0066213E">
        <w:rPr>
          <w:rFonts w:asciiTheme="majorHAnsi" w:hAnsiTheme="majorHAnsi" w:cstheme="majorHAnsi"/>
        </w:rPr>
        <w:t xml:space="preserve"> </w:t>
      </w:r>
      <w:r w:rsidR="0066213E">
        <w:rPr>
          <w:rFonts w:asciiTheme="majorHAnsi" w:hAnsiTheme="majorHAnsi" w:cstheme="majorHAnsi"/>
        </w:rPr>
        <w:t>et est responsable de l’organisation de la distribution publique de gaz et veille à la fourniture de gaz aux tarifs réglementés</w:t>
      </w:r>
      <w:r w:rsidR="008C730D">
        <w:rPr>
          <w:rFonts w:asciiTheme="majorHAnsi" w:hAnsiTheme="majorHAnsi" w:cstheme="majorHAnsi"/>
        </w:rPr>
        <w:t>. A Thiennes chantier non effectué. Le T.E.F. soutient les projets sur la méthanisation en cours. Le T.E.F. lutte contre la précarité énergétique ; permanence à Hazebrouck ou dans 8 autres lieux (Bailleul-Merville-Cassel-Steenvoorde-Watten-Wormhout-Bergues et Hondschoote. Le T.E.F. effectue des travaux d’extension ou de rénovation de l’éclairage public et assure la maintenance pour les communes qui lui ont déléguées cette option. Thiennes a transférée la compétence EP (investissement et maintenance option b).</w:t>
      </w:r>
      <w:r w:rsidR="00C22773">
        <w:rPr>
          <w:rFonts w:asciiTheme="majorHAnsi" w:hAnsiTheme="majorHAnsi" w:cstheme="majorHAnsi"/>
        </w:rPr>
        <w:t xml:space="preserve"> Avec le programme ACTEE Lum acte, le T.E.F. a effectué 52 audits EP pour rendre l’éclairage plus efficace, optimisé et respectueux de la biodiversité. Le T.E.F. déploie des bornes d’Infrastructure de Recharge de Véhicule Electrique, une borne est installée sur le parking devant la Mairie. Le T.E.F. gère également la fermeture du réseau cuivre remplacé par la fibre. Notre commune fait partie du lot</w:t>
      </w:r>
      <w:r w:rsidR="001B5F15">
        <w:rPr>
          <w:rFonts w:asciiTheme="majorHAnsi" w:hAnsiTheme="majorHAnsi" w:cstheme="majorHAnsi"/>
        </w:rPr>
        <w:t xml:space="preserve"> </w:t>
      </w:r>
      <w:r w:rsidR="00C22773">
        <w:rPr>
          <w:rFonts w:asciiTheme="majorHAnsi" w:hAnsiTheme="majorHAnsi" w:cstheme="majorHAnsi"/>
        </w:rPr>
        <w:t xml:space="preserve">4 (fermeture du réseau cuivre en 2028). Cet automne, le T.E.F. implante à Wormhout une </w:t>
      </w:r>
      <w:r w:rsidR="00AB68E4">
        <w:rPr>
          <w:rFonts w:asciiTheme="majorHAnsi" w:hAnsiTheme="majorHAnsi" w:cstheme="majorHAnsi"/>
        </w:rPr>
        <w:t xml:space="preserve">station de </w:t>
      </w:r>
      <w:r w:rsidR="00C22773">
        <w:rPr>
          <w:rFonts w:asciiTheme="majorHAnsi" w:hAnsiTheme="majorHAnsi" w:cstheme="majorHAnsi"/>
        </w:rPr>
        <w:t>G</w:t>
      </w:r>
      <w:r w:rsidR="00AB68E4">
        <w:rPr>
          <w:rFonts w:asciiTheme="majorHAnsi" w:hAnsiTheme="majorHAnsi" w:cstheme="majorHAnsi"/>
        </w:rPr>
        <w:t xml:space="preserve">az </w:t>
      </w:r>
      <w:r w:rsidR="00C22773">
        <w:rPr>
          <w:rFonts w:asciiTheme="majorHAnsi" w:hAnsiTheme="majorHAnsi" w:cstheme="majorHAnsi"/>
        </w:rPr>
        <w:t>N</w:t>
      </w:r>
      <w:r w:rsidR="00AB68E4">
        <w:rPr>
          <w:rFonts w:asciiTheme="majorHAnsi" w:hAnsiTheme="majorHAnsi" w:cstheme="majorHAnsi"/>
        </w:rPr>
        <w:t xml:space="preserve">aturel pout </w:t>
      </w:r>
      <w:r w:rsidR="00C22773">
        <w:rPr>
          <w:rFonts w:asciiTheme="majorHAnsi" w:hAnsiTheme="majorHAnsi" w:cstheme="majorHAnsi"/>
        </w:rPr>
        <w:t>V</w:t>
      </w:r>
      <w:r w:rsidR="00AB68E4">
        <w:rPr>
          <w:rFonts w:asciiTheme="majorHAnsi" w:hAnsiTheme="majorHAnsi" w:cstheme="majorHAnsi"/>
        </w:rPr>
        <w:t>éhicule. Le T.E.F. soutient financièrement les communes au travers d’actions de Maîtrise de la Demande en énergie. Le T.E.F. étudie les projets de réalisation d’un réseau de chaleur. En 2024, des études photovoltaïques ont été réalisées dans divers communes</w:t>
      </w:r>
      <w:r w:rsidR="001B5F15">
        <w:rPr>
          <w:rFonts w:asciiTheme="majorHAnsi" w:hAnsiTheme="majorHAnsi" w:cstheme="majorHAnsi"/>
        </w:rPr>
        <w:t>.</w:t>
      </w:r>
      <w:r w:rsidR="00AB68E4">
        <w:rPr>
          <w:rFonts w:asciiTheme="majorHAnsi" w:hAnsiTheme="majorHAnsi" w:cstheme="majorHAnsi"/>
        </w:rPr>
        <w:t xml:space="preserve"> Un groupement d’achat d’énergie a rassemblé en 2024 plus de 100 adhérents en gaz et électricité</w:t>
      </w:r>
      <w:r w:rsidR="001B5F15">
        <w:rPr>
          <w:rFonts w:asciiTheme="majorHAnsi" w:hAnsiTheme="majorHAnsi" w:cstheme="majorHAnsi"/>
        </w:rPr>
        <w:t>.</w:t>
      </w:r>
    </w:p>
    <w:p w14:paraId="234A2B03" w14:textId="0E807498" w:rsidR="00CD01D8" w:rsidRDefault="00C4653C" w:rsidP="00CD01D8">
      <w:pPr>
        <w:jc w:val="both"/>
        <w:rPr>
          <w:rFonts w:asciiTheme="majorHAnsi" w:hAnsiTheme="majorHAnsi" w:cstheme="majorHAnsi"/>
        </w:rPr>
      </w:pPr>
      <w:r>
        <w:rPr>
          <w:rFonts w:asciiTheme="majorHAnsi" w:hAnsiTheme="majorHAnsi" w:cstheme="majorHAnsi"/>
        </w:rPr>
        <w:t>Le rapport d’activité 2024 a été envoyé par mail à chacun des membres du conseil municipal.</w:t>
      </w:r>
    </w:p>
    <w:p w14:paraId="191CB1EB" w14:textId="77777777" w:rsidR="00235E6A" w:rsidRDefault="00235E6A" w:rsidP="00CD01D8">
      <w:pPr>
        <w:jc w:val="both"/>
        <w:rPr>
          <w:rFonts w:asciiTheme="majorHAnsi" w:hAnsiTheme="majorHAnsi" w:cstheme="majorHAnsi"/>
        </w:rPr>
      </w:pPr>
    </w:p>
    <w:p w14:paraId="103CF236" w14:textId="14A02839" w:rsidR="00235E6A" w:rsidRDefault="00235E6A" w:rsidP="00CD01D8">
      <w:pPr>
        <w:jc w:val="both"/>
        <w:rPr>
          <w:rFonts w:asciiTheme="majorHAnsi" w:hAnsiTheme="majorHAnsi" w:cstheme="majorHAnsi"/>
        </w:rPr>
      </w:pPr>
      <w:r>
        <w:rPr>
          <w:rFonts w:asciiTheme="majorHAnsi" w:hAnsiTheme="majorHAnsi" w:cstheme="majorHAnsi"/>
        </w:rPr>
        <w:t>Après délibération, les membres du conseil municipal sont satisfaits des précisions apportées et adoptent par 13 voix pour, ce rapport.</w:t>
      </w:r>
    </w:p>
    <w:p w14:paraId="0C2A7A2E" w14:textId="77777777" w:rsidR="00635B06" w:rsidRPr="00C4653C" w:rsidRDefault="00635B06" w:rsidP="00CD01D8">
      <w:pPr>
        <w:jc w:val="both"/>
        <w:rPr>
          <w:rFonts w:asciiTheme="majorHAnsi" w:hAnsiTheme="majorHAnsi" w:cstheme="majorHAnsi"/>
        </w:rPr>
      </w:pPr>
    </w:p>
    <w:p w14:paraId="3E526829" w14:textId="77777777" w:rsidR="00CD01D8" w:rsidRDefault="00CD01D8" w:rsidP="00CD01D8">
      <w:pPr>
        <w:jc w:val="both"/>
        <w:rPr>
          <w:rFonts w:asciiTheme="majorHAnsi" w:hAnsiTheme="majorHAnsi" w:cstheme="majorHAnsi"/>
          <w:b/>
          <w:bCs/>
          <w:u w:val="single"/>
        </w:rPr>
      </w:pPr>
      <w:r w:rsidRPr="00CD01D8">
        <w:rPr>
          <w:rFonts w:asciiTheme="majorHAnsi" w:hAnsiTheme="majorHAnsi" w:cstheme="majorHAnsi"/>
          <w:b/>
          <w:bCs/>
          <w:u w:val="single"/>
        </w:rPr>
        <w:t>DELIBERATION POUR TRAVAUX DE CREATION D’UNE TERRASSE EN DALLES SUR PLOTS AU 1 RUE DE L’EGLISE</w:t>
      </w:r>
      <w:r>
        <w:rPr>
          <w:rFonts w:asciiTheme="majorHAnsi" w:hAnsiTheme="majorHAnsi" w:cstheme="majorHAnsi"/>
          <w:b/>
          <w:bCs/>
          <w:u w:val="single"/>
        </w:rPr>
        <w:t> :</w:t>
      </w:r>
    </w:p>
    <w:p w14:paraId="2197DC74" w14:textId="00A83419" w:rsidR="00CD01D8" w:rsidRDefault="00635B06" w:rsidP="00CD01D8">
      <w:pPr>
        <w:jc w:val="both"/>
        <w:rPr>
          <w:rFonts w:asciiTheme="majorHAnsi" w:hAnsiTheme="majorHAnsi" w:cstheme="majorHAnsi"/>
        </w:rPr>
      </w:pPr>
      <w:r>
        <w:rPr>
          <w:rFonts w:asciiTheme="majorHAnsi" w:hAnsiTheme="majorHAnsi" w:cstheme="majorHAnsi"/>
        </w:rPr>
        <w:t>Plusieurs devis ont été reçus pour la création d’une terrasse</w:t>
      </w:r>
      <w:r w:rsidR="00A06100">
        <w:rPr>
          <w:rFonts w:asciiTheme="majorHAnsi" w:hAnsiTheme="majorHAnsi" w:cstheme="majorHAnsi"/>
        </w:rPr>
        <w:t xml:space="preserve"> en dalles sur plots au 1 rue de l’Eglise. L’entreprise DUVAL de Thiennes propose pour ces travaux, un devis qui se monte à 8 877, 21 € HT soit 10 652,65 € TTC. L’Entreprise WALLYN de Cassel</w:t>
      </w:r>
      <w:r w:rsidR="00A06100" w:rsidRPr="00A06100">
        <w:rPr>
          <w:rFonts w:asciiTheme="majorHAnsi" w:hAnsiTheme="majorHAnsi" w:cstheme="majorHAnsi"/>
        </w:rPr>
        <w:t xml:space="preserve"> </w:t>
      </w:r>
      <w:r w:rsidR="00A06100">
        <w:rPr>
          <w:rFonts w:asciiTheme="majorHAnsi" w:hAnsiTheme="majorHAnsi" w:cstheme="majorHAnsi"/>
        </w:rPr>
        <w:t>propose pour ces travaux, un devis qui se monte à 7 890, 75 € HT soit 9 468,90 € TTC. L’entreprise BILLIAU de Thiennes propose pour ces travaux, un devis qui se monte à 4 443, 00 €HT soit 5 331,60 € TTC.</w:t>
      </w:r>
    </w:p>
    <w:p w14:paraId="5E6B69E8" w14:textId="77777777" w:rsidR="00A06100" w:rsidRDefault="00A06100" w:rsidP="00CD01D8">
      <w:pPr>
        <w:jc w:val="both"/>
        <w:rPr>
          <w:rFonts w:asciiTheme="majorHAnsi" w:hAnsiTheme="majorHAnsi" w:cstheme="majorHAnsi"/>
        </w:rPr>
      </w:pPr>
    </w:p>
    <w:p w14:paraId="4C88BF3A" w14:textId="70A8FE88" w:rsidR="00235E6A" w:rsidRDefault="00A06100" w:rsidP="00235E6A">
      <w:pPr>
        <w:jc w:val="both"/>
        <w:rPr>
          <w:rFonts w:asciiTheme="majorHAnsi" w:hAnsiTheme="majorHAnsi" w:cstheme="majorHAnsi"/>
        </w:rPr>
      </w:pPr>
      <w:r>
        <w:rPr>
          <w:rFonts w:asciiTheme="majorHAnsi" w:hAnsiTheme="majorHAnsi" w:cstheme="majorHAnsi"/>
        </w:rPr>
        <w:t xml:space="preserve">Après délibération, </w:t>
      </w:r>
      <w:r w:rsidR="00235E6A">
        <w:rPr>
          <w:rFonts w:asciiTheme="majorHAnsi" w:hAnsiTheme="majorHAnsi" w:cstheme="majorHAnsi"/>
        </w:rPr>
        <w:t>les membres du conseil municipal, par 13 voix pour, autorisent M. le Maire à signer le devis proposé par l’Entreprise BILLIAU</w:t>
      </w:r>
      <w:r w:rsidR="00235E6A" w:rsidRPr="00235E6A">
        <w:rPr>
          <w:rFonts w:asciiTheme="majorHAnsi" w:hAnsiTheme="majorHAnsi" w:cstheme="majorHAnsi"/>
        </w:rPr>
        <w:t xml:space="preserve"> </w:t>
      </w:r>
      <w:r w:rsidR="00235E6A">
        <w:rPr>
          <w:rFonts w:asciiTheme="majorHAnsi" w:hAnsiTheme="majorHAnsi" w:cstheme="majorHAnsi"/>
        </w:rPr>
        <w:t>de Thiennes pour un montant de 4 443,00 €HT soit 5 331,60 € TTC.</w:t>
      </w:r>
    </w:p>
    <w:p w14:paraId="351CF45B" w14:textId="77777777" w:rsidR="00235E6A" w:rsidRDefault="00235E6A" w:rsidP="00235E6A">
      <w:pPr>
        <w:jc w:val="both"/>
        <w:rPr>
          <w:rFonts w:asciiTheme="majorHAnsi" w:hAnsiTheme="majorHAnsi" w:cstheme="majorHAnsi"/>
        </w:rPr>
      </w:pPr>
    </w:p>
    <w:p w14:paraId="5F33C1AF" w14:textId="32D70A32" w:rsidR="00235E6A" w:rsidRDefault="00235E6A" w:rsidP="00235E6A">
      <w:pPr>
        <w:jc w:val="both"/>
        <w:rPr>
          <w:rFonts w:asciiTheme="majorHAnsi" w:hAnsiTheme="majorHAnsi" w:cstheme="majorHAnsi"/>
        </w:rPr>
      </w:pPr>
    </w:p>
    <w:p w14:paraId="5580AD58" w14:textId="5F9A5281" w:rsidR="00A06100" w:rsidRDefault="00A06100" w:rsidP="00CD01D8">
      <w:pPr>
        <w:jc w:val="both"/>
        <w:rPr>
          <w:rFonts w:asciiTheme="majorHAnsi" w:hAnsiTheme="majorHAnsi" w:cstheme="majorHAnsi"/>
        </w:rPr>
      </w:pPr>
    </w:p>
    <w:p w14:paraId="7C22D7B1" w14:textId="77777777" w:rsidR="00A06100" w:rsidRPr="00635B06" w:rsidRDefault="00A06100" w:rsidP="00CD01D8">
      <w:pPr>
        <w:jc w:val="both"/>
        <w:rPr>
          <w:rFonts w:asciiTheme="majorHAnsi" w:hAnsiTheme="majorHAnsi" w:cstheme="majorHAnsi"/>
        </w:rPr>
      </w:pPr>
    </w:p>
    <w:p w14:paraId="04F998B6" w14:textId="77777777" w:rsidR="00CD01D8" w:rsidRDefault="00CD01D8" w:rsidP="00CD01D8">
      <w:pPr>
        <w:jc w:val="both"/>
        <w:rPr>
          <w:rFonts w:asciiTheme="majorHAnsi" w:hAnsiTheme="majorHAnsi" w:cstheme="majorHAnsi"/>
          <w:b/>
          <w:bCs/>
          <w:u w:val="single"/>
        </w:rPr>
      </w:pPr>
      <w:r w:rsidRPr="00CD01D8">
        <w:rPr>
          <w:rFonts w:asciiTheme="majorHAnsi" w:hAnsiTheme="majorHAnsi" w:cstheme="majorHAnsi"/>
          <w:b/>
          <w:bCs/>
          <w:u w:val="single"/>
        </w:rPr>
        <w:lastRenderedPageBreak/>
        <w:t>DELIBERATION POUR TRAVAUX DE FINITION SABLAGE ET JOINTS SUR ANCIEN CAFE AU 1 RUE DE L’EGLISE</w:t>
      </w:r>
      <w:r>
        <w:rPr>
          <w:rFonts w:asciiTheme="majorHAnsi" w:hAnsiTheme="majorHAnsi" w:cstheme="majorHAnsi"/>
          <w:b/>
          <w:bCs/>
          <w:u w:val="single"/>
        </w:rPr>
        <w:t> :</w:t>
      </w:r>
    </w:p>
    <w:p w14:paraId="14E92134" w14:textId="2008441F" w:rsidR="00A06100" w:rsidRDefault="00A06100" w:rsidP="00A06100">
      <w:pPr>
        <w:jc w:val="both"/>
        <w:rPr>
          <w:rFonts w:asciiTheme="majorHAnsi" w:hAnsiTheme="majorHAnsi" w:cstheme="majorHAnsi"/>
        </w:rPr>
      </w:pPr>
      <w:r>
        <w:rPr>
          <w:rFonts w:asciiTheme="majorHAnsi" w:hAnsiTheme="majorHAnsi" w:cstheme="majorHAnsi"/>
        </w:rPr>
        <w:t>Un seul devis a été reçu pour des travaux de finition sablage et joints au 1 rue de l’Eglise. L’entreprise BILLIAU de Thiennes propose pour ces travaux, un devis qui se monte à 4 124, 00 €HT soit 4 948,80 € TTC.</w:t>
      </w:r>
    </w:p>
    <w:p w14:paraId="000C6247" w14:textId="77777777" w:rsidR="00A06100" w:rsidRDefault="00A06100" w:rsidP="00A06100">
      <w:pPr>
        <w:jc w:val="both"/>
        <w:rPr>
          <w:rFonts w:asciiTheme="majorHAnsi" w:hAnsiTheme="majorHAnsi" w:cstheme="majorHAnsi"/>
        </w:rPr>
      </w:pPr>
    </w:p>
    <w:p w14:paraId="0B4F8CE0" w14:textId="473FABA7" w:rsidR="00235E6A" w:rsidRDefault="00235E6A" w:rsidP="00235E6A">
      <w:pPr>
        <w:jc w:val="both"/>
        <w:rPr>
          <w:rFonts w:asciiTheme="majorHAnsi" w:hAnsiTheme="majorHAnsi" w:cstheme="majorHAnsi"/>
        </w:rPr>
      </w:pPr>
      <w:r>
        <w:rPr>
          <w:rFonts w:asciiTheme="majorHAnsi" w:hAnsiTheme="majorHAnsi" w:cstheme="majorHAnsi"/>
        </w:rPr>
        <w:t>Après délibération, les membres du conseil municipal, par 13 voix pour, autorisent M. le Maire à signer le devis proposé par l’Entreprise BILLIAU</w:t>
      </w:r>
      <w:r w:rsidRPr="00235E6A">
        <w:rPr>
          <w:rFonts w:asciiTheme="majorHAnsi" w:hAnsiTheme="majorHAnsi" w:cstheme="majorHAnsi"/>
        </w:rPr>
        <w:t xml:space="preserve"> </w:t>
      </w:r>
      <w:r>
        <w:rPr>
          <w:rFonts w:asciiTheme="majorHAnsi" w:hAnsiTheme="majorHAnsi" w:cstheme="majorHAnsi"/>
        </w:rPr>
        <w:t>de Thiennes pour un montant de 4 124,00 €HT soit 4 948,80 € TTC.</w:t>
      </w:r>
    </w:p>
    <w:p w14:paraId="05DC26EC" w14:textId="77777777" w:rsidR="00235E6A" w:rsidRDefault="00235E6A" w:rsidP="00235E6A">
      <w:pPr>
        <w:jc w:val="both"/>
        <w:rPr>
          <w:rFonts w:asciiTheme="majorHAnsi" w:hAnsiTheme="majorHAnsi" w:cstheme="majorHAnsi"/>
        </w:rPr>
      </w:pPr>
    </w:p>
    <w:p w14:paraId="13C63DEE" w14:textId="77777777" w:rsidR="00CD01D8" w:rsidRDefault="00CD01D8" w:rsidP="00CD01D8">
      <w:pPr>
        <w:jc w:val="both"/>
        <w:rPr>
          <w:rFonts w:asciiTheme="majorHAnsi" w:hAnsiTheme="majorHAnsi" w:cstheme="majorHAnsi"/>
          <w:b/>
          <w:bCs/>
          <w:u w:val="single"/>
        </w:rPr>
      </w:pPr>
      <w:r w:rsidRPr="00CD01D8">
        <w:rPr>
          <w:rFonts w:asciiTheme="majorHAnsi" w:hAnsiTheme="majorHAnsi" w:cstheme="majorHAnsi"/>
          <w:b/>
          <w:bCs/>
          <w:u w:val="single"/>
        </w:rPr>
        <w:t>DELIBERATION SUR TRAVAUX DE CONSTRUCTION D’UN PARKING RUE DE LA GARE FACE A LA MAIRIE</w:t>
      </w:r>
      <w:r>
        <w:rPr>
          <w:rFonts w:asciiTheme="majorHAnsi" w:hAnsiTheme="majorHAnsi" w:cstheme="majorHAnsi"/>
          <w:b/>
          <w:bCs/>
          <w:u w:val="single"/>
        </w:rPr>
        <w:t> :</w:t>
      </w:r>
    </w:p>
    <w:p w14:paraId="281C4099" w14:textId="3D062DC7" w:rsidR="00A06100" w:rsidRDefault="00A06100" w:rsidP="00A06100">
      <w:pPr>
        <w:jc w:val="both"/>
        <w:rPr>
          <w:rFonts w:asciiTheme="majorHAnsi" w:hAnsiTheme="majorHAnsi" w:cstheme="majorHAnsi"/>
        </w:rPr>
      </w:pPr>
      <w:r>
        <w:rPr>
          <w:rFonts w:asciiTheme="majorHAnsi" w:hAnsiTheme="majorHAnsi" w:cstheme="majorHAnsi"/>
        </w:rPr>
        <w:t>Plusieurs devis ont été reçus pour la construction d’un parking derrière le 1 rue de l’Eglise face à la Mairie. L’entreprise DUVAL de Thiennes propose pour ces travaux, un devis qui se monte à 10 139, 00 € HT soit 12 166,80 € TTC.  L’entreprise COLAS de Dunkerque propose pour ces travaux, un devis qui se monte à 6 660,60 €HT soit 7 992,72 € TTC.</w:t>
      </w:r>
    </w:p>
    <w:p w14:paraId="36A60745" w14:textId="640156FA" w:rsidR="00235E6A" w:rsidRDefault="00235E6A" w:rsidP="00CD01D8">
      <w:pPr>
        <w:jc w:val="both"/>
        <w:rPr>
          <w:rFonts w:asciiTheme="majorHAnsi" w:hAnsiTheme="majorHAnsi" w:cstheme="majorHAnsi"/>
        </w:rPr>
      </w:pPr>
    </w:p>
    <w:p w14:paraId="21ED15E1" w14:textId="4FEE8403" w:rsidR="00235E6A" w:rsidRDefault="00235E6A" w:rsidP="00235E6A">
      <w:pPr>
        <w:jc w:val="both"/>
        <w:rPr>
          <w:rFonts w:asciiTheme="majorHAnsi" w:hAnsiTheme="majorHAnsi" w:cstheme="majorHAnsi"/>
        </w:rPr>
      </w:pPr>
      <w:r>
        <w:rPr>
          <w:rFonts w:asciiTheme="majorHAnsi" w:hAnsiTheme="majorHAnsi" w:cstheme="majorHAnsi"/>
        </w:rPr>
        <w:t>Après délibération, les membres du conseil municipal, par 13 voix pour, autorisent M. le Maire à signer le devis proposé par l’Entreprise COLAS</w:t>
      </w:r>
      <w:r w:rsidRPr="00235E6A">
        <w:rPr>
          <w:rFonts w:asciiTheme="majorHAnsi" w:hAnsiTheme="majorHAnsi" w:cstheme="majorHAnsi"/>
        </w:rPr>
        <w:t xml:space="preserve"> </w:t>
      </w:r>
      <w:r>
        <w:rPr>
          <w:rFonts w:asciiTheme="majorHAnsi" w:hAnsiTheme="majorHAnsi" w:cstheme="majorHAnsi"/>
        </w:rPr>
        <w:t xml:space="preserve">de Dunkerque pour un montant de 6 660,60 €HT soit </w:t>
      </w:r>
      <w:r w:rsidR="001A334D">
        <w:rPr>
          <w:rFonts w:asciiTheme="majorHAnsi" w:hAnsiTheme="majorHAnsi" w:cstheme="majorHAnsi"/>
        </w:rPr>
        <w:t>7 992</w:t>
      </w:r>
      <w:r>
        <w:rPr>
          <w:rFonts w:asciiTheme="majorHAnsi" w:hAnsiTheme="majorHAnsi" w:cstheme="majorHAnsi"/>
        </w:rPr>
        <w:t>,</w:t>
      </w:r>
      <w:r w:rsidR="001A334D">
        <w:rPr>
          <w:rFonts w:asciiTheme="majorHAnsi" w:hAnsiTheme="majorHAnsi" w:cstheme="majorHAnsi"/>
        </w:rPr>
        <w:t>72</w:t>
      </w:r>
      <w:r>
        <w:rPr>
          <w:rFonts w:asciiTheme="majorHAnsi" w:hAnsiTheme="majorHAnsi" w:cstheme="majorHAnsi"/>
        </w:rPr>
        <w:t xml:space="preserve"> € TTC.</w:t>
      </w:r>
    </w:p>
    <w:p w14:paraId="22FF76BA" w14:textId="77777777" w:rsidR="00235E6A" w:rsidRPr="00A06100" w:rsidRDefault="00235E6A" w:rsidP="00CD01D8">
      <w:pPr>
        <w:jc w:val="both"/>
        <w:rPr>
          <w:rFonts w:asciiTheme="majorHAnsi" w:hAnsiTheme="majorHAnsi" w:cstheme="majorHAnsi"/>
        </w:rPr>
      </w:pPr>
    </w:p>
    <w:p w14:paraId="5A39D639" w14:textId="77777777" w:rsidR="00CD01D8" w:rsidRDefault="00CD01D8" w:rsidP="00CD01D8">
      <w:pPr>
        <w:jc w:val="both"/>
        <w:rPr>
          <w:rFonts w:asciiTheme="majorHAnsi" w:hAnsiTheme="majorHAnsi" w:cstheme="majorHAnsi"/>
          <w:b/>
          <w:bCs/>
          <w:u w:val="single"/>
        </w:rPr>
      </w:pPr>
      <w:r w:rsidRPr="00CD01D8">
        <w:rPr>
          <w:rFonts w:asciiTheme="majorHAnsi" w:hAnsiTheme="majorHAnsi" w:cstheme="majorHAnsi"/>
          <w:b/>
          <w:bCs/>
          <w:u w:val="single"/>
        </w:rPr>
        <w:t>DELIBERATION SUR FORFAIT SACEM</w:t>
      </w:r>
      <w:r>
        <w:rPr>
          <w:rFonts w:asciiTheme="majorHAnsi" w:hAnsiTheme="majorHAnsi" w:cstheme="majorHAnsi"/>
          <w:b/>
          <w:bCs/>
          <w:u w:val="single"/>
        </w:rPr>
        <w:t> :</w:t>
      </w:r>
    </w:p>
    <w:p w14:paraId="0EEDD48A" w14:textId="3C41E5FF" w:rsidR="000F490C" w:rsidRDefault="000F490C" w:rsidP="00CD01D8">
      <w:pPr>
        <w:jc w:val="both"/>
        <w:rPr>
          <w:rFonts w:asciiTheme="majorHAnsi" w:hAnsiTheme="majorHAnsi" w:cstheme="majorHAnsi"/>
        </w:rPr>
      </w:pPr>
      <w:r>
        <w:rPr>
          <w:rFonts w:asciiTheme="majorHAnsi" w:hAnsiTheme="majorHAnsi" w:cstheme="majorHAnsi"/>
        </w:rPr>
        <w:t>En 2025, ont été mis en place de nouveaux forfaits par la SACEM en association avec les Maires de France. Ceux-ci permettent de gérer les droits d’auteur de façon plus simple tout en maitrisant le budget communal. Il nous faut souscrire un forfait annuel tout compris</w:t>
      </w:r>
      <w:r w:rsidR="001B5F15">
        <w:rPr>
          <w:rFonts w:asciiTheme="majorHAnsi" w:hAnsiTheme="majorHAnsi" w:cstheme="majorHAnsi"/>
        </w:rPr>
        <w:t xml:space="preserve"> à partir de</w:t>
      </w:r>
      <w:r>
        <w:rPr>
          <w:rFonts w:asciiTheme="majorHAnsi" w:hAnsiTheme="majorHAnsi" w:cstheme="majorHAnsi"/>
        </w:rPr>
        <w:t xml:space="preserve"> 205.21 € TTC par an (Spré incluse)</w:t>
      </w:r>
      <w:r w:rsidR="004343E2">
        <w:rPr>
          <w:rFonts w:asciiTheme="majorHAnsi" w:hAnsiTheme="majorHAnsi" w:cstheme="majorHAnsi"/>
        </w:rPr>
        <w:t>. Pour prendre en charge les événements organisés par des associations pour le compte de la commune, il nous faut délibérer.</w:t>
      </w:r>
    </w:p>
    <w:p w14:paraId="48B30760" w14:textId="77777777" w:rsidR="004343E2" w:rsidRDefault="004343E2" w:rsidP="00CD01D8">
      <w:pPr>
        <w:jc w:val="both"/>
        <w:rPr>
          <w:rFonts w:asciiTheme="majorHAnsi" w:hAnsiTheme="majorHAnsi" w:cstheme="majorHAnsi"/>
        </w:rPr>
      </w:pPr>
    </w:p>
    <w:p w14:paraId="5EBA9AF1" w14:textId="77777777" w:rsidR="001B5F15" w:rsidRDefault="004343E2" w:rsidP="00CD01D8">
      <w:pPr>
        <w:jc w:val="both"/>
        <w:rPr>
          <w:rFonts w:asciiTheme="majorHAnsi" w:hAnsiTheme="majorHAnsi" w:cstheme="majorHAnsi"/>
        </w:rPr>
      </w:pPr>
      <w:r>
        <w:rPr>
          <w:rFonts w:asciiTheme="majorHAnsi" w:hAnsiTheme="majorHAnsi" w:cstheme="majorHAnsi"/>
        </w:rPr>
        <w:t>C</w:t>
      </w:r>
      <w:r w:rsidRPr="004343E2">
        <w:rPr>
          <w:rFonts w:asciiTheme="majorHAnsi" w:hAnsiTheme="majorHAnsi" w:cstheme="majorHAnsi"/>
        </w:rPr>
        <w:t xml:space="preserve">haque évènement musical public (durant lequel de la musique est diffusée) doit faire l'objet d'une déclaration auprès de la SACEM (Société des Auteurs, Compositeurs et Editeurs de Musique). L'Association des Maires de France et la SACEM ont signé un accord mettant à disposition des collectivités des forfaits annuels et leur permettant de mandater une association pour les fêtes organisées par la Commune. </w:t>
      </w:r>
    </w:p>
    <w:p w14:paraId="4FA9BA9D" w14:textId="77777777" w:rsidR="001B5F15" w:rsidRDefault="001B5F15" w:rsidP="00CD01D8">
      <w:pPr>
        <w:jc w:val="both"/>
        <w:rPr>
          <w:rFonts w:asciiTheme="majorHAnsi" w:hAnsiTheme="majorHAnsi" w:cstheme="majorHAnsi"/>
        </w:rPr>
      </w:pPr>
    </w:p>
    <w:p w14:paraId="4AF3DE82" w14:textId="35AE33AA" w:rsidR="002D01B6" w:rsidRDefault="001A334D" w:rsidP="00CD01D8">
      <w:pPr>
        <w:jc w:val="both"/>
        <w:rPr>
          <w:rFonts w:asciiTheme="majorHAnsi" w:hAnsiTheme="majorHAnsi" w:cstheme="majorHAnsi"/>
        </w:rPr>
      </w:pPr>
      <w:r>
        <w:rPr>
          <w:rFonts w:asciiTheme="majorHAnsi" w:hAnsiTheme="majorHAnsi" w:cstheme="majorHAnsi"/>
        </w:rPr>
        <w:t>Il est proposé de prendre en charge :</w:t>
      </w:r>
    </w:p>
    <w:p w14:paraId="3ADF6AED" w14:textId="00EEF1BD" w:rsidR="00032A86" w:rsidRDefault="002D01B6" w:rsidP="00CD01D8">
      <w:pPr>
        <w:jc w:val="both"/>
        <w:rPr>
          <w:rFonts w:asciiTheme="majorHAnsi" w:hAnsiTheme="majorHAnsi" w:cstheme="majorHAnsi"/>
        </w:rPr>
      </w:pPr>
      <w:r>
        <w:rPr>
          <w:rFonts w:asciiTheme="majorHAnsi" w:hAnsiTheme="majorHAnsi" w:cstheme="majorHAnsi"/>
        </w:rPr>
        <w:t xml:space="preserve">- </w:t>
      </w:r>
      <w:r w:rsidR="004343E2" w:rsidRPr="004343E2">
        <w:rPr>
          <w:rFonts w:asciiTheme="majorHAnsi" w:hAnsiTheme="majorHAnsi" w:cstheme="majorHAnsi"/>
        </w:rPr>
        <w:t xml:space="preserve">au </w:t>
      </w:r>
      <w:r w:rsidR="003D318F">
        <w:rPr>
          <w:rFonts w:asciiTheme="majorHAnsi" w:hAnsiTheme="majorHAnsi" w:cstheme="majorHAnsi"/>
        </w:rPr>
        <w:t>Comité des Fêtes</w:t>
      </w:r>
      <w:r w:rsidR="004343E2" w:rsidRPr="004343E2">
        <w:rPr>
          <w:rFonts w:asciiTheme="majorHAnsi" w:hAnsiTheme="majorHAnsi" w:cstheme="majorHAnsi"/>
        </w:rPr>
        <w:t xml:space="preserve"> </w:t>
      </w:r>
      <w:r w:rsidR="001B5F15">
        <w:rPr>
          <w:rFonts w:asciiTheme="majorHAnsi" w:hAnsiTheme="majorHAnsi" w:cstheme="majorHAnsi"/>
        </w:rPr>
        <w:t xml:space="preserve">pour </w:t>
      </w:r>
      <w:r w:rsidR="004343E2" w:rsidRPr="004343E2">
        <w:rPr>
          <w:rFonts w:asciiTheme="majorHAnsi" w:hAnsiTheme="majorHAnsi" w:cstheme="majorHAnsi"/>
        </w:rPr>
        <w:t>organiser les fêtes pour son compte</w:t>
      </w:r>
      <w:r w:rsidR="003D318F">
        <w:rPr>
          <w:rFonts w:asciiTheme="majorHAnsi" w:hAnsiTheme="majorHAnsi" w:cstheme="majorHAnsi"/>
        </w:rPr>
        <w:t> :</w:t>
      </w:r>
      <w:r w:rsidR="001A334D">
        <w:rPr>
          <w:rFonts w:asciiTheme="majorHAnsi" w:hAnsiTheme="majorHAnsi" w:cstheme="majorHAnsi"/>
        </w:rPr>
        <w:t xml:space="preserve"> </w:t>
      </w:r>
      <w:r>
        <w:rPr>
          <w:rFonts w:asciiTheme="majorHAnsi" w:hAnsiTheme="majorHAnsi" w:cstheme="majorHAnsi"/>
        </w:rPr>
        <w:t xml:space="preserve">1 - Fête du 14 </w:t>
      </w:r>
      <w:r w:rsidR="00032A86">
        <w:rPr>
          <w:rFonts w:asciiTheme="majorHAnsi" w:hAnsiTheme="majorHAnsi" w:cstheme="majorHAnsi"/>
        </w:rPr>
        <w:t>juillet ;</w:t>
      </w:r>
      <w:r w:rsidR="001A334D">
        <w:rPr>
          <w:rFonts w:asciiTheme="majorHAnsi" w:hAnsiTheme="majorHAnsi" w:cstheme="majorHAnsi"/>
        </w:rPr>
        <w:t xml:space="preserve"> </w:t>
      </w:r>
      <w:r>
        <w:rPr>
          <w:rFonts w:asciiTheme="majorHAnsi" w:hAnsiTheme="majorHAnsi" w:cstheme="majorHAnsi"/>
        </w:rPr>
        <w:t>2 - Banquet des Aînés</w:t>
      </w:r>
      <w:r w:rsidR="00032A86">
        <w:rPr>
          <w:rFonts w:asciiTheme="majorHAnsi" w:hAnsiTheme="majorHAnsi" w:cstheme="majorHAnsi"/>
        </w:rPr>
        <w:t> ;</w:t>
      </w:r>
      <w:r w:rsidR="001A334D">
        <w:rPr>
          <w:rFonts w:asciiTheme="majorHAnsi" w:hAnsiTheme="majorHAnsi" w:cstheme="majorHAnsi"/>
        </w:rPr>
        <w:t xml:space="preserve"> </w:t>
      </w:r>
      <w:r w:rsidR="00032A86">
        <w:rPr>
          <w:rFonts w:asciiTheme="majorHAnsi" w:hAnsiTheme="majorHAnsi" w:cstheme="majorHAnsi"/>
        </w:rPr>
        <w:t>3 – Après-midi dansante.</w:t>
      </w:r>
    </w:p>
    <w:p w14:paraId="568242F1" w14:textId="64356C03" w:rsidR="002D01B6" w:rsidRDefault="002D01B6" w:rsidP="00CD01D8">
      <w:pPr>
        <w:jc w:val="both"/>
        <w:rPr>
          <w:rFonts w:asciiTheme="majorHAnsi" w:hAnsiTheme="majorHAnsi" w:cstheme="majorHAnsi"/>
        </w:rPr>
      </w:pPr>
      <w:r>
        <w:rPr>
          <w:rFonts w:asciiTheme="majorHAnsi" w:hAnsiTheme="majorHAnsi" w:cstheme="majorHAnsi"/>
        </w:rPr>
        <w:t>- à l’APE Ecole Publique </w:t>
      </w:r>
      <w:r w:rsidR="001B5F15">
        <w:rPr>
          <w:rFonts w:asciiTheme="majorHAnsi" w:hAnsiTheme="majorHAnsi" w:cstheme="majorHAnsi"/>
        </w:rPr>
        <w:t xml:space="preserve">pour </w:t>
      </w:r>
      <w:r w:rsidR="00647349">
        <w:rPr>
          <w:rFonts w:asciiTheme="majorHAnsi" w:hAnsiTheme="majorHAnsi" w:cstheme="majorHAnsi"/>
        </w:rPr>
        <w:t>organiser les fêtes pour son compte :</w:t>
      </w:r>
      <w:r w:rsidR="001A334D">
        <w:rPr>
          <w:rFonts w:asciiTheme="majorHAnsi" w:hAnsiTheme="majorHAnsi" w:cstheme="majorHAnsi"/>
        </w:rPr>
        <w:t xml:space="preserve"> </w:t>
      </w:r>
      <w:r>
        <w:rPr>
          <w:rFonts w:asciiTheme="majorHAnsi" w:hAnsiTheme="majorHAnsi" w:cstheme="majorHAnsi"/>
        </w:rPr>
        <w:t>1 – Kermesse de Noël ;</w:t>
      </w:r>
      <w:r w:rsidR="001A334D">
        <w:rPr>
          <w:rFonts w:asciiTheme="majorHAnsi" w:hAnsiTheme="majorHAnsi" w:cstheme="majorHAnsi"/>
        </w:rPr>
        <w:t xml:space="preserve"> </w:t>
      </w:r>
      <w:r>
        <w:rPr>
          <w:rFonts w:asciiTheme="majorHAnsi" w:hAnsiTheme="majorHAnsi" w:cstheme="majorHAnsi"/>
        </w:rPr>
        <w:t xml:space="preserve">2 – Kermesse de juin. </w:t>
      </w:r>
    </w:p>
    <w:p w14:paraId="35C4C29B" w14:textId="7F72EA9A" w:rsidR="00647349" w:rsidRDefault="001A334D" w:rsidP="00CD01D8">
      <w:pPr>
        <w:jc w:val="both"/>
        <w:rPr>
          <w:rFonts w:asciiTheme="majorHAnsi" w:hAnsiTheme="majorHAnsi" w:cstheme="majorHAnsi"/>
        </w:rPr>
      </w:pPr>
      <w:r>
        <w:rPr>
          <w:rFonts w:asciiTheme="majorHAnsi" w:hAnsiTheme="majorHAnsi" w:cstheme="majorHAnsi"/>
        </w:rPr>
        <w:t>Et si pas d’autres fêtes ne sont prévues par le Comité des Fêtes, la prise en charge de</w:t>
      </w:r>
      <w:r w:rsidR="00647349">
        <w:rPr>
          <w:rFonts w:asciiTheme="majorHAnsi" w:hAnsiTheme="majorHAnsi" w:cstheme="majorHAnsi"/>
        </w:rPr>
        <w:t xml:space="preserve"> l’Entente Sportive </w:t>
      </w:r>
      <w:r w:rsidR="001B5F15">
        <w:rPr>
          <w:rFonts w:asciiTheme="majorHAnsi" w:hAnsiTheme="majorHAnsi" w:cstheme="majorHAnsi"/>
        </w:rPr>
        <w:t xml:space="preserve">pour </w:t>
      </w:r>
      <w:r>
        <w:rPr>
          <w:rFonts w:asciiTheme="majorHAnsi" w:hAnsiTheme="majorHAnsi" w:cstheme="majorHAnsi"/>
        </w:rPr>
        <w:t>organiser la Soirée</w:t>
      </w:r>
      <w:r w:rsidR="00647349">
        <w:rPr>
          <w:rFonts w:asciiTheme="majorHAnsi" w:hAnsiTheme="majorHAnsi" w:cstheme="majorHAnsi"/>
        </w:rPr>
        <w:t xml:space="preserve"> dansante moules frites.</w:t>
      </w:r>
    </w:p>
    <w:p w14:paraId="7AB5F1DF" w14:textId="64567C49" w:rsidR="004343E2" w:rsidRDefault="001A334D" w:rsidP="00CD01D8">
      <w:pPr>
        <w:jc w:val="both"/>
        <w:rPr>
          <w:rFonts w:asciiTheme="majorHAnsi" w:hAnsiTheme="majorHAnsi" w:cstheme="majorHAnsi"/>
        </w:rPr>
      </w:pPr>
      <w:r>
        <w:rPr>
          <w:rFonts w:asciiTheme="majorHAnsi" w:hAnsiTheme="majorHAnsi" w:cstheme="majorHAnsi"/>
        </w:rPr>
        <w:t>Il nous faudra s</w:t>
      </w:r>
      <w:r w:rsidR="004343E2" w:rsidRPr="004343E2">
        <w:rPr>
          <w:rFonts w:asciiTheme="majorHAnsi" w:hAnsiTheme="majorHAnsi" w:cstheme="majorHAnsi"/>
        </w:rPr>
        <w:t xml:space="preserve">ouscrire auprès de la SACEM le forfait annuel de 348.87€, </w:t>
      </w:r>
      <w:r w:rsidR="001B5F15" w:rsidRPr="004343E2">
        <w:rPr>
          <w:rFonts w:asciiTheme="majorHAnsi" w:hAnsiTheme="majorHAnsi" w:cstheme="majorHAnsi"/>
        </w:rPr>
        <w:t xml:space="preserve">couvrant </w:t>
      </w:r>
      <w:r w:rsidR="001B5F15">
        <w:rPr>
          <w:rFonts w:asciiTheme="majorHAnsi" w:hAnsiTheme="majorHAnsi" w:cstheme="majorHAnsi"/>
        </w:rPr>
        <w:t xml:space="preserve">ces </w:t>
      </w:r>
      <w:r w:rsidR="004343E2" w:rsidRPr="004343E2">
        <w:rPr>
          <w:rFonts w:asciiTheme="majorHAnsi" w:hAnsiTheme="majorHAnsi" w:cstheme="majorHAnsi"/>
        </w:rPr>
        <w:t>6 évènements</w:t>
      </w:r>
      <w:r w:rsidR="00647349">
        <w:rPr>
          <w:rFonts w:asciiTheme="majorHAnsi" w:hAnsiTheme="majorHAnsi" w:cstheme="majorHAnsi"/>
        </w:rPr>
        <w:t>.</w:t>
      </w:r>
    </w:p>
    <w:p w14:paraId="78CC13FB" w14:textId="7582397F" w:rsidR="001A334D" w:rsidRDefault="001A334D" w:rsidP="00CD01D8">
      <w:pPr>
        <w:jc w:val="both"/>
        <w:rPr>
          <w:rFonts w:asciiTheme="majorHAnsi" w:hAnsiTheme="majorHAnsi" w:cstheme="majorHAnsi"/>
        </w:rPr>
      </w:pPr>
      <w:r>
        <w:rPr>
          <w:rFonts w:asciiTheme="majorHAnsi" w:hAnsiTheme="majorHAnsi" w:cstheme="majorHAnsi"/>
        </w:rPr>
        <w:t>Le Comité des Fêtes se réunissant prochainement, nous en reparlerons lors d’un prochain conseil municipal.</w:t>
      </w:r>
    </w:p>
    <w:p w14:paraId="1F56C579" w14:textId="77777777" w:rsidR="00032A86" w:rsidRDefault="00032A86" w:rsidP="00CD01D8">
      <w:pPr>
        <w:jc w:val="both"/>
        <w:rPr>
          <w:rFonts w:asciiTheme="majorHAnsi" w:hAnsiTheme="majorHAnsi" w:cstheme="majorHAnsi"/>
        </w:rPr>
      </w:pPr>
    </w:p>
    <w:p w14:paraId="17E90D08" w14:textId="77777777" w:rsidR="00CD01D8" w:rsidRDefault="00CD01D8" w:rsidP="00CD01D8">
      <w:pPr>
        <w:jc w:val="both"/>
        <w:rPr>
          <w:rFonts w:asciiTheme="majorHAnsi" w:hAnsiTheme="majorHAnsi" w:cstheme="majorHAnsi"/>
          <w:b/>
          <w:bCs/>
          <w:u w:val="single"/>
        </w:rPr>
      </w:pPr>
      <w:r w:rsidRPr="00CD01D8">
        <w:rPr>
          <w:rFonts w:asciiTheme="majorHAnsi" w:hAnsiTheme="majorHAnsi" w:cstheme="majorHAnsi"/>
          <w:b/>
          <w:bCs/>
          <w:u w:val="single"/>
        </w:rPr>
        <w:t xml:space="preserve">DIVERS : </w:t>
      </w:r>
    </w:p>
    <w:p w14:paraId="1B32D04B" w14:textId="7707396C" w:rsidR="00CD01D8" w:rsidRPr="00CD01D8" w:rsidRDefault="00CD01D8" w:rsidP="00CD01D8">
      <w:pPr>
        <w:jc w:val="both"/>
        <w:rPr>
          <w:rFonts w:asciiTheme="majorHAnsi" w:hAnsiTheme="majorHAnsi" w:cstheme="majorHAnsi"/>
        </w:rPr>
      </w:pPr>
      <w:r w:rsidRPr="00CD01D8">
        <w:rPr>
          <w:rFonts w:asciiTheme="majorHAnsi" w:hAnsiTheme="majorHAnsi" w:cstheme="majorHAnsi"/>
        </w:rPr>
        <w:t>DEMANDE DE TRAVAUX ECOLE PUBLIQUE.</w:t>
      </w:r>
    </w:p>
    <w:p w14:paraId="11A4CBB7" w14:textId="3C8DC9F7" w:rsidR="00CD01D8" w:rsidRDefault="00032A86" w:rsidP="00CD01D8">
      <w:pPr>
        <w:jc w:val="both"/>
        <w:rPr>
          <w:rFonts w:asciiTheme="majorHAnsi" w:hAnsiTheme="majorHAnsi" w:cstheme="majorHAnsi"/>
        </w:rPr>
      </w:pPr>
      <w:r>
        <w:rPr>
          <w:rFonts w:asciiTheme="majorHAnsi" w:hAnsiTheme="majorHAnsi" w:cstheme="majorHAnsi"/>
        </w:rPr>
        <w:t>Remerciements pour travaux en urgence faits par M. SABOT Claudy (fuites, chauffage, …) ainsi que pour les bons d’achats de 20 € offerts aux élèves de CM2. Il est demandé pour cet été, de revoir les occultants aux fenêtres, la serrure du couloir classe maternelle, le robinet des toilettes adultes, et l’aménagement de la salle des fêtes (podium) et toujours la mise à disposition d’un local en tant que bureau.</w:t>
      </w:r>
    </w:p>
    <w:p w14:paraId="7C8FE3B5" w14:textId="77777777" w:rsidR="00032A86" w:rsidRDefault="00032A86" w:rsidP="00CD01D8">
      <w:pPr>
        <w:jc w:val="both"/>
        <w:rPr>
          <w:rFonts w:asciiTheme="majorHAnsi" w:hAnsiTheme="majorHAnsi" w:cstheme="majorHAnsi"/>
        </w:rPr>
      </w:pPr>
    </w:p>
    <w:p w14:paraId="5106314D" w14:textId="16E88ADF" w:rsidR="00032A86" w:rsidRDefault="00032A86" w:rsidP="00CD01D8">
      <w:pPr>
        <w:jc w:val="both"/>
        <w:rPr>
          <w:rFonts w:asciiTheme="majorHAnsi" w:hAnsiTheme="majorHAnsi" w:cstheme="majorHAnsi"/>
        </w:rPr>
      </w:pPr>
      <w:r>
        <w:rPr>
          <w:rFonts w:asciiTheme="majorHAnsi" w:hAnsiTheme="majorHAnsi" w:cstheme="majorHAnsi"/>
        </w:rPr>
        <w:t xml:space="preserve">La Mairie a accepté la participation à hauteur de 33 % </w:t>
      </w:r>
      <w:r w:rsidR="00FF59F3">
        <w:rPr>
          <w:rFonts w:asciiTheme="majorHAnsi" w:hAnsiTheme="majorHAnsi" w:cstheme="majorHAnsi"/>
        </w:rPr>
        <w:t>du</w:t>
      </w:r>
      <w:r>
        <w:rPr>
          <w:rFonts w:asciiTheme="majorHAnsi" w:hAnsiTheme="majorHAnsi" w:cstheme="majorHAnsi"/>
        </w:rPr>
        <w:t xml:space="preserve"> projet cirque pour</w:t>
      </w:r>
      <w:r w:rsidR="001A334D">
        <w:rPr>
          <w:rFonts w:asciiTheme="majorHAnsi" w:hAnsiTheme="majorHAnsi" w:cstheme="majorHAnsi"/>
        </w:rPr>
        <w:t xml:space="preserve"> la période allant du 26 mai au 1</w:t>
      </w:r>
      <w:r w:rsidR="001A334D" w:rsidRPr="001A334D">
        <w:rPr>
          <w:rFonts w:asciiTheme="majorHAnsi" w:hAnsiTheme="majorHAnsi" w:cstheme="majorHAnsi"/>
          <w:vertAlign w:val="superscript"/>
        </w:rPr>
        <w:t>er</w:t>
      </w:r>
      <w:r w:rsidR="001A334D">
        <w:rPr>
          <w:rFonts w:asciiTheme="majorHAnsi" w:hAnsiTheme="majorHAnsi" w:cstheme="majorHAnsi"/>
        </w:rPr>
        <w:t xml:space="preserve"> juin 2026. Cette demande sera délibérée dès que nous serons en possession de plus de précisions et de documents.</w:t>
      </w:r>
    </w:p>
    <w:p w14:paraId="57A3AF21" w14:textId="77777777" w:rsidR="001B5F15" w:rsidRDefault="001B5F15" w:rsidP="00CD01D8">
      <w:pPr>
        <w:jc w:val="both"/>
        <w:rPr>
          <w:rFonts w:asciiTheme="majorHAnsi" w:hAnsiTheme="majorHAnsi" w:cstheme="majorHAnsi"/>
        </w:rPr>
      </w:pPr>
    </w:p>
    <w:p w14:paraId="4DF85720" w14:textId="1FDC84EC" w:rsidR="001B5F15" w:rsidRDefault="001B5F15" w:rsidP="00CD01D8">
      <w:pPr>
        <w:jc w:val="both"/>
        <w:rPr>
          <w:rFonts w:asciiTheme="majorHAnsi" w:hAnsiTheme="majorHAnsi" w:cstheme="majorHAnsi"/>
        </w:rPr>
      </w:pPr>
      <w:r>
        <w:rPr>
          <w:rFonts w:asciiTheme="majorHAnsi" w:hAnsiTheme="majorHAnsi" w:cstheme="majorHAnsi"/>
        </w:rPr>
        <w:t xml:space="preserve">Les enfants iront, l’année prochaine à la Piscine </w:t>
      </w:r>
      <w:r w:rsidR="00FF59F3">
        <w:rPr>
          <w:rFonts w:asciiTheme="majorHAnsi" w:hAnsiTheme="majorHAnsi" w:cstheme="majorHAnsi"/>
        </w:rPr>
        <w:t>de</w:t>
      </w:r>
      <w:r>
        <w:rPr>
          <w:rFonts w:asciiTheme="majorHAnsi" w:hAnsiTheme="majorHAnsi" w:cstheme="majorHAnsi"/>
        </w:rPr>
        <w:t xml:space="preserve"> Longuenesse (SCENEO) du fait que la piscine d’Hazebrouck soit fermée, et </w:t>
      </w:r>
      <w:r w:rsidR="00FF59F3">
        <w:rPr>
          <w:rFonts w:asciiTheme="majorHAnsi" w:hAnsiTheme="majorHAnsi" w:cstheme="majorHAnsi"/>
        </w:rPr>
        <w:t xml:space="preserve">que </w:t>
      </w:r>
      <w:r>
        <w:rPr>
          <w:rFonts w:asciiTheme="majorHAnsi" w:hAnsiTheme="majorHAnsi" w:cstheme="majorHAnsi"/>
        </w:rPr>
        <w:t>celle d’Aire-sur-la-Lys ne puisse pas offrir aux deux écoles e</w:t>
      </w:r>
      <w:r w:rsidR="00FF59F3">
        <w:rPr>
          <w:rFonts w:asciiTheme="majorHAnsi" w:hAnsiTheme="majorHAnsi" w:cstheme="majorHAnsi"/>
        </w:rPr>
        <w:t>nsemble</w:t>
      </w:r>
      <w:r>
        <w:rPr>
          <w:rFonts w:asciiTheme="majorHAnsi" w:hAnsiTheme="majorHAnsi" w:cstheme="majorHAnsi"/>
        </w:rPr>
        <w:t xml:space="preserve">, un temps de natation. </w:t>
      </w:r>
      <w:r w:rsidR="00FF59F3">
        <w:rPr>
          <w:rFonts w:asciiTheme="majorHAnsi" w:hAnsiTheme="majorHAnsi" w:cstheme="majorHAnsi"/>
        </w:rPr>
        <w:t xml:space="preserve">Le trajet </w:t>
      </w:r>
      <w:r>
        <w:rPr>
          <w:rFonts w:asciiTheme="majorHAnsi" w:hAnsiTheme="majorHAnsi" w:cstheme="majorHAnsi"/>
        </w:rPr>
        <w:t>Thiennes Hazebrouck</w:t>
      </w:r>
      <w:r w:rsidR="00FF59F3">
        <w:rPr>
          <w:rFonts w:asciiTheme="majorHAnsi" w:hAnsiTheme="majorHAnsi" w:cstheme="majorHAnsi"/>
        </w:rPr>
        <w:t xml:space="preserve"> est de</w:t>
      </w:r>
      <w:r>
        <w:rPr>
          <w:rFonts w:asciiTheme="majorHAnsi" w:hAnsiTheme="majorHAnsi" w:cstheme="majorHAnsi"/>
        </w:rPr>
        <w:t xml:space="preserve"> 155 € TTC l’aller-retour bus INGLARD ; 100 € TTC pour Aire-sur-la-Lys et 170 € TTC pour Longuen</w:t>
      </w:r>
      <w:r w:rsidR="00A85355">
        <w:rPr>
          <w:rFonts w:asciiTheme="majorHAnsi" w:hAnsiTheme="majorHAnsi" w:cstheme="majorHAnsi"/>
        </w:rPr>
        <w:t>e</w:t>
      </w:r>
      <w:r>
        <w:rPr>
          <w:rFonts w:asciiTheme="majorHAnsi" w:hAnsiTheme="majorHAnsi" w:cstheme="majorHAnsi"/>
        </w:rPr>
        <w:t>sse.</w:t>
      </w:r>
    </w:p>
    <w:p w14:paraId="4813DABF" w14:textId="77777777" w:rsidR="00032A86" w:rsidRPr="00CD01D8" w:rsidRDefault="00032A86" w:rsidP="00CD01D8">
      <w:pPr>
        <w:jc w:val="both"/>
        <w:rPr>
          <w:rFonts w:asciiTheme="majorHAnsi" w:hAnsiTheme="majorHAnsi" w:cstheme="majorHAnsi"/>
        </w:rPr>
      </w:pPr>
    </w:p>
    <w:p w14:paraId="33C1BB4D" w14:textId="076D92C9" w:rsidR="00CD01D8" w:rsidRPr="00463F92" w:rsidRDefault="00CD01D8" w:rsidP="00CD01D8">
      <w:pPr>
        <w:jc w:val="both"/>
        <w:rPr>
          <w:rFonts w:asciiTheme="majorHAnsi" w:hAnsiTheme="majorHAnsi" w:cstheme="majorHAnsi"/>
        </w:rPr>
      </w:pPr>
      <w:r w:rsidRPr="00CD01D8">
        <w:rPr>
          <w:rFonts w:asciiTheme="majorHAnsi" w:hAnsiTheme="majorHAnsi" w:cstheme="majorHAnsi"/>
        </w:rPr>
        <w:t>DEMANDE DE SUBVENTION OCCE 3215.</w:t>
      </w:r>
    </w:p>
    <w:p w14:paraId="1BEAFD92" w14:textId="09FF5DF9" w:rsidR="00CD01D8" w:rsidRPr="001B5F15" w:rsidRDefault="001B5F15" w:rsidP="00FF59F3">
      <w:pPr>
        <w:jc w:val="both"/>
        <w:rPr>
          <w:rFonts w:asciiTheme="majorHAnsi" w:hAnsiTheme="majorHAnsi" w:cstheme="majorHAnsi"/>
        </w:rPr>
      </w:pPr>
      <w:bookmarkStart w:id="9" w:name="_Hlk201066284"/>
      <w:r>
        <w:rPr>
          <w:rFonts w:asciiTheme="majorHAnsi" w:hAnsiTheme="majorHAnsi" w:cstheme="majorHAnsi"/>
        </w:rPr>
        <w:t>L’OCCE 3215 est une association</w:t>
      </w:r>
      <w:r w:rsidR="00A85355">
        <w:rPr>
          <w:rFonts w:asciiTheme="majorHAnsi" w:hAnsiTheme="majorHAnsi" w:cstheme="majorHAnsi"/>
        </w:rPr>
        <w:t xml:space="preserve"> qui intervient pour certains élèves dans notre école publique. Elle nous sollicite pour une subvention afin de financer l’achat de matériel pédagogique et différents tests nécessaires à la passation de bilans psychométriques. Nous participons actuellement pour l’OCCE 3353 de notre Ecole à hauteur de 50 € par an. Il s’agit d’une demande ponctuelle.</w:t>
      </w:r>
    </w:p>
    <w:bookmarkEnd w:id="9"/>
    <w:p w14:paraId="458FF001" w14:textId="77777777" w:rsidR="00CD01D8" w:rsidRDefault="00CD01D8" w:rsidP="00463F92">
      <w:pPr>
        <w:rPr>
          <w:rFonts w:asciiTheme="majorHAnsi" w:hAnsiTheme="majorHAnsi" w:cstheme="majorHAnsi"/>
          <w:u w:val="single"/>
        </w:rPr>
      </w:pPr>
    </w:p>
    <w:p w14:paraId="763BF8A9" w14:textId="1D21E1F1" w:rsidR="00A85355" w:rsidRDefault="00A85355" w:rsidP="00A85355">
      <w:pPr>
        <w:jc w:val="both"/>
        <w:rPr>
          <w:rFonts w:asciiTheme="majorHAnsi" w:hAnsiTheme="majorHAnsi" w:cstheme="majorHAnsi"/>
        </w:rPr>
      </w:pPr>
      <w:r>
        <w:rPr>
          <w:rFonts w:asciiTheme="majorHAnsi" w:hAnsiTheme="majorHAnsi" w:cstheme="majorHAnsi"/>
        </w:rPr>
        <w:t>Après délibération,</w:t>
      </w:r>
      <w:r w:rsidR="001A334D">
        <w:rPr>
          <w:rFonts w:asciiTheme="majorHAnsi" w:hAnsiTheme="majorHAnsi" w:cstheme="majorHAnsi"/>
        </w:rPr>
        <w:t xml:space="preserve"> par 13 voix pour, le conseil municipal accepte un versement ponctuel de 50 € à l’OCCE 3215.</w:t>
      </w:r>
    </w:p>
    <w:p w14:paraId="79636C3A" w14:textId="77777777" w:rsidR="00A85355" w:rsidRDefault="00A85355" w:rsidP="00463F92">
      <w:pPr>
        <w:rPr>
          <w:rFonts w:asciiTheme="majorHAnsi" w:hAnsiTheme="majorHAnsi" w:cstheme="majorHAnsi"/>
          <w:u w:val="single"/>
        </w:rPr>
      </w:pPr>
    </w:p>
    <w:p w14:paraId="481A4629" w14:textId="02AE4875" w:rsidR="00A85355" w:rsidRDefault="00A85355" w:rsidP="00FD79B6">
      <w:pPr>
        <w:jc w:val="both"/>
        <w:rPr>
          <w:rFonts w:asciiTheme="majorHAnsi" w:hAnsiTheme="majorHAnsi" w:cstheme="majorHAnsi"/>
        </w:rPr>
      </w:pPr>
      <w:r w:rsidRPr="00A85355">
        <w:rPr>
          <w:rFonts w:asciiTheme="majorHAnsi" w:hAnsiTheme="majorHAnsi" w:cstheme="majorHAnsi"/>
        </w:rPr>
        <w:t>Des documents so</w:t>
      </w:r>
      <w:r>
        <w:rPr>
          <w:rFonts w:asciiTheme="majorHAnsi" w:hAnsiTheme="majorHAnsi" w:cstheme="majorHAnsi"/>
        </w:rPr>
        <w:t xml:space="preserve">nt à disposition : dossier prévisionnel du futur Café que Mme DELACRESSONNIERE Vicky va gérer ainsi qu’une </w:t>
      </w:r>
      <w:r w:rsidR="00D87BC8">
        <w:rPr>
          <w:rFonts w:asciiTheme="majorHAnsi" w:hAnsiTheme="majorHAnsi" w:cstheme="majorHAnsi"/>
        </w:rPr>
        <w:t>facture d’un</w:t>
      </w:r>
      <w:r>
        <w:rPr>
          <w:rFonts w:asciiTheme="majorHAnsi" w:hAnsiTheme="majorHAnsi" w:cstheme="majorHAnsi"/>
        </w:rPr>
        <w:t xml:space="preserve"> montant de 13 488.76 € HT soit 16 186.51 € TTC concernant l’installation de mobilier inox et électroménager bar (la partie pression sera financée par le brasseur </w:t>
      </w:r>
      <w:r w:rsidR="00FD79B6">
        <w:rPr>
          <w:rFonts w:asciiTheme="majorHAnsi" w:hAnsiTheme="majorHAnsi" w:cstheme="majorHAnsi"/>
        </w:rPr>
        <w:t>(</w:t>
      </w:r>
      <w:r>
        <w:rPr>
          <w:rFonts w:asciiTheme="majorHAnsi" w:hAnsiTheme="majorHAnsi" w:cstheme="majorHAnsi"/>
        </w:rPr>
        <w:t>2 590.00 € HT soit 3</w:t>
      </w:r>
      <w:r w:rsidR="005471A3">
        <w:rPr>
          <w:rFonts w:asciiTheme="majorHAnsi" w:hAnsiTheme="majorHAnsi" w:cstheme="majorHAnsi"/>
        </w:rPr>
        <w:t xml:space="preserve"> </w:t>
      </w:r>
      <w:r>
        <w:rPr>
          <w:rFonts w:asciiTheme="majorHAnsi" w:hAnsiTheme="majorHAnsi" w:cstheme="majorHAnsi"/>
        </w:rPr>
        <w:t xml:space="preserve">108.00 € TTC). Nous attendons un second devis. Mme DELACRESSONNIERE Vicky est en cours d’achat d’une Licence 4 </w:t>
      </w:r>
      <w:r w:rsidR="00FD79B6">
        <w:rPr>
          <w:rFonts w:asciiTheme="majorHAnsi" w:hAnsiTheme="majorHAnsi" w:cstheme="majorHAnsi"/>
        </w:rPr>
        <w:t xml:space="preserve">avec la commune de Louches </w:t>
      </w:r>
      <w:r>
        <w:rPr>
          <w:rFonts w:asciiTheme="majorHAnsi" w:hAnsiTheme="majorHAnsi" w:cstheme="majorHAnsi"/>
        </w:rPr>
        <w:t>pour un montant de 10 000 €.</w:t>
      </w:r>
      <w:r w:rsidR="001A334D">
        <w:rPr>
          <w:rFonts w:asciiTheme="majorHAnsi" w:hAnsiTheme="majorHAnsi" w:cstheme="majorHAnsi"/>
        </w:rPr>
        <w:t xml:space="preserve"> </w:t>
      </w:r>
    </w:p>
    <w:p w14:paraId="3612A0D8" w14:textId="77777777" w:rsidR="00D87BC8" w:rsidRDefault="00D87BC8" w:rsidP="00463F92">
      <w:pPr>
        <w:rPr>
          <w:rFonts w:asciiTheme="majorHAnsi" w:hAnsiTheme="majorHAnsi" w:cstheme="majorHAnsi"/>
        </w:rPr>
      </w:pPr>
    </w:p>
    <w:p w14:paraId="45CF1DC9" w14:textId="57496FCF" w:rsidR="00D87BC8" w:rsidRDefault="00D87BC8" w:rsidP="00FD79B6">
      <w:pPr>
        <w:jc w:val="both"/>
        <w:rPr>
          <w:rFonts w:asciiTheme="majorHAnsi" w:hAnsiTheme="majorHAnsi" w:cstheme="majorHAnsi"/>
        </w:rPr>
      </w:pPr>
      <w:r>
        <w:rPr>
          <w:rFonts w:asciiTheme="majorHAnsi" w:hAnsiTheme="majorHAnsi" w:cstheme="majorHAnsi"/>
        </w:rPr>
        <w:t>Le marché du mardi soir (boulangerie et friterie) s’agrandit à compter de ce jour d’un étal de vente de fruits et légumes bio</w:t>
      </w:r>
      <w:r w:rsidR="001A334D">
        <w:rPr>
          <w:rFonts w:asciiTheme="majorHAnsi" w:hAnsiTheme="majorHAnsi" w:cstheme="majorHAnsi"/>
        </w:rPr>
        <w:t xml:space="preserve"> ainsi qu’une demande, ce jour pour un food-truck végétarien qui proposera la vente de plats traiteur (entrée plat et dessert). Celui-ci sera contacté</w:t>
      </w:r>
      <w:r w:rsidR="004E6681">
        <w:rPr>
          <w:rFonts w:asciiTheme="majorHAnsi" w:hAnsiTheme="majorHAnsi" w:cstheme="majorHAnsi"/>
        </w:rPr>
        <w:t xml:space="preserve"> car cette proposition est intéressante. Précisions au prochain conseil municipal.</w:t>
      </w:r>
    </w:p>
    <w:p w14:paraId="4EC4EED3" w14:textId="77777777" w:rsidR="004E6681" w:rsidRDefault="004E6681" w:rsidP="00FD79B6">
      <w:pPr>
        <w:jc w:val="both"/>
        <w:rPr>
          <w:rFonts w:asciiTheme="majorHAnsi" w:hAnsiTheme="majorHAnsi" w:cstheme="majorHAnsi"/>
        </w:rPr>
      </w:pPr>
    </w:p>
    <w:p w14:paraId="62FEC2D9" w14:textId="0773E6C5" w:rsidR="004E6681" w:rsidRDefault="004E6681" w:rsidP="00FD79B6">
      <w:pPr>
        <w:jc w:val="both"/>
        <w:rPr>
          <w:rFonts w:asciiTheme="majorHAnsi" w:hAnsiTheme="majorHAnsi" w:cstheme="majorHAnsi"/>
        </w:rPr>
      </w:pPr>
      <w:r>
        <w:rPr>
          <w:rFonts w:asciiTheme="majorHAnsi" w:hAnsiTheme="majorHAnsi" w:cstheme="majorHAnsi"/>
        </w:rPr>
        <w:t xml:space="preserve">La sécurisation </w:t>
      </w:r>
      <w:r w:rsidR="00D34A3B">
        <w:rPr>
          <w:rFonts w:asciiTheme="majorHAnsi" w:hAnsiTheme="majorHAnsi" w:cstheme="majorHAnsi"/>
        </w:rPr>
        <w:t xml:space="preserve">par </w:t>
      </w:r>
      <w:r>
        <w:rPr>
          <w:rFonts w:asciiTheme="majorHAnsi" w:hAnsiTheme="majorHAnsi" w:cstheme="majorHAnsi"/>
        </w:rPr>
        <w:t xml:space="preserve">une </w:t>
      </w:r>
      <w:r w:rsidR="00D34A3B">
        <w:rPr>
          <w:rFonts w:asciiTheme="majorHAnsi" w:hAnsiTheme="majorHAnsi" w:cstheme="majorHAnsi"/>
        </w:rPr>
        <w:t>issue de secours</w:t>
      </w:r>
      <w:r>
        <w:rPr>
          <w:rFonts w:asciiTheme="majorHAnsi" w:hAnsiTheme="majorHAnsi" w:cstheme="majorHAnsi"/>
        </w:rPr>
        <w:t xml:space="preserve"> </w:t>
      </w:r>
      <w:r w:rsidR="00D34A3B">
        <w:rPr>
          <w:rFonts w:asciiTheme="majorHAnsi" w:hAnsiTheme="majorHAnsi" w:cstheme="majorHAnsi"/>
        </w:rPr>
        <w:t xml:space="preserve">à l’Ecole privée </w:t>
      </w:r>
      <w:r>
        <w:rPr>
          <w:rFonts w:asciiTheme="majorHAnsi" w:hAnsiTheme="majorHAnsi" w:cstheme="majorHAnsi"/>
        </w:rPr>
        <w:t>en cas d’urgence par l’arrière du bâtiment est proposée et validée. Une barrière sera à installer.</w:t>
      </w:r>
    </w:p>
    <w:p w14:paraId="0499369E" w14:textId="77777777" w:rsidR="00D87BC8" w:rsidRPr="00A85355" w:rsidRDefault="00D87BC8" w:rsidP="00463F92">
      <w:pPr>
        <w:rPr>
          <w:rFonts w:asciiTheme="majorHAnsi" w:hAnsiTheme="majorHAnsi" w:cstheme="majorHAnsi"/>
        </w:rPr>
      </w:pPr>
    </w:p>
    <w:p w14:paraId="5CDE96A9" w14:textId="75604321" w:rsidR="00463F92" w:rsidRPr="00463F92" w:rsidRDefault="00463F92" w:rsidP="00463F92">
      <w:pPr>
        <w:rPr>
          <w:rFonts w:asciiTheme="majorHAnsi" w:hAnsiTheme="majorHAnsi" w:cstheme="majorHAnsi"/>
        </w:rPr>
      </w:pPr>
      <w:r w:rsidRPr="00463F92">
        <w:rPr>
          <w:rFonts w:asciiTheme="majorHAnsi" w:hAnsiTheme="majorHAnsi" w:cstheme="majorHAnsi"/>
        </w:rPr>
        <w:t xml:space="preserve">La séance est levée à </w:t>
      </w:r>
      <w:r w:rsidR="004E6681">
        <w:rPr>
          <w:rFonts w:asciiTheme="majorHAnsi" w:hAnsiTheme="majorHAnsi" w:cstheme="majorHAnsi"/>
        </w:rPr>
        <w:t>20</w:t>
      </w:r>
      <w:r w:rsidRPr="00463F92">
        <w:rPr>
          <w:rFonts w:asciiTheme="majorHAnsi" w:hAnsiTheme="majorHAnsi" w:cstheme="majorHAnsi"/>
        </w:rPr>
        <w:t xml:space="preserve"> h </w:t>
      </w:r>
      <w:r w:rsidR="004E6681">
        <w:rPr>
          <w:rFonts w:asciiTheme="majorHAnsi" w:hAnsiTheme="majorHAnsi" w:cstheme="majorHAnsi"/>
        </w:rPr>
        <w:t>30.</w:t>
      </w:r>
    </w:p>
    <w:p w14:paraId="6246A9F5" w14:textId="77777777" w:rsidR="00463F92" w:rsidRPr="00463F92" w:rsidRDefault="00463F92" w:rsidP="00463F92">
      <w:pPr>
        <w:rPr>
          <w:rFonts w:asciiTheme="majorHAnsi" w:hAnsiTheme="majorHAnsi" w:cstheme="majorHAnsi"/>
          <w:b/>
          <w:bCs/>
          <w:u w:val="single"/>
        </w:rPr>
      </w:pPr>
    </w:p>
    <w:p w14:paraId="0D66095A" w14:textId="77777777" w:rsidR="000A7915" w:rsidRPr="00463F92" w:rsidRDefault="000A7915" w:rsidP="00463F92">
      <w:pPr>
        <w:jc w:val="both"/>
        <w:rPr>
          <w:rFonts w:asciiTheme="majorHAnsi" w:hAnsiTheme="majorHAnsi" w:cstheme="majorHAnsi"/>
        </w:rPr>
      </w:pPr>
    </w:p>
    <w:sectPr w:rsidR="000A7915" w:rsidRPr="00463F92" w:rsidSect="00463F92">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7C213" w14:textId="77777777" w:rsidR="0057067B" w:rsidRDefault="0057067B" w:rsidP="00FF59F3">
      <w:r>
        <w:separator/>
      </w:r>
    </w:p>
  </w:endnote>
  <w:endnote w:type="continuationSeparator" w:id="0">
    <w:p w14:paraId="24946C00" w14:textId="77777777" w:rsidR="0057067B" w:rsidRDefault="0057067B" w:rsidP="00FF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301899"/>
      <w:docPartObj>
        <w:docPartGallery w:val="Page Numbers (Bottom of Page)"/>
        <w:docPartUnique/>
      </w:docPartObj>
    </w:sdtPr>
    <w:sdtEndPr/>
    <w:sdtContent>
      <w:p w14:paraId="06451DF3" w14:textId="5DB0F820" w:rsidR="00FF59F3" w:rsidRDefault="00FF59F3">
        <w:pPr>
          <w:pStyle w:val="Pieddepage"/>
          <w:jc w:val="right"/>
        </w:pPr>
        <w:r>
          <w:fldChar w:fldCharType="begin"/>
        </w:r>
        <w:r>
          <w:instrText>PAGE   \* MERGEFORMAT</w:instrText>
        </w:r>
        <w:r>
          <w:fldChar w:fldCharType="separate"/>
        </w:r>
        <w:r w:rsidR="00492ED1">
          <w:rPr>
            <w:noProof/>
          </w:rPr>
          <w:t>1</w:t>
        </w:r>
        <w:r>
          <w:fldChar w:fldCharType="end"/>
        </w:r>
      </w:p>
    </w:sdtContent>
  </w:sdt>
  <w:p w14:paraId="70BA4FBF" w14:textId="77777777" w:rsidR="00FF59F3" w:rsidRDefault="00FF59F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36435" w14:textId="77777777" w:rsidR="0057067B" w:rsidRDefault="0057067B" w:rsidP="00FF59F3">
      <w:r>
        <w:separator/>
      </w:r>
    </w:p>
  </w:footnote>
  <w:footnote w:type="continuationSeparator" w:id="0">
    <w:p w14:paraId="573227C1" w14:textId="77777777" w:rsidR="0057067B" w:rsidRDefault="0057067B" w:rsidP="00FF5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92"/>
    <w:rsid w:val="00032A86"/>
    <w:rsid w:val="000A7915"/>
    <w:rsid w:val="000F490C"/>
    <w:rsid w:val="00140F20"/>
    <w:rsid w:val="001A334D"/>
    <w:rsid w:val="001B5F15"/>
    <w:rsid w:val="00235E6A"/>
    <w:rsid w:val="002A739E"/>
    <w:rsid w:val="002D01B6"/>
    <w:rsid w:val="003D318F"/>
    <w:rsid w:val="003F6903"/>
    <w:rsid w:val="004343E2"/>
    <w:rsid w:val="00463F92"/>
    <w:rsid w:val="00492ED1"/>
    <w:rsid w:val="004E2E4E"/>
    <w:rsid w:val="004E6681"/>
    <w:rsid w:val="005471A3"/>
    <w:rsid w:val="0057067B"/>
    <w:rsid w:val="00621B9E"/>
    <w:rsid w:val="00635B06"/>
    <w:rsid w:val="00647349"/>
    <w:rsid w:val="0066213E"/>
    <w:rsid w:val="006F3C44"/>
    <w:rsid w:val="00851D30"/>
    <w:rsid w:val="008C730D"/>
    <w:rsid w:val="00A06100"/>
    <w:rsid w:val="00A85355"/>
    <w:rsid w:val="00AA597B"/>
    <w:rsid w:val="00AB68E4"/>
    <w:rsid w:val="00AE37BE"/>
    <w:rsid w:val="00B658D1"/>
    <w:rsid w:val="00BA6A18"/>
    <w:rsid w:val="00C22773"/>
    <w:rsid w:val="00C4653C"/>
    <w:rsid w:val="00CD01D8"/>
    <w:rsid w:val="00D34A3B"/>
    <w:rsid w:val="00D478B1"/>
    <w:rsid w:val="00D66266"/>
    <w:rsid w:val="00D87BC8"/>
    <w:rsid w:val="00E93E51"/>
    <w:rsid w:val="00F030F6"/>
    <w:rsid w:val="00F21656"/>
    <w:rsid w:val="00FD79B6"/>
    <w:rsid w:val="00FF59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63414"/>
  <w15:chartTrackingRefBased/>
  <w15:docId w15:val="{ED27DF6D-9CCD-47F7-A365-60C30EF8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E6A"/>
  </w:style>
  <w:style w:type="paragraph" w:styleId="Titre1">
    <w:name w:val="heading 1"/>
    <w:basedOn w:val="Normal"/>
    <w:next w:val="Normal"/>
    <w:link w:val="Titre1Car"/>
    <w:uiPriority w:val="9"/>
    <w:qFormat/>
    <w:rsid w:val="00140F20"/>
    <w:pPr>
      <w:keepNext/>
      <w:keepLines/>
      <w:spacing w:before="400" w:after="40"/>
      <w:outlineLvl w:val="0"/>
    </w:pPr>
    <w:rPr>
      <w:rFonts w:asciiTheme="majorHAnsi" w:eastAsiaTheme="majorEastAsia" w:hAnsiTheme="majorHAnsi" w:cstheme="majorBidi"/>
      <w:caps/>
      <w:sz w:val="36"/>
      <w:szCs w:val="36"/>
    </w:rPr>
  </w:style>
  <w:style w:type="paragraph" w:styleId="Titre2">
    <w:name w:val="heading 2"/>
    <w:basedOn w:val="Normal"/>
    <w:next w:val="Normal"/>
    <w:link w:val="Titre2Car"/>
    <w:uiPriority w:val="9"/>
    <w:semiHidden/>
    <w:unhideWhenUsed/>
    <w:qFormat/>
    <w:rsid w:val="00140F20"/>
    <w:pPr>
      <w:keepNext/>
      <w:keepLines/>
      <w:spacing w:before="120"/>
      <w:outlineLvl w:val="1"/>
    </w:pPr>
    <w:rPr>
      <w:rFonts w:asciiTheme="majorHAnsi" w:eastAsiaTheme="majorEastAsia" w:hAnsiTheme="majorHAnsi" w:cstheme="majorBidi"/>
      <w:caps/>
      <w:sz w:val="28"/>
      <w:szCs w:val="28"/>
    </w:rPr>
  </w:style>
  <w:style w:type="paragraph" w:styleId="Titre3">
    <w:name w:val="heading 3"/>
    <w:basedOn w:val="Normal"/>
    <w:next w:val="Normal"/>
    <w:link w:val="Titre3Car"/>
    <w:uiPriority w:val="9"/>
    <w:semiHidden/>
    <w:unhideWhenUsed/>
    <w:qFormat/>
    <w:rsid w:val="00140F20"/>
    <w:pPr>
      <w:keepNext/>
      <w:keepLines/>
      <w:spacing w:before="120"/>
      <w:outlineLvl w:val="2"/>
    </w:pPr>
    <w:rPr>
      <w:rFonts w:asciiTheme="majorHAnsi" w:eastAsiaTheme="majorEastAsia" w:hAnsiTheme="majorHAnsi" w:cstheme="majorBidi"/>
      <w:smallCaps/>
      <w:sz w:val="28"/>
      <w:szCs w:val="28"/>
    </w:rPr>
  </w:style>
  <w:style w:type="paragraph" w:styleId="Titre4">
    <w:name w:val="heading 4"/>
    <w:basedOn w:val="Normal"/>
    <w:next w:val="Normal"/>
    <w:link w:val="Titre4Car"/>
    <w:uiPriority w:val="9"/>
    <w:semiHidden/>
    <w:unhideWhenUsed/>
    <w:qFormat/>
    <w:rsid w:val="00140F20"/>
    <w:pPr>
      <w:keepNext/>
      <w:keepLines/>
      <w:spacing w:before="120"/>
      <w:outlineLvl w:val="3"/>
    </w:pPr>
    <w:rPr>
      <w:rFonts w:asciiTheme="majorHAnsi" w:eastAsiaTheme="majorEastAsia" w:hAnsiTheme="majorHAnsi" w:cstheme="majorBidi"/>
      <w:caps/>
    </w:rPr>
  </w:style>
  <w:style w:type="paragraph" w:styleId="Titre5">
    <w:name w:val="heading 5"/>
    <w:basedOn w:val="Normal"/>
    <w:next w:val="Normal"/>
    <w:link w:val="Titre5Car"/>
    <w:uiPriority w:val="9"/>
    <w:semiHidden/>
    <w:unhideWhenUsed/>
    <w:qFormat/>
    <w:rsid w:val="00140F20"/>
    <w:pPr>
      <w:keepNext/>
      <w:keepLines/>
      <w:spacing w:before="120"/>
      <w:outlineLvl w:val="4"/>
    </w:pPr>
    <w:rPr>
      <w:rFonts w:asciiTheme="majorHAnsi" w:eastAsiaTheme="majorEastAsia" w:hAnsiTheme="majorHAnsi" w:cstheme="majorBidi"/>
      <w:i/>
      <w:iCs/>
      <w:caps/>
    </w:rPr>
  </w:style>
  <w:style w:type="paragraph" w:styleId="Titre6">
    <w:name w:val="heading 6"/>
    <w:basedOn w:val="Normal"/>
    <w:next w:val="Normal"/>
    <w:link w:val="Titre6Car"/>
    <w:uiPriority w:val="9"/>
    <w:semiHidden/>
    <w:unhideWhenUsed/>
    <w:qFormat/>
    <w:rsid w:val="00140F20"/>
    <w:pPr>
      <w:keepNext/>
      <w:keepLines/>
      <w:spacing w:before="120"/>
      <w:outlineLvl w:val="5"/>
    </w:pPr>
    <w:rPr>
      <w:rFonts w:asciiTheme="majorHAnsi" w:eastAsiaTheme="majorEastAsia" w:hAnsiTheme="majorHAnsi" w:cstheme="majorBidi"/>
      <w:b/>
      <w:bCs/>
      <w:caps/>
      <w:color w:val="262626" w:themeColor="text1" w:themeTint="D9"/>
      <w:sz w:val="20"/>
      <w:szCs w:val="20"/>
    </w:rPr>
  </w:style>
  <w:style w:type="paragraph" w:styleId="Titre7">
    <w:name w:val="heading 7"/>
    <w:basedOn w:val="Normal"/>
    <w:next w:val="Normal"/>
    <w:link w:val="Titre7Car"/>
    <w:uiPriority w:val="9"/>
    <w:semiHidden/>
    <w:unhideWhenUsed/>
    <w:qFormat/>
    <w:rsid w:val="00140F20"/>
    <w:pPr>
      <w:keepNext/>
      <w:keepLines/>
      <w:spacing w:before="120"/>
      <w:outlineLvl w:val="6"/>
    </w:pPr>
    <w:rPr>
      <w:rFonts w:asciiTheme="majorHAnsi" w:eastAsiaTheme="majorEastAsia" w:hAnsiTheme="majorHAnsi" w:cstheme="majorBidi"/>
      <w:b/>
      <w:bCs/>
      <w:i/>
      <w:iCs/>
      <w:caps/>
      <w:color w:val="262626" w:themeColor="text1" w:themeTint="D9"/>
      <w:sz w:val="20"/>
      <w:szCs w:val="20"/>
    </w:rPr>
  </w:style>
  <w:style w:type="paragraph" w:styleId="Titre8">
    <w:name w:val="heading 8"/>
    <w:basedOn w:val="Normal"/>
    <w:next w:val="Normal"/>
    <w:link w:val="Titre8Car"/>
    <w:uiPriority w:val="9"/>
    <w:semiHidden/>
    <w:unhideWhenUsed/>
    <w:qFormat/>
    <w:rsid w:val="00140F20"/>
    <w:pPr>
      <w:keepNext/>
      <w:keepLines/>
      <w:spacing w:before="120"/>
      <w:outlineLvl w:val="7"/>
    </w:pPr>
    <w:rPr>
      <w:rFonts w:asciiTheme="majorHAnsi" w:eastAsiaTheme="majorEastAsia" w:hAnsiTheme="majorHAnsi" w:cstheme="majorBidi"/>
      <w:b/>
      <w:bCs/>
      <w:caps/>
      <w:color w:val="7F7F7F" w:themeColor="text1" w:themeTint="80"/>
      <w:sz w:val="20"/>
      <w:szCs w:val="20"/>
    </w:rPr>
  </w:style>
  <w:style w:type="paragraph" w:styleId="Titre9">
    <w:name w:val="heading 9"/>
    <w:basedOn w:val="Normal"/>
    <w:next w:val="Normal"/>
    <w:link w:val="Titre9Car"/>
    <w:uiPriority w:val="9"/>
    <w:semiHidden/>
    <w:unhideWhenUsed/>
    <w:qFormat/>
    <w:rsid w:val="00140F20"/>
    <w:pPr>
      <w:keepNext/>
      <w:keepLines/>
      <w:spacing w:before="120"/>
      <w:outlineLvl w:val="8"/>
    </w:pPr>
    <w:rPr>
      <w:rFonts w:asciiTheme="majorHAnsi" w:eastAsiaTheme="majorEastAsia" w:hAnsiTheme="majorHAnsi" w:cstheme="majorBidi"/>
      <w:b/>
      <w:bCs/>
      <w:i/>
      <w:iCs/>
      <w:caps/>
      <w:color w:val="7F7F7F" w:themeColor="text1" w:themeTint="8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0F20"/>
    <w:rPr>
      <w:rFonts w:asciiTheme="majorHAnsi" w:eastAsiaTheme="majorEastAsia" w:hAnsiTheme="majorHAnsi" w:cstheme="majorBidi"/>
      <w:caps/>
      <w:sz w:val="36"/>
      <w:szCs w:val="36"/>
    </w:rPr>
  </w:style>
  <w:style w:type="character" w:customStyle="1" w:styleId="Titre2Car">
    <w:name w:val="Titre 2 Car"/>
    <w:basedOn w:val="Policepardfaut"/>
    <w:link w:val="Titre2"/>
    <w:uiPriority w:val="9"/>
    <w:semiHidden/>
    <w:rsid w:val="00140F20"/>
    <w:rPr>
      <w:rFonts w:asciiTheme="majorHAnsi" w:eastAsiaTheme="majorEastAsia" w:hAnsiTheme="majorHAnsi" w:cstheme="majorBidi"/>
      <w:caps/>
      <w:sz w:val="28"/>
      <w:szCs w:val="28"/>
    </w:rPr>
  </w:style>
  <w:style w:type="character" w:customStyle="1" w:styleId="Titre3Car">
    <w:name w:val="Titre 3 Car"/>
    <w:basedOn w:val="Policepardfaut"/>
    <w:link w:val="Titre3"/>
    <w:uiPriority w:val="9"/>
    <w:semiHidden/>
    <w:rsid w:val="00140F20"/>
    <w:rPr>
      <w:rFonts w:asciiTheme="majorHAnsi" w:eastAsiaTheme="majorEastAsia" w:hAnsiTheme="majorHAnsi" w:cstheme="majorBidi"/>
      <w:smallCaps/>
      <w:sz w:val="28"/>
      <w:szCs w:val="28"/>
    </w:rPr>
  </w:style>
  <w:style w:type="character" w:customStyle="1" w:styleId="Titre4Car">
    <w:name w:val="Titre 4 Car"/>
    <w:basedOn w:val="Policepardfaut"/>
    <w:link w:val="Titre4"/>
    <w:uiPriority w:val="9"/>
    <w:semiHidden/>
    <w:rsid w:val="00140F20"/>
    <w:rPr>
      <w:rFonts w:asciiTheme="majorHAnsi" w:eastAsiaTheme="majorEastAsia" w:hAnsiTheme="majorHAnsi" w:cstheme="majorBidi"/>
      <w:caps/>
    </w:rPr>
  </w:style>
  <w:style w:type="character" w:customStyle="1" w:styleId="Titre5Car">
    <w:name w:val="Titre 5 Car"/>
    <w:basedOn w:val="Policepardfaut"/>
    <w:link w:val="Titre5"/>
    <w:uiPriority w:val="9"/>
    <w:semiHidden/>
    <w:rsid w:val="00140F20"/>
    <w:rPr>
      <w:rFonts w:asciiTheme="majorHAnsi" w:eastAsiaTheme="majorEastAsia" w:hAnsiTheme="majorHAnsi" w:cstheme="majorBidi"/>
      <w:i/>
      <w:iCs/>
      <w:caps/>
    </w:rPr>
  </w:style>
  <w:style w:type="character" w:customStyle="1" w:styleId="Titre6Car">
    <w:name w:val="Titre 6 Car"/>
    <w:basedOn w:val="Policepardfaut"/>
    <w:link w:val="Titre6"/>
    <w:uiPriority w:val="9"/>
    <w:semiHidden/>
    <w:rsid w:val="00140F20"/>
    <w:rPr>
      <w:rFonts w:asciiTheme="majorHAnsi" w:eastAsiaTheme="majorEastAsia" w:hAnsiTheme="majorHAnsi" w:cstheme="majorBidi"/>
      <w:b/>
      <w:bCs/>
      <w:caps/>
      <w:color w:val="262626" w:themeColor="text1" w:themeTint="D9"/>
      <w:sz w:val="20"/>
      <w:szCs w:val="20"/>
    </w:rPr>
  </w:style>
  <w:style w:type="character" w:customStyle="1" w:styleId="Titre7Car">
    <w:name w:val="Titre 7 Car"/>
    <w:basedOn w:val="Policepardfaut"/>
    <w:link w:val="Titre7"/>
    <w:uiPriority w:val="9"/>
    <w:semiHidden/>
    <w:rsid w:val="00140F20"/>
    <w:rPr>
      <w:rFonts w:asciiTheme="majorHAnsi" w:eastAsiaTheme="majorEastAsia" w:hAnsiTheme="majorHAnsi" w:cstheme="majorBidi"/>
      <w:b/>
      <w:bCs/>
      <w:i/>
      <w:iCs/>
      <w:caps/>
      <w:color w:val="262626" w:themeColor="text1" w:themeTint="D9"/>
      <w:sz w:val="20"/>
      <w:szCs w:val="20"/>
    </w:rPr>
  </w:style>
  <w:style w:type="character" w:customStyle="1" w:styleId="Titre8Car">
    <w:name w:val="Titre 8 Car"/>
    <w:basedOn w:val="Policepardfaut"/>
    <w:link w:val="Titre8"/>
    <w:uiPriority w:val="9"/>
    <w:semiHidden/>
    <w:rsid w:val="00140F20"/>
    <w:rPr>
      <w:rFonts w:asciiTheme="majorHAnsi" w:eastAsiaTheme="majorEastAsia" w:hAnsiTheme="majorHAnsi" w:cstheme="majorBidi"/>
      <w:b/>
      <w:bCs/>
      <w:caps/>
      <w:color w:val="7F7F7F" w:themeColor="text1" w:themeTint="80"/>
      <w:sz w:val="20"/>
      <w:szCs w:val="20"/>
    </w:rPr>
  </w:style>
  <w:style w:type="character" w:customStyle="1" w:styleId="Titre9Car">
    <w:name w:val="Titre 9 Car"/>
    <w:basedOn w:val="Policepardfaut"/>
    <w:link w:val="Titre9"/>
    <w:uiPriority w:val="9"/>
    <w:semiHidden/>
    <w:rsid w:val="00140F20"/>
    <w:rPr>
      <w:rFonts w:asciiTheme="majorHAnsi" w:eastAsiaTheme="majorEastAsia" w:hAnsiTheme="majorHAnsi" w:cstheme="majorBidi"/>
      <w:b/>
      <w:bCs/>
      <w:i/>
      <w:iCs/>
      <w:caps/>
      <w:color w:val="7F7F7F" w:themeColor="text1" w:themeTint="80"/>
      <w:sz w:val="20"/>
      <w:szCs w:val="20"/>
    </w:rPr>
  </w:style>
  <w:style w:type="paragraph" w:styleId="Lgende">
    <w:name w:val="caption"/>
    <w:basedOn w:val="Normal"/>
    <w:next w:val="Normal"/>
    <w:uiPriority w:val="35"/>
    <w:semiHidden/>
    <w:unhideWhenUsed/>
    <w:qFormat/>
    <w:rsid w:val="00140F20"/>
    <w:rPr>
      <w:b/>
      <w:bCs/>
      <w:smallCaps/>
      <w:color w:val="595959" w:themeColor="text1" w:themeTint="A6"/>
    </w:rPr>
  </w:style>
  <w:style w:type="paragraph" w:styleId="Titre">
    <w:name w:val="Title"/>
    <w:basedOn w:val="Normal"/>
    <w:next w:val="Normal"/>
    <w:link w:val="TitreCar"/>
    <w:uiPriority w:val="10"/>
    <w:qFormat/>
    <w:rsid w:val="00140F20"/>
    <w:pPr>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reCar">
    <w:name w:val="Titre Car"/>
    <w:basedOn w:val="Policepardfaut"/>
    <w:link w:val="Titre"/>
    <w:uiPriority w:val="10"/>
    <w:rsid w:val="00140F20"/>
    <w:rPr>
      <w:rFonts w:asciiTheme="majorHAnsi" w:eastAsiaTheme="majorEastAsia" w:hAnsiTheme="majorHAnsi" w:cstheme="majorBidi"/>
      <w:caps/>
      <w:color w:val="404040" w:themeColor="text1" w:themeTint="BF"/>
      <w:spacing w:val="-10"/>
      <w:sz w:val="72"/>
      <w:szCs w:val="72"/>
    </w:rPr>
  </w:style>
  <w:style w:type="paragraph" w:styleId="Sous-titre">
    <w:name w:val="Subtitle"/>
    <w:basedOn w:val="Normal"/>
    <w:next w:val="Normal"/>
    <w:link w:val="Sous-titreCar"/>
    <w:uiPriority w:val="11"/>
    <w:qFormat/>
    <w:rsid w:val="00140F20"/>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ous-titreCar">
    <w:name w:val="Sous-titre Car"/>
    <w:basedOn w:val="Policepardfaut"/>
    <w:link w:val="Sous-titre"/>
    <w:uiPriority w:val="11"/>
    <w:rsid w:val="00140F20"/>
    <w:rPr>
      <w:rFonts w:asciiTheme="majorHAnsi" w:eastAsiaTheme="majorEastAsia" w:hAnsiTheme="majorHAnsi" w:cstheme="majorBidi"/>
      <w:smallCaps/>
      <w:color w:val="595959" w:themeColor="text1" w:themeTint="A6"/>
      <w:sz w:val="28"/>
      <w:szCs w:val="28"/>
    </w:rPr>
  </w:style>
  <w:style w:type="character" w:styleId="lev">
    <w:name w:val="Strong"/>
    <w:basedOn w:val="Policepardfaut"/>
    <w:uiPriority w:val="22"/>
    <w:qFormat/>
    <w:rsid w:val="00140F20"/>
    <w:rPr>
      <w:b/>
      <w:bCs/>
    </w:rPr>
  </w:style>
  <w:style w:type="character" w:styleId="Accentuation">
    <w:name w:val="Emphasis"/>
    <w:basedOn w:val="Policepardfaut"/>
    <w:uiPriority w:val="20"/>
    <w:qFormat/>
    <w:rsid w:val="00140F20"/>
    <w:rPr>
      <w:i/>
      <w:iCs/>
    </w:rPr>
  </w:style>
  <w:style w:type="paragraph" w:styleId="Sansinterligne">
    <w:name w:val="No Spacing"/>
    <w:uiPriority w:val="1"/>
    <w:qFormat/>
    <w:rsid w:val="00140F20"/>
  </w:style>
  <w:style w:type="paragraph" w:styleId="Citation">
    <w:name w:val="Quote"/>
    <w:basedOn w:val="Normal"/>
    <w:next w:val="Normal"/>
    <w:link w:val="CitationCar"/>
    <w:uiPriority w:val="29"/>
    <w:qFormat/>
    <w:rsid w:val="00140F20"/>
    <w:pPr>
      <w:spacing w:before="160"/>
      <w:ind w:left="720" w:right="720"/>
    </w:pPr>
    <w:rPr>
      <w:rFonts w:asciiTheme="majorHAnsi" w:eastAsiaTheme="majorEastAsia" w:hAnsiTheme="majorHAnsi" w:cstheme="majorBidi"/>
      <w:sz w:val="25"/>
      <w:szCs w:val="25"/>
    </w:rPr>
  </w:style>
  <w:style w:type="character" w:customStyle="1" w:styleId="CitationCar">
    <w:name w:val="Citation Car"/>
    <w:basedOn w:val="Policepardfaut"/>
    <w:link w:val="Citation"/>
    <w:uiPriority w:val="29"/>
    <w:rsid w:val="00140F20"/>
    <w:rPr>
      <w:rFonts w:asciiTheme="majorHAnsi" w:eastAsiaTheme="majorEastAsia" w:hAnsiTheme="majorHAnsi" w:cstheme="majorBidi"/>
      <w:sz w:val="25"/>
      <w:szCs w:val="25"/>
    </w:rPr>
  </w:style>
  <w:style w:type="paragraph" w:styleId="Citationintense">
    <w:name w:val="Intense Quote"/>
    <w:basedOn w:val="Normal"/>
    <w:next w:val="Normal"/>
    <w:link w:val="CitationintenseCar"/>
    <w:uiPriority w:val="30"/>
    <w:qFormat/>
    <w:rsid w:val="00140F20"/>
    <w:pPr>
      <w:spacing w:before="280" w:after="280"/>
      <w:ind w:left="1080" w:right="1080"/>
      <w:jc w:val="center"/>
    </w:pPr>
    <w:rPr>
      <w:color w:val="404040" w:themeColor="text1" w:themeTint="BF"/>
      <w:sz w:val="32"/>
      <w:szCs w:val="32"/>
    </w:rPr>
  </w:style>
  <w:style w:type="character" w:customStyle="1" w:styleId="CitationintenseCar">
    <w:name w:val="Citation intense Car"/>
    <w:basedOn w:val="Policepardfaut"/>
    <w:link w:val="Citationintense"/>
    <w:uiPriority w:val="30"/>
    <w:rsid w:val="00140F20"/>
    <w:rPr>
      <w:color w:val="404040" w:themeColor="text1" w:themeTint="BF"/>
      <w:sz w:val="32"/>
      <w:szCs w:val="32"/>
    </w:rPr>
  </w:style>
  <w:style w:type="character" w:styleId="Emphaseple">
    <w:name w:val="Subtle Emphasis"/>
    <w:basedOn w:val="Policepardfaut"/>
    <w:uiPriority w:val="19"/>
    <w:qFormat/>
    <w:rsid w:val="00140F20"/>
    <w:rPr>
      <w:i/>
      <w:iCs/>
      <w:color w:val="595959" w:themeColor="text1" w:themeTint="A6"/>
    </w:rPr>
  </w:style>
  <w:style w:type="character" w:styleId="Emphaseintense">
    <w:name w:val="Intense Emphasis"/>
    <w:basedOn w:val="Policepardfaut"/>
    <w:uiPriority w:val="21"/>
    <w:qFormat/>
    <w:rsid w:val="00140F20"/>
    <w:rPr>
      <w:b/>
      <w:bCs/>
      <w:i/>
      <w:iCs/>
    </w:rPr>
  </w:style>
  <w:style w:type="character" w:styleId="Rfrenceple">
    <w:name w:val="Subtle Reference"/>
    <w:basedOn w:val="Policepardfaut"/>
    <w:uiPriority w:val="31"/>
    <w:qFormat/>
    <w:rsid w:val="00140F20"/>
    <w:rPr>
      <w:smallCaps/>
      <w:color w:val="404040" w:themeColor="text1" w:themeTint="BF"/>
      <w:u w:val="single" w:color="7F7F7F" w:themeColor="text1" w:themeTint="80"/>
    </w:rPr>
  </w:style>
  <w:style w:type="character" w:styleId="Rfrenceintense">
    <w:name w:val="Intense Reference"/>
    <w:basedOn w:val="Policepardfaut"/>
    <w:uiPriority w:val="32"/>
    <w:qFormat/>
    <w:rsid w:val="00140F20"/>
    <w:rPr>
      <w:b/>
      <w:bCs/>
      <w:caps w:val="0"/>
      <w:smallCaps/>
      <w:color w:val="auto"/>
      <w:spacing w:val="3"/>
      <w:u w:val="single"/>
    </w:rPr>
  </w:style>
  <w:style w:type="character" w:styleId="Titredulivre">
    <w:name w:val="Book Title"/>
    <w:basedOn w:val="Policepardfaut"/>
    <w:uiPriority w:val="33"/>
    <w:qFormat/>
    <w:rsid w:val="00140F20"/>
    <w:rPr>
      <w:b/>
      <w:bCs/>
      <w:smallCaps/>
      <w:spacing w:val="7"/>
    </w:rPr>
  </w:style>
  <w:style w:type="paragraph" w:styleId="En-ttedetabledesmatires">
    <w:name w:val="TOC Heading"/>
    <w:basedOn w:val="Titre1"/>
    <w:next w:val="Normal"/>
    <w:uiPriority w:val="39"/>
    <w:semiHidden/>
    <w:unhideWhenUsed/>
    <w:qFormat/>
    <w:rsid w:val="00140F20"/>
    <w:pPr>
      <w:outlineLvl w:val="9"/>
    </w:pPr>
  </w:style>
  <w:style w:type="paragraph" w:styleId="Paragraphedeliste">
    <w:name w:val="List Paragraph"/>
    <w:basedOn w:val="Normal"/>
    <w:uiPriority w:val="34"/>
    <w:qFormat/>
    <w:rsid w:val="00463F92"/>
    <w:pPr>
      <w:ind w:left="720"/>
      <w:contextualSpacing/>
    </w:pPr>
  </w:style>
  <w:style w:type="table" w:styleId="Grilledutableau">
    <w:name w:val="Table Grid"/>
    <w:basedOn w:val="TableauNormal"/>
    <w:uiPriority w:val="39"/>
    <w:rsid w:val="00463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F59F3"/>
    <w:pPr>
      <w:tabs>
        <w:tab w:val="center" w:pos="4536"/>
        <w:tab w:val="right" w:pos="9072"/>
      </w:tabs>
    </w:pPr>
  </w:style>
  <w:style w:type="character" w:customStyle="1" w:styleId="En-tteCar">
    <w:name w:val="En-tête Car"/>
    <w:basedOn w:val="Policepardfaut"/>
    <w:link w:val="En-tte"/>
    <w:uiPriority w:val="99"/>
    <w:rsid w:val="00FF59F3"/>
  </w:style>
  <w:style w:type="paragraph" w:styleId="Pieddepage">
    <w:name w:val="footer"/>
    <w:basedOn w:val="Normal"/>
    <w:link w:val="PieddepageCar"/>
    <w:uiPriority w:val="99"/>
    <w:unhideWhenUsed/>
    <w:rsid w:val="00FF59F3"/>
    <w:pPr>
      <w:tabs>
        <w:tab w:val="center" w:pos="4536"/>
        <w:tab w:val="right" w:pos="9072"/>
      </w:tabs>
    </w:pPr>
  </w:style>
  <w:style w:type="character" w:customStyle="1" w:styleId="PieddepageCar">
    <w:name w:val="Pied de page Car"/>
    <w:basedOn w:val="Policepardfaut"/>
    <w:link w:val="Pieddepage"/>
    <w:uiPriority w:val="99"/>
    <w:rsid w:val="00FF5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483401">
      <w:bodyDiv w:val="1"/>
      <w:marLeft w:val="0"/>
      <w:marRight w:val="0"/>
      <w:marTop w:val="0"/>
      <w:marBottom w:val="0"/>
      <w:divBdr>
        <w:top w:val="none" w:sz="0" w:space="0" w:color="auto"/>
        <w:left w:val="none" w:sz="0" w:space="0" w:color="auto"/>
        <w:bottom w:val="none" w:sz="0" w:space="0" w:color="auto"/>
        <w:right w:val="none" w:sz="0" w:space="0" w:color="auto"/>
      </w:divBdr>
    </w:div>
    <w:div w:id="195671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1496</Words>
  <Characters>8228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Wimmer</dc:creator>
  <cp:keywords/>
  <dc:description/>
  <cp:lastModifiedBy>Chantal</cp:lastModifiedBy>
  <cp:revision>2</cp:revision>
  <cp:lastPrinted>2025-06-19T09:07:00Z</cp:lastPrinted>
  <dcterms:created xsi:type="dcterms:W3CDTF">2025-07-02T20:01:00Z</dcterms:created>
  <dcterms:modified xsi:type="dcterms:W3CDTF">2025-07-02T20:01:00Z</dcterms:modified>
</cp:coreProperties>
</file>