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A22D17">
        <w:rPr>
          <w:rFonts w:ascii="Arial" w:hAnsi="Arial" w:cs="Arial"/>
        </w:rPr>
        <w:t xml:space="preserve">MARDI </w:t>
      </w:r>
      <w:r w:rsidR="00497BB2">
        <w:rPr>
          <w:rFonts w:ascii="Arial" w:hAnsi="Arial" w:cs="Arial"/>
        </w:rPr>
        <w:t>8 JUILLET 2025</w:t>
      </w:r>
    </w:p>
    <w:p w:rsidR="00A22D17" w:rsidRPr="00A22D17" w:rsidRDefault="00A22D17" w:rsidP="00A22D17">
      <w:pPr>
        <w:spacing w:after="0" w:line="240" w:lineRule="auto"/>
        <w:jc w:val="both"/>
        <w:rPr>
          <w:rFonts w:ascii="Arial" w:eastAsia="Times New Roman" w:hAnsi="Arial" w:cs="Arial"/>
          <w:b/>
          <w:sz w:val="16"/>
          <w:szCs w:val="16"/>
          <w:lang w:eastAsia="fr-FR"/>
        </w:rPr>
      </w:pPr>
    </w:p>
    <w:p w:rsidR="00497BB2" w:rsidRDefault="00497BB2" w:rsidP="00C94320">
      <w:pPr>
        <w:rPr>
          <w:rFonts w:cstheme="minorHAnsi"/>
        </w:rPr>
      </w:pPr>
    </w:p>
    <w:p w:rsidR="00497BB2" w:rsidRPr="00497BB2" w:rsidRDefault="00497BB2" w:rsidP="00497BB2">
      <w:pPr>
        <w:spacing w:before="120" w:after="0" w:line="240" w:lineRule="auto"/>
        <w:jc w:val="both"/>
        <w:rPr>
          <w:rFonts w:eastAsia="Times New Roman" w:cstheme="minorHAnsi"/>
          <w:lang w:eastAsia="fr-FR"/>
        </w:rPr>
      </w:pPr>
      <w:r w:rsidRPr="00497BB2">
        <w:rPr>
          <w:rFonts w:eastAsia="Times New Roman" w:cstheme="minorHAnsi"/>
          <w:b/>
          <w:lang w:eastAsia="fr-FR"/>
        </w:rPr>
        <w:t>Présents</w:t>
      </w:r>
      <w:r w:rsidRPr="00497BB2">
        <w:rPr>
          <w:rFonts w:eastAsia="Times New Roman" w:cstheme="minorHAnsi"/>
          <w:lang w:eastAsia="fr-FR"/>
        </w:rPr>
        <w:t xml:space="preserve"> : GRANCHI </w:t>
      </w:r>
      <w:proofErr w:type="spellStart"/>
      <w:r w:rsidRPr="00497BB2">
        <w:rPr>
          <w:rFonts w:eastAsia="Times New Roman" w:cstheme="minorHAnsi"/>
          <w:lang w:eastAsia="fr-FR"/>
        </w:rPr>
        <w:t>Théos</w:t>
      </w:r>
      <w:proofErr w:type="spellEnd"/>
      <w:r w:rsidRPr="00497BB2">
        <w:rPr>
          <w:rFonts w:eastAsia="Times New Roman" w:cstheme="minorHAnsi"/>
          <w:lang w:eastAsia="fr-FR"/>
        </w:rPr>
        <w:t xml:space="preserve">, RIBARD Philippe, RIBES Dominique, KLEIN Jean-Paul, BOURDIAUX Monique, DIADHIOU Isabelle, LAVAL Alex, BOTHOREL Patrick, LE MAT Valérie, DELEIDI Marina, DENOYELLE Mathieu, SEBILEAU </w:t>
      </w:r>
      <w:proofErr w:type="spellStart"/>
      <w:r w:rsidRPr="00497BB2">
        <w:rPr>
          <w:rFonts w:eastAsia="Times New Roman" w:cstheme="minorHAnsi"/>
          <w:lang w:eastAsia="fr-FR"/>
        </w:rPr>
        <w:t>Fidéline</w:t>
      </w:r>
      <w:proofErr w:type="spellEnd"/>
      <w:r w:rsidRPr="00497BB2">
        <w:rPr>
          <w:rFonts w:eastAsia="Times New Roman" w:cstheme="minorHAnsi"/>
          <w:lang w:eastAsia="fr-FR"/>
        </w:rPr>
        <w:t xml:space="preserve">, </w:t>
      </w:r>
    </w:p>
    <w:p w:rsidR="00497BB2" w:rsidRPr="00497BB2" w:rsidRDefault="00497BB2" w:rsidP="00497BB2">
      <w:pPr>
        <w:keepNext/>
        <w:spacing w:after="0" w:line="240" w:lineRule="auto"/>
        <w:jc w:val="both"/>
        <w:outlineLvl w:val="0"/>
        <w:rPr>
          <w:rFonts w:eastAsia="Times New Roman" w:cstheme="minorHAnsi"/>
          <w:b/>
          <w:color w:val="00B050"/>
          <w:lang w:eastAsia="fr-FR"/>
        </w:rPr>
      </w:pPr>
      <w:r w:rsidRPr="00497BB2">
        <w:rPr>
          <w:rFonts w:eastAsia="Times New Roman" w:cstheme="minorHAnsi"/>
          <w:b/>
          <w:color w:val="00B050"/>
          <w:lang w:eastAsia="fr-FR"/>
        </w:rPr>
        <w:tab/>
      </w:r>
    </w:p>
    <w:p w:rsidR="00497BB2" w:rsidRPr="00497BB2" w:rsidRDefault="00497BB2" w:rsidP="00497BB2">
      <w:pPr>
        <w:keepNext/>
        <w:spacing w:after="0" w:line="240" w:lineRule="auto"/>
        <w:jc w:val="both"/>
        <w:outlineLvl w:val="0"/>
        <w:rPr>
          <w:rFonts w:eastAsia="Times New Roman" w:cstheme="minorHAnsi"/>
          <w:lang w:eastAsia="fr-FR"/>
        </w:rPr>
      </w:pPr>
      <w:r w:rsidRPr="00497BB2">
        <w:rPr>
          <w:rFonts w:eastAsia="Times New Roman" w:cstheme="minorHAnsi"/>
          <w:b/>
          <w:lang w:eastAsia="fr-FR"/>
        </w:rPr>
        <w:t>Absents excusés</w:t>
      </w:r>
      <w:r w:rsidRPr="00497BB2">
        <w:rPr>
          <w:rFonts w:eastAsia="Times New Roman" w:cstheme="minorHAnsi"/>
          <w:lang w:eastAsia="fr-FR"/>
        </w:rPr>
        <w:t xml:space="preserve"> : BEUDARD Denis, DURAND </w:t>
      </w:r>
      <w:proofErr w:type="spellStart"/>
      <w:r w:rsidRPr="00497BB2">
        <w:rPr>
          <w:rFonts w:eastAsia="Times New Roman" w:cstheme="minorHAnsi"/>
          <w:lang w:eastAsia="fr-FR"/>
        </w:rPr>
        <w:t>Eric</w:t>
      </w:r>
      <w:proofErr w:type="spellEnd"/>
      <w:r w:rsidRPr="00497BB2">
        <w:rPr>
          <w:rFonts w:eastAsia="Times New Roman" w:cstheme="minorHAnsi"/>
          <w:lang w:eastAsia="fr-FR"/>
        </w:rPr>
        <w:t xml:space="preserve">, CHAMP Dominique, REGES Gilbert, GUERIN </w:t>
      </w:r>
      <w:proofErr w:type="spellStart"/>
      <w:r w:rsidRPr="00497BB2">
        <w:rPr>
          <w:rFonts w:eastAsia="Times New Roman" w:cstheme="minorHAnsi"/>
          <w:lang w:eastAsia="fr-FR"/>
        </w:rPr>
        <w:t>Marypierre</w:t>
      </w:r>
      <w:proofErr w:type="spellEnd"/>
      <w:r w:rsidRPr="00497BB2">
        <w:rPr>
          <w:rFonts w:eastAsia="Times New Roman" w:cstheme="minorHAnsi"/>
          <w:lang w:eastAsia="fr-FR"/>
        </w:rPr>
        <w:t>, JOLY Christophe, BONNEAU Marjorie, PEYTIER Vanille, LOUPIAS Stephan</w:t>
      </w:r>
    </w:p>
    <w:p w:rsidR="00497BB2" w:rsidRPr="00497BB2" w:rsidRDefault="00497BB2" w:rsidP="00497BB2">
      <w:pPr>
        <w:spacing w:after="0" w:line="240" w:lineRule="auto"/>
        <w:rPr>
          <w:rFonts w:eastAsia="Times New Roman" w:cstheme="minorHAnsi"/>
          <w:lang w:eastAsia="fr-FR"/>
        </w:rPr>
      </w:pPr>
    </w:p>
    <w:p w:rsidR="00497BB2" w:rsidRPr="00497BB2" w:rsidRDefault="00497BB2" w:rsidP="00497BB2">
      <w:pPr>
        <w:spacing w:after="0" w:line="240" w:lineRule="auto"/>
        <w:rPr>
          <w:rFonts w:eastAsia="Times New Roman" w:cstheme="minorHAnsi"/>
          <w:lang w:eastAsia="fr-FR"/>
        </w:rPr>
      </w:pPr>
      <w:r w:rsidRPr="00497BB2">
        <w:rPr>
          <w:rFonts w:eastAsia="Times New Roman" w:cstheme="minorHAnsi"/>
          <w:b/>
          <w:lang w:eastAsia="fr-FR"/>
        </w:rPr>
        <w:t xml:space="preserve">Absents excusés ayant donné Procurations : </w:t>
      </w:r>
      <w:r w:rsidRPr="00497BB2">
        <w:rPr>
          <w:rFonts w:eastAsia="Times New Roman" w:cstheme="minorHAnsi"/>
          <w:lang w:eastAsia="fr-FR"/>
        </w:rPr>
        <w:t>GREGO Samuel à BOURDIAUX Monique</w:t>
      </w:r>
    </w:p>
    <w:p w:rsidR="00497BB2" w:rsidRPr="00497BB2" w:rsidRDefault="00497BB2" w:rsidP="00497BB2">
      <w:pPr>
        <w:spacing w:after="0" w:line="240" w:lineRule="auto"/>
        <w:jc w:val="both"/>
        <w:rPr>
          <w:rFonts w:eastAsia="Times New Roman" w:cstheme="minorHAnsi"/>
          <w:lang w:eastAsia="fr-FR"/>
        </w:rPr>
      </w:pPr>
    </w:p>
    <w:p w:rsidR="00497BB2" w:rsidRPr="00497BB2" w:rsidRDefault="00497BB2" w:rsidP="00497BB2">
      <w:pPr>
        <w:spacing w:after="0" w:line="240" w:lineRule="auto"/>
        <w:jc w:val="both"/>
        <w:rPr>
          <w:rFonts w:eastAsia="Times New Roman" w:cstheme="minorHAnsi"/>
          <w:lang w:eastAsia="fr-FR"/>
        </w:rPr>
      </w:pPr>
      <w:r w:rsidRPr="00497BB2">
        <w:rPr>
          <w:rFonts w:eastAsia="Times New Roman" w:cstheme="minorHAnsi"/>
          <w:lang w:eastAsia="fr-FR"/>
        </w:rPr>
        <w:t>Philippe RIBARD est élu secrétaire de séance.</w:t>
      </w:r>
    </w:p>
    <w:p w:rsidR="00497BB2" w:rsidRPr="00497BB2" w:rsidRDefault="00497BB2" w:rsidP="00497BB2">
      <w:pPr>
        <w:spacing w:after="0" w:line="240" w:lineRule="auto"/>
        <w:jc w:val="both"/>
        <w:rPr>
          <w:rFonts w:eastAsia="Times New Roman" w:cstheme="minorHAnsi"/>
          <w:b/>
          <w:lang w:eastAsia="fr-FR"/>
        </w:rPr>
      </w:pPr>
    </w:p>
    <w:p w:rsidR="00497BB2" w:rsidRDefault="00497BB2" w:rsidP="00C94320">
      <w:pPr>
        <w:rPr>
          <w:rFonts w:cstheme="minorHAnsi"/>
        </w:rPr>
      </w:pPr>
      <w:r w:rsidRPr="00497BB2">
        <w:rPr>
          <w:rFonts w:cstheme="minorHAnsi"/>
        </w:rPr>
        <w:t>Date de la convocation du conseil municipal : 20 juin 2025</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B672E8" w:rsidP="00C94320">
      <w:pPr>
        <w:rPr>
          <w:rFonts w:cstheme="minorHAnsi"/>
        </w:rPr>
      </w:pPr>
      <w:r>
        <w:rPr>
          <w:rFonts w:cstheme="minorHAnsi"/>
        </w:rPr>
        <w:t>Monsieur le Maire</w:t>
      </w:r>
      <w:r w:rsidR="007245F0" w:rsidRPr="004A78C8">
        <w:rPr>
          <w:rFonts w:cstheme="minorHAnsi"/>
        </w:rPr>
        <w:t xml:space="preserve"> ayant ouvert la séance à 19h</w:t>
      </w:r>
      <w:r w:rsidR="00BA57CC" w:rsidRPr="004A78C8">
        <w:rPr>
          <w:rFonts w:cstheme="minorHAnsi"/>
        </w:rPr>
        <w:t>0</w:t>
      </w:r>
      <w:r w:rsidR="00C94320" w:rsidRPr="004A78C8">
        <w:rPr>
          <w:rFonts w:cstheme="minorHAnsi"/>
        </w:rPr>
        <w:t>0, il a été procédé, en conformité avec l’article L.2121-15 du Code Général des Collectivités Territoriale, à l’élection d’un</w:t>
      </w:r>
      <w:r w:rsidR="006E209D">
        <w:rPr>
          <w:rFonts w:cstheme="minorHAnsi"/>
        </w:rPr>
        <w:t>(</w:t>
      </w:r>
      <w:r w:rsidR="00C94320" w:rsidRPr="004A78C8">
        <w:rPr>
          <w:rFonts w:cstheme="minorHAnsi"/>
        </w:rPr>
        <w:t>e</w:t>
      </w:r>
      <w:r w:rsidR="006E209D">
        <w:rPr>
          <w:rFonts w:cstheme="minorHAnsi"/>
        </w:rPr>
        <w:t>)</w:t>
      </w:r>
      <w:r w:rsidR="00C94320" w:rsidRPr="004A78C8">
        <w:rPr>
          <w:rFonts w:cstheme="minorHAnsi"/>
        </w:rPr>
        <w:t xml:space="preserve"> secrétaire de</w:t>
      </w:r>
      <w:r w:rsidR="006E209D">
        <w:rPr>
          <w:rFonts w:cstheme="minorHAnsi"/>
        </w:rPr>
        <w:t xml:space="preserve"> séance</w:t>
      </w:r>
      <w:r w:rsidR="00C94320" w:rsidRPr="004A78C8">
        <w:rPr>
          <w:rFonts w:cstheme="minorHAnsi"/>
        </w:rPr>
        <w:t xml:space="preserve"> pris au sein du conseil.</w:t>
      </w:r>
    </w:p>
    <w:p w:rsidR="00C94320" w:rsidRPr="004A78C8" w:rsidRDefault="00704AB8" w:rsidP="00C94320">
      <w:pPr>
        <w:rPr>
          <w:rFonts w:cstheme="minorHAnsi"/>
          <w:b/>
        </w:rPr>
      </w:pPr>
      <w:r>
        <w:rPr>
          <w:rFonts w:cstheme="minorHAnsi"/>
          <w:b/>
        </w:rPr>
        <w:t xml:space="preserve">Monsieur </w:t>
      </w:r>
      <w:r w:rsidR="00497BB2">
        <w:rPr>
          <w:rFonts w:cstheme="minorHAnsi"/>
          <w:b/>
        </w:rPr>
        <w:t>Philippe RIBARD</w:t>
      </w:r>
      <w:r w:rsidR="00C94320" w:rsidRPr="004A78C8">
        <w:rPr>
          <w:rFonts w:cstheme="minorHAnsi"/>
          <w:b/>
        </w:rPr>
        <w:t xml:space="preserve"> est désigné pour remplir cette fonction.</w:t>
      </w:r>
    </w:p>
    <w:p w:rsidR="00C94320" w:rsidRPr="004A78C8" w:rsidRDefault="00C94320" w:rsidP="00C94320">
      <w:pPr>
        <w:rPr>
          <w:rFonts w:cstheme="minorHAnsi"/>
        </w:rPr>
      </w:pPr>
      <w:r w:rsidRPr="004A78C8">
        <w:rPr>
          <w:rFonts w:cstheme="minorHAnsi"/>
        </w:rPr>
        <w:t xml:space="preserve">Monsieur </w:t>
      </w:r>
      <w:r w:rsidR="00E722DF">
        <w:rPr>
          <w:rFonts w:cstheme="minorHAnsi"/>
        </w:rPr>
        <w:t>le Maire</w:t>
      </w:r>
      <w:r w:rsidRPr="004A78C8">
        <w:rPr>
          <w:rFonts w:cstheme="minorHAnsi"/>
        </w:rPr>
        <w:t xml:space="preserve"> rappelle que le Procès-Verbal de la séance du </w:t>
      </w:r>
      <w:r w:rsidR="00497BB2">
        <w:rPr>
          <w:rFonts w:cstheme="minorHAnsi"/>
        </w:rPr>
        <w:t>19 juin 2025</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r w:rsidR="00B672E8">
        <w:rPr>
          <w:rFonts w:cstheme="minorHAnsi"/>
        </w:rPr>
        <w:t>le Maire</w:t>
      </w:r>
      <w:r w:rsidR="009423C3">
        <w:rPr>
          <w:rFonts w:cstheme="minorHAnsi"/>
        </w:rPr>
        <w:t xml:space="preserve"> </w:t>
      </w:r>
      <w:r w:rsidR="009F60E8">
        <w:rPr>
          <w:rFonts w:cstheme="minorHAnsi"/>
        </w:rPr>
        <w:t>soumet</w:t>
      </w:r>
      <w:r w:rsidRPr="004A78C8">
        <w:rPr>
          <w:rFonts w:cstheme="minorHAnsi"/>
        </w:rPr>
        <w:t xml:space="preserve">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r w:rsidR="00B672E8">
        <w:rPr>
          <w:rFonts w:cstheme="minorHAnsi"/>
        </w:rPr>
        <w:t>le Maire</w:t>
      </w:r>
      <w:r w:rsidRPr="004A78C8">
        <w:rPr>
          <w:rFonts w:cstheme="minorHAnsi"/>
        </w:rPr>
        <w:t xml:space="preserve"> </w:t>
      </w:r>
      <w:r w:rsidR="00323B62" w:rsidRPr="004A78C8">
        <w:rPr>
          <w:rFonts w:cstheme="minorHAnsi"/>
        </w:rPr>
        <w:t xml:space="preserve">donne lecture des délibérations relatives à la séance du </w:t>
      </w:r>
      <w:r w:rsidR="00CB2812">
        <w:rPr>
          <w:rFonts w:cstheme="minorHAnsi"/>
        </w:rPr>
        <w:t>8 juillet 2025</w:t>
      </w:r>
      <w:r w:rsidR="00B672E8">
        <w:rPr>
          <w:rFonts w:cstheme="minorHAnsi"/>
        </w:rPr>
        <w:t>.</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A22D17" w:rsidRDefault="00A22D17" w:rsidP="00323B62">
      <w:pPr>
        <w:tabs>
          <w:tab w:val="right" w:pos="8789"/>
        </w:tabs>
        <w:spacing w:after="0" w:line="240" w:lineRule="auto"/>
        <w:rPr>
          <w:rFonts w:eastAsia="Times New Roman" w:cstheme="minorHAnsi"/>
          <w:b/>
          <w:u w:val="single"/>
          <w:lang w:eastAsia="fr-FR"/>
        </w:rPr>
      </w:pPr>
    </w:p>
    <w:p w:rsidR="00CB2812" w:rsidRPr="00CB2812" w:rsidRDefault="00CB2812" w:rsidP="00CB2812">
      <w:pPr>
        <w:spacing w:after="0" w:line="360" w:lineRule="auto"/>
        <w:jc w:val="both"/>
        <w:rPr>
          <w:rFonts w:ascii="Calibri Light" w:eastAsia="Times New Roman" w:hAnsi="Calibri Light" w:cs="Calibri Light"/>
          <w:sz w:val="24"/>
          <w:szCs w:val="24"/>
          <w:lang w:eastAsia="fr-FR"/>
        </w:rPr>
      </w:pPr>
      <w:r w:rsidRPr="00CB2812">
        <w:rPr>
          <w:rFonts w:ascii="Calibri Light" w:eastAsia="Times New Roman" w:hAnsi="Calibri Light" w:cs="Calibri Light"/>
          <w:sz w:val="24"/>
          <w:szCs w:val="24"/>
          <w:lang w:eastAsia="fr-FR"/>
        </w:rPr>
        <w:t>1° Approbation du compte rendu de la séance du 19 juin 2025 ;</w:t>
      </w:r>
    </w:p>
    <w:p w:rsidR="00CB2812" w:rsidRPr="00CB2812" w:rsidRDefault="00CB2812" w:rsidP="00CB2812">
      <w:pPr>
        <w:spacing w:after="0" w:line="360" w:lineRule="auto"/>
        <w:jc w:val="both"/>
        <w:rPr>
          <w:rFonts w:ascii="Calibri Light" w:eastAsia="Times New Roman" w:hAnsi="Calibri Light" w:cs="Calibri Light"/>
          <w:sz w:val="24"/>
          <w:szCs w:val="24"/>
          <w:lang w:eastAsia="fr-FR"/>
        </w:rPr>
      </w:pPr>
      <w:r w:rsidRPr="00CB2812">
        <w:rPr>
          <w:rFonts w:ascii="Calibri Light" w:eastAsia="Times New Roman" w:hAnsi="Calibri Light" w:cs="Calibri Light"/>
          <w:sz w:val="24"/>
          <w:szCs w:val="24"/>
          <w:lang w:eastAsia="fr-FR"/>
        </w:rPr>
        <w:t>2° Attribution de la concession de service public pour la gestion du multi-accueil « La Ronde des Enfants » et autorisation donnée à Monsieur le Maire à signer le contrat de concession ;</w:t>
      </w:r>
    </w:p>
    <w:p w:rsidR="00CB2812" w:rsidRPr="00CB2812" w:rsidRDefault="00CB2812" w:rsidP="00CB2812">
      <w:pPr>
        <w:spacing w:after="0" w:line="240" w:lineRule="auto"/>
        <w:jc w:val="both"/>
        <w:rPr>
          <w:rFonts w:ascii="Calibri Light" w:eastAsia="Times New Roman" w:hAnsi="Calibri Light" w:cs="Calibri Light"/>
          <w:sz w:val="24"/>
          <w:szCs w:val="24"/>
          <w:lang w:eastAsia="fr-FR"/>
        </w:rPr>
      </w:pPr>
      <w:r w:rsidRPr="00CB2812">
        <w:rPr>
          <w:rFonts w:ascii="Calibri Light" w:eastAsia="Times New Roman" w:hAnsi="Calibri Light" w:cs="Calibri Light"/>
          <w:sz w:val="24"/>
          <w:szCs w:val="24"/>
          <w:lang w:eastAsia="fr-FR"/>
        </w:rPr>
        <w:t xml:space="preserve">3° </w:t>
      </w:r>
      <w:r w:rsidRPr="00CB2812">
        <w:rPr>
          <w:rFonts w:ascii="Calibri Light" w:eastAsia="Times New Roman" w:hAnsi="Calibri Light" w:cs="Calibri Light"/>
          <w:bCs/>
          <w:sz w:val="24"/>
          <w:szCs w:val="24"/>
          <w:lang w:eastAsia="fr-FR"/>
        </w:rPr>
        <w:t>Autorisation donnée à Monsieur le Maire à signer l’avenant de prolongation de durée avec la société « </w:t>
      </w:r>
      <w:proofErr w:type="spellStart"/>
      <w:r w:rsidRPr="00CB2812">
        <w:rPr>
          <w:rFonts w:ascii="Calibri Light" w:eastAsia="Times New Roman" w:hAnsi="Calibri Light" w:cs="Calibri Light"/>
          <w:bCs/>
          <w:sz w:val="24"/>
          <w:szCs w:val="24"/>
          <w:lang w:eastAsia="fr-FR"/>
        </w:rPr>
        <w:t>Clemençon</w:t>
      </w:r>
      <w:proofErr w:type="spellEnd"/>
      <w:r w:rsidRPr="00CB2812">
        <w:rPr>
          <w:rFonts w:ascii="Calibri Light" w:eastAsia="Times New Roman" w:hAnsi="Calibri Light" w:cs="Calibri Light"/>
          <w:bCs/>
          <w:sz w:val="24"/>
          <w:szCs w:val="24"/>
          <w:lang w:eastAsia="fr-FR"/>
        </w:rPr>
        <w:t xml:space="preserve"> Frères » dans le cadre du marché d’entretien du patrimoine arboré </w:t>
      </w:r>
      <w:r w:rsidRPr="00CB2812">
        <w:rPr>
          <w:rFonts w:ascii="Calibri Light" w:eastAsia="Times New Roman" w:hAnsi="Calibri Light" w:cs="Calibri Light"/>
          <w:sz w:val="24"/>
          <w:szCs w:val="24"/>
          <w:lang w:eastAsia="fr-FR"/>
        </w:rPr>
        <w:t>;</w:t>
      </w:r>
    </w:p>
    <w:p w:rsidR="00CB2812" w:rsidRPr="00CB2812" w:rsidRDefault="00CB2812" w:rsidP="00CB2812">
      <w:pPr>
        <w:spacing w:after="0" w:line="240" w:lineRule="auto"/>
        <w:jc w:val="both"/>
        <w:rPr>
          <w:rFonts w:ascii="Calibri Light" w:eastAsia="Times New Roman" w:hAnsi="Calibri Light" w:cs="Calibri Light"/>
          <w:bCs/>
          <w:caps/>
          <w:sz w:val="24"/>
          <w:szCs w:val="24"/>
          <w:lang w:eastAsia="fr-FR"/>
        </w:rPr>
      </w:pPr>
    </w:p>
    <w:p w:rsidR="00CB2812" w:rsidRPr="00CB2812" w:rsidRDefault="00CB2812" w:rsidP="00CB2812">
      <w:pPr>
        <w:spacing w:after="0" w:line="360" w:lineRule="auto"/>
        <w:jc w:val="both"/>
        <w:rPr>
          <w:rFonts w:ascii="Calibri Light" w:eastAsia="Times New Roman" w:hAnsi="Calibri Light" w:cs="Calibri Light"/>
          <w:sz w:val="24"/>
          <w:szCs w:val="24"/>
          <w:lang w:eastAsia="fr-FR"/>
        </w:rPr>
      </w:pPr>
      <w:r w:rsidRPr="00CB2812">
        <w:rPr>
          <w:rFonts w:ascii="Calibri Light" w:eastAsia="Times New Roman" w:hAnsi="Calibri Light" w:cs="Calibri Light"/>
          <w:sz w:val="24"/>
          <w:szCs w:val="24"/>
          <w:lang w:eastAsia="fr-FR"/>
        </w:rPr>
        <w:t>4° Création d’un poste d’agent de maîtrise à temps complet à compter du 1</w:t>
      </w:r>
      <w:r w:rsidRPr="00CB2812">
        <w:rPr>
          <w:rFonts w:ascii="Calibri Light" w:eastAsia="Times New Roman" w:hAnsi="Calibri Light" w:cs="Calibri Light"/>
          <w:sz w:val="24"/>
          <w:szCs w:val="24"/>
          <w:vertAlign w:val="superscript"/>
          <w:lang w:eastAsia="fr-FR"/>
        </w:rPr>
        <w:t>er</w:t>
      </w:r>
      <w:r w:rsidRPr="00CB2812">
        <w:rPr>
          <w:rFonts w:ascii="Calibri Light" w:eastAsia="Times New Roman" w:hAnsi="Calibri Light" w:cs="Calibri Light"/>
          <w:sz w:val="24"/>
          <w:szCs w:val="24"/>
          <w:lang w:eastAsia="fr-FR"/>
        </w:rPr>
        <w:t xml:space="preserve"> septembre 2025 ;</w:t>
      </w:r>
    </w:p>
    <w:p w:rsidR="00CB2812" w:rsidRDefault="00CB2812" w:rsidP="00A22D17">
      <w:pPr>
        <w:spacing w:after="0" w:line="360" w:lineRule="auto"/>
        <w:jc w:val="both"/>
        <w:rPr>
          <w:rFonts w:ascii="Calibri Light" w:eastAsia="Times New Roman" w:hAnsi="Calibri Light" w:cs="Calibri Light"/>
          <w:sz w:val="24"/>
          <w:szCs w:val="24"/>
          <w:lang w:eastAsia="fr-FR"/>
        </w:rPr>
      </w:pPr>
      <w:r w:rsidRPr="00CB2812">
        <w:rPr>
          <w:rFonts w:ascii="Calibri Light" w:eastAsia="Times New Roman" w:hAnsi="Calibri Light" w:cs="Calibri Light"/>
          <w:sz w:val="24"/>
          <w:szCs w:val="24"/>
          <w:lang w:eastAsia="fr-FR"/>
        </w:rPr>
        <w:lastRenderedPageBreak/>
        <w:t>5° Questions diverses ;</w:t>
      </w:r>
    </w:p>
    <w:p w:rsidR="00CB2812" w:rsidRPr="00A22D17" w:rsidRDefault="00CB2812" w:rsidP="00A22D17">
      <w:pPr>
        <w:spacing w:after="0" w:line="360" w:lineRule="auto"/>
        <w:jc w:val="both"/>
        <w:rPr>
          <w:rFonts w:ascii="Calibri Light" w:eastAsia="Times New Roman" w:hAnsi="Calibri Light" w:cs="Calibri Light"/>
          <w:sz w:val="24"/>
          <w:szCs w:val="24"/>
          <w:lang w:eastAsia="fr-FR"/>
        </w:rPr>
      </w:pPr>
    </w:p>
    <w:p w:rsidR="00CB2812" w:rsidRPr="00CB2812" w:rsidRDefault="003C3D05" w:rsidP="00CB2812">
      <w:pPr>
        <w:tabs>
          <w:tab w:val="right" w:pos="8789"/>
        </w:tabs>
        <w:spacing w:after="0" w:line="240" w:lineRule="auto"/>
        <w:rPr>
          <w:rFonts w:eastAsia="Times New Roman" w:cstheme="minorHAnsi"/>
          <w:i/>
          <w:u w:val="single"/>
          <w:lang w:eastAsia="fr-FR"/>
        </w:rPr>
      </w:pPr>
      <w:r w:rsidRPr="00A273EE">
        <w:rPr>
          <w:rFonts w:eastAsia="Times New Roman" w:cstheme="minorHAnsi"/>
          <w:i/>
          <w:u w:val="single"/>
          <w:lang w:eastAsia="fr-FR"/>
        </w:rPr>
        <w:t xml:space="preserve">Monsieur le Maire </w:t>
      </w:r>
      <w:r w:rsidR="00A22D17">
        <w:rPr>
          <w:rFonts w:eastAsia="Times New Roman" w:cstheme="minorHAnsi"/>
          <w:i/>
          <w:u w:val="single"/>
          <w:lang w:eastAsia="fr-FR"/>
        </w:rPr>
        <w:t>demande à ce que 2</w:t>
      </w:r>
      <w:r w:rsidRPr="00A273EE">
        <w:rPr>
          <w:rFonts w:eastAsia="Times New Roman" w:cstheme="minorHAnsi"/>
          <w:i/>
          <w:u w:val="single"/>
          <w:lang w:eastAsia="fr-FR"/>
        </w:rPr>
        <w:t xml:space="preserve"> points soient ajoutés à l’ordre du jour :</w:t>
      </w:r>
    </w:p>
    <w:p w:rsidR="00CB2812" w:rsidRPr="00CB2812" w:rsidRDefault="00CB2812" w:rsidP="00CB2812">
      <w:pPr>
        <w:rPr>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812">
        <w:rPr>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Recrutement d’un vacataire pour la fête votive</w:t>
      </w:r>
    </w:p>
    <w:p w:rsidR="00CB2812" w:rsidRPr="00CB2812" w:rsidRDefault="00CB2812" w:rsidP="00CB2812">
      <w:pPr>
        <w:rPr>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812">
        <w:rPr>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Cession maison communale (KHALFA)</w:t>
      </w:r>
    </w:p>
    <w:p w:rsidR="00313A47" w:rsidRDefault="00313A47" w:rsidP="00313A47">
      <w:pPr>
        <w:pStyle w:val="Paragraphedeliste"/>
        <w:numPr>
          <w:ilvl w:val="0"/>
          <w:numId w:val="37"/>
        </w:numPr>
        <w:tabs>
          <w:tab w:val="right" w:pos="8789"/>
        </w:tabs>
        <w:spacing w:after="0" w:line="240" w:lineRule="auto"/>
        <w:rPr>
          <w:rFonts w:eastAsia="Times New Roman" w:cstheme="minorHAnsi"/>
          <w:lang w:eastAsia="fr-FR"/>
        </w:rPr>
      </w:pPr>
      <w:r>
        <w:rPr>
          <w:rFonts w:eastAsia="Times New Roman" w:cstheme="minorHAnsi"/>
          <w:lang w:eastAsia="fr-FR"/>
        </w:rPr>
        <w:t>Ajouts approuvés à l’unanimité</w:t>
      </w:r>
    </w:p>
    <w:p w:rsidR="00313A47" w:rsidRDefault="00313A47" w:rsidP="00313A47">
      <w:pPr>
        <w:tabs>
          <w:tab w:val="right" w:pos="8789"/>
        </w:tabs>
        <w:spacing w:after="0" w:line="240" w:lineRule="auto"/>
        <w:rPr>
          <w:rFonts w:eastAsia="Times New Roman" w:cstheme="minorHAnsi"/>
          <w:lang w:eastAsia="fr-FR"/>
        </w:rPr>
      </w:pPr>
    </w:p>
    <w:p w:rsidR="00A273EE" w:rsidRDefault="00A273EE" w:rsidP="00AD481B">
      <w:pPr>
        <w:tabs>
          <w:tab w:val="right" w:pos="8789"/>
        </w:tabs>
        <w:spacing w:after="0" w:line="240" w:lineRule="auto"/>
        <w:rPr>
          <w:rFonts w:eastAsia="Times New Roman" w:cstheme="minorHAnsi"/>
          <w:i/>
          <w:lang w:eastAsia="fr-FR"/>
        </w:rPr>
      </w:pPr>
    </w:p>
    <w:p w:rsidR="00A41C86" w:rsidRPr="00313A47" w:rsidRDefault="008C4F67" w:rsidP="00313A47">
      <w:pPr>
        <w:pStyle w:val="Paragraphedeliste"/>
        <w:numPr>
          <w:ilvl w:val="0"/>
          <w:numId w:val="38"/>
        </w:numPr>
        <w:spacing w:after="0"/>
        <w:jc w:val="both"/>
        <w:rPr>
          <w:rFonts w:ascii="Calibri Light" w:eastAsia="Times New Roman" w:hAnsi="Calibri Light" w:cs="Calibri Light"/>
          <w:b/>
          <w:sz w:val="24"/>
          <w:szCs w:val="24"/>
          <w:lang w:eastAsia="fr-FR"/>
        </w:rPr>
      </w:pPr>
      <w:r w:rsidRPr="00313A47">
        <w:rPr>
          <w:rFonts w:ascii="Calibri Light" w:eastAsia="Times New Roman" w:hAnsi="Calibri Light" w:cs="Calibri Light"/>
          <w:b/>
          <w:sz w:val="24"/>
          <w:szCs w:val="24"/>
          <w:lang w:eastAsia="fr-FR"/>
        </w:rPr>
        <w:t>DELIBERATIONS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CB2812">
        <w:rPr>
          <w:rFonts w:ascii="Arial" w:hAnsi="Arial" w:cs="Arial"/>
          <w:b/>
          <w:sz w:val="20"/>
          <w:szCs w:val="20"/>
          <w:u w:val="single"/>
        </w:rPr>
        <w:t>Attribution de la concession de service public pour la gestion du multi accueil « La Ronde des Enfants » et autorisation donnée à Monsieur le Maire à signer le contrat de concession</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CB2812">
        <w:rPr>
          <w:rFonts w:ascii="Arial" w:hAnsi="Arial" w:cs="Arial"/>
          <w:i/>
          <w:sz w:val="20"/>
          <w:szCs w:val="20"/>
        </w:rPr>
        <w:t>0052</w:t>
      </w:r>
      <w:r w:rsidR="005A6B1D">
        <w:rPr>
          <w:rFonts w:ascii="Arial" w:hAnsi="Arial" w:cs="Arial"/>
          <w:i/>
          <w:sz w:val="20"/>
          <w:szCs w:val="20"/>
        </w:rPr>
        <w:t>-202</w:t>
      </w:r>
      <w:r w:rsidR="00133FD0">
        <w:rPr>
          <w:rFonts w:ascii="Arial" w:hAnsi="Arial" w:cs="Arial"/>
          <w:i/>
          <w:sz w:val="20"/>
          <w:szCs w:val="20"/>
        </w:rPr>
        <w:t>5</w:t>
      </w:r>
      <w:r w:rsidR="008F2A1C">
        <w:rPr>
          <w:rFonts w:ascii="Arial" w:hAnsi="Arial" w:cs="Arial"/>
          <w:i/>
          <w:sz w:val="20"/>
          <w:szCs w:val="20"/>
        </w:rPr>
        <w:t xml:space="preserve"> Rapporteur : </w:t>
      </w:r>
      <w:r w:rsidR="005A6B1D">
        <w:rPr>
          <w:rFonts w:ascii="Arial" w:hAnsi="Arial" w:cs="Arial"/>
          <w:i/>
          <w:sz w:val="20"/>
          <w:szCs w:val="20"/>
        </w:rPr>
        <w:t xml:space="preserve">Monsieur </w:t>
      </w:r>
      <w:r w:rsidR="00CB2812">
        <w:rPr>
          <w:rFonts w:ascii="Arial" w:hAnsi="Arial" w:cs="Arial"/>
          <w:i/>
          <w:sz w:val="20"/>
          <w:szCs w:val="20"/>
        </w:rPr>
        <w:t>Philippe RIBARD</w:t>
      </w:r>
    </w:p>
    <w:p w:rsidR="00A273EE" w:rsidRDefault="00A273EE" w:rsidP="00A273EE">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Monsieur le Maire expose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b/>
          <w:sz w:val="18"/>
          <w:szCs w:val="18"/>
          <w:lang w:eastAsia="fr-FR"/>
        </w:rPr>
      </w:pPr>
      <w:r w:rsidRPr="00CB2812">
        <w:rPr>
          <w:rFonts w:ascii="Arial" w:eastAsia="Times New Roman" w:hAnsi="Arial" w:cs="Arial"/>
          <w:b/>
          <w:sz w:val="18"/>
          <w:szCs w:val="18"/>
          <w:lang w:eastAsia="fr-FR"/>
        </w:rPr>
        <w:t>1. Rappel du contexte</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Par délibération n°06-2025 du 22 janvier 2025, le conseil municipal a approuvé le principe de recours à la concession de service public pour la gestion du multi-accueil de la ville de BERNIS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Le dossier de consultation a été publié le 18 février 2025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Trois candidats ont remis leurs candidatures dans les délais fixés dans l’avis de concession et le règlement de consultation (7 avril 2025 à 17h00 date limite de remise des candidatures et des offres).</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La Maison Bleue</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Groupe Objectifs</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roofErr w:type="spellStart"/>
      <w:r w:rsidRPr="00CB2812">
        <w:rPr>
          <w:rFonts w:ascii="Arial" w:eastAsia="Times New Roman" w:hAnsi="Arial" w:cs="Arial"/>
          <w:sz w:val="18"/>
          <w:szCs w:val="18"/>
          <w:lang w:eastAsia="fr-FR"/>
        </w:rPr>
        <w:t>Vivadom</w:t>
      </w:r>
      <w:proofErr w:type="spellEnd"/>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La commission DSP s’est réunie le 21 mai 2025 pour l’ouverture des offres et l’analyse des candidatures</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Le 21 mai 2025, la commission DSP rend son avis et valide le classement provisoire identifiant les trois candidats admis aux négociations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Le 4 juin 2025, une réunion de négociation est organisée, aux termes de laquelle les candidats ont apporté un certain nombre de réponse aux questions qui leur étaient posées et ont proposé des offres optimisées sur les plans techniques et financiers.</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Le 11 juin 2025 : date limite de dépôts des offres après négociation.</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Le 18 juin 2025, la commission DSP émet un avis favorable sur la base de l’analyse des offres après négociations, permettant d’identifier la meilleure offre au regard de l’avantage économique global.</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Le Maire propose de retenir la société VIVADOM et de lui confier la délégation de service public de gestion du multi-accueil de la ville pour une durée de 4 ans et 4 mois à compter du 1</w:t>
      </w:r>
      <w:r w:rsidRPr="00CB2812">
        <w:rPr>
          <w:rFonts w:ascii="Arial" w:eastAsia="Times New Roman" w:hAnsi="Arial" w:cs="Arial"/>
          <w:sz w:val="18"/>
          <w:szCs w:val="18"/>
          <w:vertAlign w:val="superscript"/>
          <w:lang w:eastAsia="fr-FR"/>
        </w:rPr>
        <w:t>er</w:t>
      </w:r>
      <w:r w:rsidRPr="00CB2812">
        <w:rPr>
          <w:rFonts w:ascii="Arial" w:eastAsia="Times New Roman" w:hAnsi="Arial" w:cs="Arial"/>
          <w:sz w:val="18"/>
          <w:szCs w:val="18"/>
          <w:lang w:eastAsia="fr-FR"/>
        </w:rPr>
        <w:t xml:space="preserve"> septembre 2025, pour les motifs de choix énoncés dans le rapport de présentation.</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b/>
          <w:sz w:val="18"/>
          <w:szCs w:val="18"/>
          <w:lang w:eastAsia="fr-FR"/>
        </w:rPr>
      </w:pPr>
      <w:r w:rsidRPr="00CB2812">
        <w:rPr>
          <w:rFonts w:ascii="Arial" w:eastAsia="Times New Roman" w:hAnsi="Arial" w:cs="Arial"/>
          <w:b/>
          <w:sz w:val="18"/>
          <w:szCs w:val="18"/>
          <w:lang w:eastAsia="fr-FR"/>
        </w:rPr>
        <w:t>2. Conclusion</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Il appartient au conseil municipal de se prononcer sur cette proposition au vu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numPr>
          <w:ilvl w:val="0"/>
          <w:numId w:val="39"/>
        </w:numPr>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D’une part, du rapport de la Commission de Délégation de Service Public présentant la liste des entités candidates admises à présenter une offre, et l’analyse des propositions de celle-ci ;</w:t>
      </w:r>
    </w:p>
    <w:p w:rsidR="00CB2812" w:rsidRPr="00CB2812" w:rsidRDefault="00CB2812" w:rsidP="00CB2812">
      <w:pPr>
        <w:widowControl w:val="0"/>
        <w:autoSpaceDE w:val="0"/>
        <w:autoSpaceDN w:val="0"/>
        <w:spacing w:after="0" w:line="240" w:lineRule="auto"/>
        <w:ind w:left="720"/>
        <w:jc w:val="both"/>
        <w:rPr>
          <w:rFonts w:ascii="Arial" w:eastAsia="Times New Roman" w:hAnsi="Arial" w:cs="Arial"/>
          <w:sz w:val="18"/>
          <w:szCs w:val="18"/>
          <w:lang w:eastAsia="fr-FR"/>
        </w:rPr>
      </w:pPr>
    </w:p>
    <w:p w:rsidR="00CB2812" w:rsidRPr="00CB2812" w:rsidRDefault="00CB2812" w:rsidP="00CB2812">
      <w:pPr>
        <w:widowControl w:val="0"/>
        <w:numPr>
          <w:ilvl w:val="0"/>
          <w:numId w:val="39"/>
        </w:numPr>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D’autre part, au vu du rapport du Maire présentant les motifs de son choix et l’économie générale du projet de contrat de Délégation de service public pour la gestion du multi-accueil de la ville</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b/>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b/>
          <w:sz w:val="18"/>
          <w:szCs w:val="18"/>
          <w:lang w:eastAsia="fr-FR"/>
        </w:rPr>
      </w:pPr>
      <w:r w:rsidRPr="00CB2812">
        <w:rPr>
          <w:rFonts w:ascii="Arial" w:eastAsia="Times New Roman" w:hAnsi="Arial" w:cs="Arial"/>
          <w:b/>
          <w:sz w:val="18"/>
          <w:szCs w:val="18"/>
          <w:lang w:eastAsia="fr-FR"/>
        </w:rPr>
        <w:lastRenderedPageBreak/>
        <w:t>Aussi,</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Vu le Code Général des Collectivités Territoriales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Vu le Code de la Commande Publique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Vu la délibération n°06-2025 du 22 janvier 2025par laquelle le conseil municipal a approuvé le principe de concession de service public pour la gestion du multi-accueil de la ville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Vu le rapport d’analyse des offres de la commission DSP en date du 21 mai 2025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Vu l’avis favorable en date du 18 juin 2025 de la commission DSP émettant un avis favorable sur la base de l’analyse des offres après négociations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Vu le rapport de présentation transmis au conseil municipal le 20 juin 2025 ;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Considérant que le conseil municipal doit se prononcer sur l’attribution du contrat de concession de service public pour la gestion du multi-accueil de la ville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 xml:space="preserve">Après en avoir délibéré, le conseil municipal décide à </w:t>
      </w:r>
      <w:r w:rsidRPr="00CB2812">
        <w:rPr>
          <w:rFonts w:ascii="Arial" w:eastAsia="Times New Roman" w:hAnsi="Arial" w:cs="Arial"/>
          <w:b/>
          <w:sz w:val="18"/>
          <w:szCs w:val="18"/>
          <w:lang w:eastAsia="fr-FR"/>
        </w:rPr>
        <w:t>l’UNANIMITE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Article 1 : D’approuver le choix de Monsieur le Maire à signer la convention de concession de service public pour la gestion du multi-accueil de la ville avec la société VIVADOM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Article 2 : D’approuver l’économie générale du contrat de concession de service public pour la gestion du multi-accueil et les documents qui y sont annexés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Article 3 : D’approuver les conditions tarifaires du contrat de concession de service public telles que rappelées dans le rapport de présentation annexé à la présente délibération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Article 4 : D’autoriser Monsieur le Maire ou son représentant à signer le contrat de concession de service public pour la gestion du multi-accueil de la ville avec la société VIVADOM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Default="00CB2812" w:rsidP="00B94C8B">
      <w:pPr>
        <w:widowControl w:val="0"/>
        <w:autoSpaceDE w:val="0"/>
        <w:autoSpaceDN w:val="0"/>
        <w:spacing w:after="0" w:line="240" w:lineRule="auto"/>
        <w:jc w:val="both"/>
        <w:rPr>
          <w:rFonts w:ascii="Arial" w:eastAsia="Times New Roman" w:hAnsi="Arial" w:cs="Arial"/>
          <w:sz w:val="20"/>
          <w:szCs w:val="20"/>
          <w:lang w:eastAsia="fr-FR"/>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sidR="00CB2812">
        <w:rPr>
          <w:rFonts w:ascii="Arial" w:hAnsi="Arial" w:cs="Arial"/>
          <w:b/>
          <w:sz w:val="20"/>
          <w:szCs w:val="20"/>
          <w:u w:val="single"/>
        </w:rPr>
        <w:t>Autorisation donnée à Monsieur le Maire ou son représentant à signe l’avenant de prolongation de durée avec la société « CLEMENCON FRERES » dans le cadre du marché d’entretien du patrimoine arboré</w:t>
      </w:r>
    </w:p>
    <w:p w:rsidR="008F2A1C" w:rsidRDefault="00CB2812" w:rsidP="008F2A1C">
      <w:pPr>
        <w:spacing w:after="0"/>
        <w:rPr>
          <w:rFonts w:ascii="Arial" w:hAnsi="Arial" w:cs="Arial"/>
          <w:i/>
          <w:sz w:val="20"/>
          <w:szCs w:val="20"/>
        </w:rPr>
      </w:pPr>
      <w:r>
        <w:rPr>
          <w:rFonts w:ascii="Arial" w:hAnsi="Arial" w:cs="Arial"/>
          <w:i/>
          <w:sz w:val="20"/>
          <w:szCs w:val="20"/>
        </w:rPr>
        <w:t>Délibération n°052</w:t>
      </w:r>
      <w:r w:rsidR="008F2A1C">
        <w:rPr>
          <w:rFonts w:ascii="Arial" w:hAnsi="Arial" w:cs="Arial"/>
          <w:i/>
          <w:sz w:val="20"/>
          <w:szCs w:val="20"/>
        </w:rPr>
        <w:t>-202</w:t>
      </w:r>
      <w:r w:rsidR="00AD481B">
        <w:rPr>
          <w:rFonts w:ascii="Arial" w:hAnsi="Arial" w:cs="Arial"/>
          <w:i/>
          <w:sz w:val="20"/>
          <w:szCs w:val="20"/>
        </w:rPr>
        <w:t>5</w:t>
      </w:r>
      <w:r w:rsidR="008F2A1C">
        <w:rPr>
          <w:rFonts w:ascii="Arial" w:hAnsi="Arial" w:cs="Arial"/>
          <w:i/>
          <w:sz w:val="20"/>
          <w:szCs w:val="20"/>
        </w:rPr>
        <w:t xml:space="preserve"> </w:t>
      </w:r>
      <w:r w:rsidR="005A6B1D">
        <w:rPr>
          <w:rFonts w:ascii="Arial" w:hAnsi="Arial" w:cs="Arial"/>
          <w:i/>
          <w:sz w:val="20"/>
          <w:szCs w:val="20"/>
        </w:rPr>
        <w:t xml:space="preserve">Rapporteur : </w:t>
      </w:r>
      <w:r w:rsidR="005F566D">
        <w:rPr>
          <w:rFonts w:ascii="Arial" w:hAnsi="Arial" w:cs="Arial"/>
          <w:i/>
          <w:sz w:val="20"/>
          <w:szCs w:val="20"/>
        </w:rPr>
        <w:t xml:space="preserve">Monsieur </w:t>
      </w:r>
      <w:r w:rsidR="00CB069D">
        <w:rPr>
          <w:rFonts w:ascii="Arial" w:hAnsi="Arial" w:cs="Arial"/>
          <w:i/>
          <w:sz w:val="20"/>
          <w:szCs w:val="20"/>
        </w:rPr>
        <w:t>le Maire</w:t>
      </w:r>
    </w:p>
    <w:p w:rsid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r w:rsidRPr="00CB2812">
        <w:rPr>
          <w:rFonts w:ascii="Arial" w:eastAsia="Times New Roman" w:hAnsi="Arial" w:cs="Arial"/>
          <w:sz w:val="18"/>
          <w:szCs w:val="18"/>
          <w:lang w:eastAsia="fr-FR"/>
        </w:rPr>
        <w:t>Monsieur le Maire expose :</w:t>
      </w:r>
    </w:p>
    <w:p w:rsidR="00CB2812" w:rsidRPr="00CB2812" w:rsidRDefault="00CB2812" w:rsidP="00CB2812">
      <w:pPr>
        <w:widowControl w:val="0"/>
        <w:autoSpaceDE w:val="0"/>
        <w:autoSpaceDN w:val="0"/>
        <w:spacing w:after="0" w:line="240" w:lineRule="auto"/>
        <w:jc w:val="both"/>
        <w:rPr>
          <w:rFonts w:ascii="Arial" w:eastAsia="Times New Roman" w:hAnsi="Arial" w:cs="Arial"/>
          <w:sz w:val="18"/>
          <w:szCs w:val="18"/>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Vu le Code Général des Collectivités Territoriales ;</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Vu le code de la commande publique et notamment l’article L2194-1 ;</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Considérant le marché n° 005/2021 relatif à l’entretien du patrimoine arboré de la commune arrive à échéance le 6 octobre 2025 ;</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Considérant qu’il y a donc lieu d’établir un avenant au marché public n°005/2021 ayant pour objet de prolonger la durée du contrat jusqu’au 31 décembre 2025 afin de préparer la nouvelle mise en concurrence dans des conditions satisfaisantes ;</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Considérant le projet d’avenant ci-annexé ;</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Considérant que le montant de l’avenant dépendra du volume de prestations réalisées conformément au bordereau des prix unitaires (BPU) joint à la présente délibération ;</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 xml:space="preserve">Après en avoir délibéré, le conseil municipal décide à </w:t>
      </w:r>
      <w:r w:rsidRPr="00CB2812">
        <w:rPr>
          <w:rFonts w:ascii="Arial" w:eastAsia="Times New Roman" w:hAnsi="Arial" w:cs="Arial"/>
          <w:b/>
          <w:sz w:val="20"/>
          <w:szCs w:val="20"/>
          <w:lang w:eastAsia="fr-FR"/>
        </w:rPr>
        <w:t>l’UNANIMITE:</w:t>
      </w: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p>
    <w:p w:rsidR="00CB2812" w:rsidRPr="00CB2812" w:rsidRDefault="00CB2812" w:rsidP="00CB2812">
      <w:pPr>
        <w:widowControl w:val="0"/>
        <w:autoSpaceDE w:val="0"/>
        <w:autoSpaceDN w:val="0"/>
        <w:spacing w:after="0" w:line="240" w:lineRule="auto"/>
        <w:jc w:val="both"/>
        <w:rPr>
          <w:rFonts w:ascii="Arial" w:eastAsia="Times New Roman" w:hAnsi="Arial" w:cs="Arial"/>
          <w:sz w:val="20"/>
          <w:szCs w:val="20"/>
          <w:lang w:eastAsia="fr-FR"/>
        </w:rPr>
      </w:pPr>
      <w:r w:rsidRPr="00CB2812">
        <w:rPr>
          <w:rFonts w:ascii="Arial" w:eastAsia="Times New Roman" w:hAnsi="Arial" w:cs="Arial"/>
          <w:sz w:val="20"/>
          <w:szCs w:val="20"/>
          <w:lang w:eastAsia="fr-FR"/>
        </w:rPr>
        <w:t>1° D’autoriser Monsieur le Maire ou son représentant à signer l’avenant au marché de prestations de services pour l’entretien du patrimoine arboré avec la société CLEMENCON FRERES ;</w:t>
      </w:r>
    </w:p>
    <w:p w:rsidR="00023051" w:rsidRDefault="00023051" w:rsidP="00023051">
      <w:pPr>
        <w:widowControl w:val="0"/>
        <w:autoSpaceDE w:val="0"/>
        <w:autoSpaceDN w:val="0"/>
        <w:spacing w:after="0" w:line="360" w:lineRule="auto"/>
        <w:jc w:val="both"/>
        <w:rPr>
          <w:rFonts w:ascii="Arial" w:eastAsia="Times New Roman" w:hAnsi="Arial" w:cs="Arial"/>
          <w:sz w:val="18"/>
          <w:szCs w:val="18"/>
          <w:lang w:eastAsia="fr-FR"/>
        </w:rPr>
      </w:pPr>
    </w:p>
    <w:p w:rsidR="00A273EE" w:rsidRDefault="00A273EE" w:rsidP="00F07E32">
      <w:pPr>
        <w:widowControl w:val="0"/>
        <w:autoSpaceDE w:val="0"/>
        <w:autoSpaceDN w:val="0"/>
        <w:spacing w:after="0" w:line="240" w:lineRule="auto"/>
        <w:jc w:val="both"/>
        <w:rPr>
          <w:rFonts w:ascii="Arial" w:eastAsia="Times New Roman" w:hAnsi="Arial" w:cs="Arial"/>
          <w:sz w:val="18"/>
          <w:szCs w:val="18"/>
          <w:lang w:eastAsia="fr-FR"/>
        </w:rPr>
      </w:pPr>
    </w:p>
    <w:p w:rsidR="00CB2812" w:rsidRDefault="00CB2812" w:rsidP="00F07E32">
      <w:pPr>
        <w:widowControl w:val="0"/>
        <w:autoSpaceDE w:val="0"/>
        <w:autoSpaceDN w:val="0"/>
        <w:spacing w:after="0" w:line="240" w:lineRule="auto"/>
        <w:jc w:val="both"/>
        <w:rPr>
          <w:rFonts w:ascii="Arial" w:eastAsia="Times New Roman" w:hAnsi="Arial" w:cs="Arial"/>
          <w:sz w:val="18"/>
          <w:szCs w:val="18"/>
          <w:lang w:eastAsia="fr-FR"/>
        </w:rPr>
      </w:pPr>
    </w:p>
    <w:p w:rsidR="00CB2812" w:rsidRDefault="00CB281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A273EE"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00F07E32" w:rsidRPr="00B94C8B">
        <w:rPr>
          <w:rFonts w:ascii="Arial" w:eastAsia="Times New Roman" w:hAnsi="Arial" w:cs="Arial"/>
          <w:b/>
          <w:bCs/>
          <w:sz w:val="20"/>
          <w:szCs w:val="20"/>
          <w:u w:val="single"/>
          <w:lang w:eastAsia="fr-FR"/>
        </w:rPr>
        <w:t>°</w:t>
      </w:r>
      <w:r w:rsidR="00CB2812">
        <w:rPr>
          <w:rFonts w:ascii="Arial" w:eastAsia="Times New Roman" w:hAnsi="Arial" w:cs="Arial"/>
          <w:b/>
          <w:bCs/>
          <w:sz w:val="20"/>
          <w:szCs w:val="20"/>
          <w:u w:val="single"/>
          <w:lang w:eastAsia="fr-FR"/>
        </w:rPr>
        <w:t xml:space="preserve">Création d’un poste d’agent de maîtrise </w:t>
      </w:r>
      <w:r w:rsidR="008A66C1">
        <w:rPr>
          <w:rFonts w:ascii="Arial" w:eastAsia="Times New Roman" w:hAnsi="Arial" w:cs="Arial"/>
          <w:b/>
          <w:bCs/>
          <w:sz w:val="20"/>
          <w:szCs w:val="20"/>
          <w:u w:val="single"/>
          <w:lang w:eastAsia="fr-FR"/>
        </w:rPr>
        <w:t>à temps complet à compter du 1</w:t>
      </w:r>
      <w:r w:rsidR="008A66C1" w:rsidRPr="008A66C1">
        <w:rPr>
          <w:rFonts w:ascii="Arial" w:eastAsia="Times New Roman" w:hAnsi="Arial" w:cs="Arial"/>
          <w:b/>
          <w:bCs/>
          <w:sz w:val="20"/>
          <w:szCs w:val="20"/>
          <w:u w:val="single"/>
          <w:vertAlign w:val="superscript"/>
          <w:lang w:eastAsia="fr-FR"/>
        </w:rPr>
        <w:t>er</w:t>
      </w:r>
      <w:r w:rsidR="008A66C1">
        <w:rPr>
          <w:rFonts w:ascii="Arial" w:eastAsia="Times New Roman" w:hAnsi="Arial" w:cs="Arial"/>
          <w:b/>
          <w:bCs/>
          <w:sz w:val="20"/>
          <w:szCs w:val="20"/>
          <w:u w:val="single"/>
          <w:lang w:eastAsia="fr-FR"/>
        </w:rPr>
        <w:t xml:space="preserve"> septembre 2025</w:t>
      </w:r>
    </w:p>
    <w:p w:rsidR="00F07E32" w:rsidRDefault="00AE21B2" w:rsidP="00F07E32">
      <w:pPr>
        <w:rPr>
          <w:rFonts w:ascii="Arial" w:hAnsi="Arial" w:cs="Arial"/>
          <w:i/>
          <w:sz w:val="20"/>
          <w:szCs w:val="20"/>
        </w:rPr>
      </w:pPr>
      <w:r>
        <w:rPr>
          <w:rFonts w:ascii="Arial" w:hAnsi="Arial" w:cs="Arial"/>
          <w:i/>
          <w:sz w:val="20"/>
          <w:szCs w:val="20"/>
        </w:rPr>
        <w:t>Délibération n°</w:t>
      </w:r>
      <w:r w:rsidR="008A66C1">
        <w:rPr>
          <w:rFonts w:ascii="Arial" w:hAnsi="Arial" w:cs="Arial"/>
          <w:i/>
          <w:sz w:val="20"/>
          <w:szCs w:val="20"/>
        </w:rPr>
        <w:t>054</w:t>
      </w:r>
      <w:r w:rsidR="00AD481B">
        <w:rPr>
          <w:rFonts w:ascii="Arial" w:hAnsi="Arial" w:cs="Arial"/>
          <w:i/>
          <w:sz w:val="20"/>
          <w:szCs w:val="20"/>
        </w:rPr>
        <w:t>-2025</w:t>
      </w:r>
      <w:r w:rsidR="00F07E32">
        <w:rPr>
          <w:rFonts w:ascii="Arial" w:hAnsi="Arial" w:cs="Arial"/>
          <w:i/>
          <w:sz w:val="20"/>
          <w:szCs w:val="20"/>
        </w:rPr>
        <w:t xml:space="preserve"> Rapporteur : </w:t>
      </w:r>
      <w:r w:rsidR="003C3D05">
        <w:rPr>
          <w:rFonts w:ascii="Arial" w:hAnsi="Arial" w:cs="Arial"/>
          <w:i/>
          <w:sz w:val="20"/>
          <w:szCs w:val="20"/>
        </w:rPr>
        <w:t>Monsieur le Maire</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Monsieur le Maire expose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Vu le Code l de la Fonction Publique et notamment ses article L313-1 et L332-8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Vu le tableau des emplois et des effectifs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que conformément à l’article L313-1 du Code Général de la Fonction Publique susvisé, les emplois de chaque collectivité ou établissement sont créés par l’organe délibérant de la collectivité ou de l’établissement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qu’il appartient donc au conseil municipal de fixer l’effectif des emplois nécessaires au fonctionnement des services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la réussite d’un agent au concours d’agent de maîtrise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qu’il est proposé au conseil municipal de créer un poste d’agent de maîtrise à temps complet à compter du 1</w:t>
      </w:r>
      <w:r w:rsidRPr="008A66C1">
        <w:rPr>
          <w:rFonts w:ascii="Arial" w:eastAsia="Times New Roman" w:hAnsi="Arial" w:cs="Arial"/>
          <w:sz w:val="18"/>
          <w:szCs w:val="18"/>
          <w:vertAlign w:val="superscript"/>
          <w:lang w:eastAsia="fr-FR"/>
        </w:rPr>
        <w:t>er</w:t>
      </w:r>
      <w:r w:rsidRPr="008A66C1">
        <w:rPr>
          <w:rFonts w:ascii="Arial" w:eastAsia="Times New Roman" w:hAnsi="Arial" w:cs="Arial"/>
          <w:sz w:val="18"/>
          <w:szCs w:val="18"/>
          <w:lang w:eastAsia="fr-FR"/>
        </w:rPr>
        <w:t xml:space="preserve"> septembre 2025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 xml:space="preserve">Après en avoir délibéré, le conseil municipal décide à </w:t>
      </w:r>
      <w:r w:rsidRPr="008A66C1">
        <w:rPr>
          <w:rFonts w:ascii="Arial" w:eastAsia="Times New Roman" w:hAnsi="Arial" w:cs="Arial"/>
          <w:b/>
          <w:sz w:val="18"/>
          <w:szCs w:val="18"/>
          <w:lang w:eastAsia="fr-FR"/>
        </w:rPr>
        <w:t>L’UNANIMITE</w:t>
      </w:r>
      <w:r w:rsidRPr="008A66C1">
        <w:rPr>
          <w:rFonts w:ascii="Arial" w:eastAsia="Times New Roman" w:hAnsi="Arial" w:cs="Arial"/>
          <w:sz w:val="18"/>
          <w:szCs w:val="18"/>
          <w:lang w:eastAsia="fr-FR"/>
        </w:rPr>
        <w:t>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1° D’approuver la création d’un poste d’agent de maîtrise à temps complet à compter du 1</w:t>
      </w:r>
      <w:r w:rsidRPr="008A66C1">
        <w:rPr>
          <w:rFonts w:ascii="Arial" w:eastAsia="Times New Roman" w:hAnsi="Arial" w:cs="Arial"/>
          <w:sz w:val="18"/>
          <w:szCs w:val="18"/>
          <w:vertAlign w:val="superscript"/>
          <w:lang w:eastAsia="fr-FR"/>
        </w:rPr>
        <w:t>er</w:t>
      </w:r>
      <w:r w:rsidRPr="008A66C1">
        <w:rPr>
          <w:rFonts w:ascii="Arial" w:eastAsia="Times New Roman" w:hAnsi="Arial" w:cs="Arial"/>
          <w:sz w:val="18"/>
          <w:szCs w:val="18"/>
          <w:lang w:eastAsia="fr-FR"/>
        </w:rPr>
        <w:t xml:space="preserve"> septembre 2025 suite à la réussite du concours par un agent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2° Que les crédits nécessaires sont inscrits au BP 2025 ;</w:t>
      </w:r>
    </w:p>
    <w:p w:rsidR="00023051" w:rsidRPr="00CB069D" w:rsidRDefault="00023051" w:rsidP="00F07E32">
      <w:pPr>
        <w:rPr>
          <w:rFonts w:ascii="Arial" w:hAnsi="Arial" w:cs="Arial"/>
          <w:sz w:val="20"/>
          <w:szCs w:val="20"/>
        </w:rPr>
      </w:pPr>
    </w:p>
    <w:p w:rsidR="00B029D5" w:rsidRPr="00B94C8B" w:rsidRDefault="00A273EE"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00B029D5" w:rsidRPr="00B94C8B">
        <w:rPr>
          <w:rFonts w:ascii="Arial" w:eastAsia="Times New Roman" w:hAnsi="Arial" w:cs="Arial"/>
          <w:b/>
          <w:bCs/>
          <w:sz w:val="20"/>
          <w:szCs w:val="20"/>
          <w:u w:val="single"/>
          <w:lang w:eastAsia="fr-FR"/>
        </w:rPr>
        <w:t>°</w:t>
      </w:r>
      <w:r w:rsidR="008A66C1">
        <w:rPr>
          <w:rFonts w:ascii="Arial" w:eastAsia="Times New Roman" w:hAnsi="Arial" w:cs="Arial"/>
          <w:b/>
          <w:bCs/>
          <w:sz w:val="20"/>
          <w:szCs w:val="20"/>
          <w:u w:val="single"/>
          <w:lang w:eastAsia="fr-FR"/>
        </w:rPr>
        <w:t>Recrutement d’un vacataire</w:t>
      </w:r>
      <w:r w:rsidR="00023051">
        <w:rPr>
          <w:rFonts w:ascii="Arial" w:eastAsia="Times New Roman" w:hAnsi="Arial" w:cs="Arial"/>
          <w:b/>
          <w:bCs/>
          <w:sz w:val="20"/>
          <w:szCs w:val="20"/>
          <w:u w:val="single"/>
          <w:lang w:eastAsia="fr-FR"/>
        </w:rPr>
        <w:t xml:space="preserve"> </w:t>
      </w:r>
    </w:p>
    <w:p w:rsidR="00B029D5" w:rsidRDefault="00B029D5" w:rsidP="00B029D5">
      <w:pPr>
        <w:rPr>
          <w:rFonts w:ascii="Arial" w:hAnsi="Arial" w:cs="Arial"/>
          <w:i/>
          <w:sz w:val="20"/>
          <w:szCs w:val="20"/>
        </w:rPr>
      </w:pPr>
      <w:r>
        <w:rPr>
          <w:rFonts w:ascii="Arial" w:hAnsi="Arial" w:cs="Arial"/>
          <w:i/>
          <w:sz w:val="20"/>
          <w:szCs w:val="20"/>
        </w:rPr>
        <w:t>Délibération n°</w:t>
      </w:r>
      <w:r w:rsidR="008A66C1">
        <w:rPr>
          <w:rFonts w:ascii="Arial" w:hAnsi="Arial" w:cs="Arial"/>
          <w:i/>
          <w:sz w:val="20"/>
          <w:szCs w:val="20"/>
        </w:rPr>
        <w:t>055</w:t>
      </w:r>
      <w:r w:rsidR="00AD481B">
        <w:rPr>
          <w:rFonts w:ascii="Arial" w:hAnsi="Arial" w:cs="Arial"/>
          <w:i/>
          <w:sz w:val="20"/>
          <w:szCs w:val="20"/>
        </w:rPr>
        <w:t>-2025</w:t>
      </w:r>
      <w:r>
        <w:rPr>
          <w:rFonts w:ascii="Arial" w:hAnsi="Arial" w:cs="Arial"/>
          <w:i/>
          <w:sz w:val="20"/>
          <w:szCs w:val="20"/>
        </w:rPr>
        <w:t xml:space="preserve"> Rapporteur : Monsieur </w:t>
      </w:r>
      <w:r w:rsidR="002B5078">
        <w:rPr>
          <w:rFonts w:ascii="Arial" w:hAnsi="Arial" w:cs="Arial"/>
          <w:i/>
          <w:sz w:val="20"/>
          <w:szCs w:val="20"/>
        </w:rPr>
        <w:t>le Maire</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Monsieur le Maire expose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Vu le Code Général des Collectivités Territoriales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Vu le Code de la Fonction Publique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que les collectivités territoriales et leurs établissements publics peuvent recruter des vacataires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que pour recruter un vacataire, les trois conditions suivantes doivent être remplies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 Recrutement pour exécuter un acte déterminé,</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 Recrutement discontinu dans le temps et répondant à un besoin ponctuel de l’établissement public,</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 Rémunération attaché à l’acte,</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que le recours à un vacataire est nécessaire pour l’animation de spectacles taurins durant la fête votive les 17, 18 et 19 juillet 2025 ;</w:t>
      </w: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Considérant que la vacation sera rémunérée à hauteur de 125 € brut / jour (soit un total de 301,39 € net pour les 3 jours) ;</w:t>
      </w:r>
    </w:p>
    <w:p w:rsidR="008A66C1" w:rsidRPr="008A66C1" w:rsidRDefault="008A66C1" w:rsidP="008A66C1">
      <w:pPr>
        <w:widowControl w:val="0"/>
        <w:autoSpaceDE w:val="0"/>
        <w:autoSpaceDN w:val="0"/>
        <w:spacing w:after="0" w:line="36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36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 xml:space="preserve">Après en avoir délibéré, le conseil municipal décide à </w:t>
      </w:r>
      <w:r w:rsidRPr="008A66C1">
        <w:rPr>
          <w:rFonts w:ascii="Arial" w:eastAsia="Times New Roman" w:hAnsi="Arial" w:cs="Arial"/>
          <w:b/>
          <w:sz w:val="18"/>
          <w:szCs w:val="18"/>
          <w:lang w:eastAsia="fr-FR"/>
        </w:rPr>
        <w:t>l’UNANIMITE :</w:t>
      </w:r>
    </w:p>
    <w:p w:rsidR="008A66C1" w:rsidRPr="008A66C1" w:rsidRDefault="008A66C1" w:rsidP="008A66C1">
      <w:pPr>
        <w:widowControl w:val="0"/>
        <w:autoSpaceDE w:val="0"/>
        <w:autoSpaceDN w:val="0"/>
        <w:spacing w:after="0" w:line="360" w:lineRule="auto"/>
        <w:jc w:val="both"/>
        <w:rPr>
          <w:rFonts w:ascii="Arial" w:eastAsia="Times New Roman" w:hAnsi="Arial" w:cs="Arial"/>
          <w:sz w:val="18"/>
          <w:szCs w:val="18"/>
          <w:lang w:eastAsia="fr-FR"/>
        </w:rPr>
      </w:pPr>
    </w:p>
    <w:p w:rsidR="008A66C1" w:rsidRPr="008A66C1" w:rsidRDefault="008A66C1" w:rsidP="008A66C1">
      <w:pPr>
        <w:widowControl w:val="0"/>
        <w:autoSpaceDE w:val="0"/>
        <w:autoSpaceDN w:val="0"/>
        <w:spacing w:after="0" w:line="36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1° D’approuver le recrutement d’un vacataire aux conditions précitées pour une durée de 3 jours.</w:t>
      </w:r>
    </w:p>
    <w:p w:rsidR="008A66C1" w:rsidRPr="008A66C1" w:rsidRDefault="008A66C1" w:rsidP="008A66C1">
      <w:pPr>
        <w:widowControl w:val="0"/>
        <w:autoSpaceDE w:val="0"/>
        <w:autoSpaceDN w:val="0"/>
        <w:spacing w:after="0" w:line="36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2° Que les crédits sont prévus au BP 2025</w:t>
      </w:r>
    </w:p>
    <w:p w:rsidR="00023051" w:rsidRDefault="00023051"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p>
    <w:p w:rsidR="00023051" w:rsidRDefault="00023051"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p>
    <w:p w:rsidR="007636DC" w:rsidRPr="00B94C8B" w:rsidRDefault="00A273EE" w:rsidP="007636DC">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5</w:t>
      </w:r>
      <w:r w:rsidR="007636DC" w:rsidRPr="00B94C8B">
        <w:rPr>
          <w:rFonts w:ascii="Arial" w:eastAsia="Times New Roman" w:hAnsi="Arial" w:cs="Arial"/>
          <w:b/>
          <w:bCs/>
          <w:sz w:val="20"/>
          <w:szCs w:val="20"/>
          <w:u w:val="single"/>
          <w:lang w:eastAsia="fr-FR"/>
        </w:rPr>
        <w:t>°</w:t>
      </w:r>
      <w:r w:rsidR="008A66C1">
        <w:rPr>
          <w:rFonts w:ascii="Arial" w:eastAsia="Times New Roman" w:hAnsi="Arial" w:cs="Arial"/>
          <w:b/>
          <w:bCs/>
          <w:sz w:val="20"/>
          <w:szCs w:val="20"/>
          <w:u w:val="single"/>
          <w:lang w:eastAsia="fr-FR"/>
        </w:rPr>
        <w:t>Cession villa communale parcelle BB 129</w:t>
      </w:r>
    </w:p>
    <w:p w:rsidR="007636DC" w:rsidRDefault="008A66C1" w:rsidP="007636DC">
      <w:pPr>
        <w:rPr>
          <w:rFonts w:ascii="Arial" w:hAnsi="Arial" w:cs="Arial"/>
          <w:i/>
          <w:sz w:val="20"/>
          <w:szCs w:val="20"/>
        </w:rPr>
      </w:pPr>
      <w:r>
        <w:rPr>
          <w:rFonts w:ascii="Arial" w:hAnsi="Arial" w:cs="Arial"/>
          <w:i/>
          <w:sz w:val="20"/>
          <w:szCs w:val="20"/>
        </w:rPr>
        <w:t>Délibération n°056</w:t>
      </w:r>
      <w:r w:rsidR="00AD481B">
        <w:rPr>
          <w:rFonts w:ascii="Arial" w:hAnsi="Arial" w:cs="Arial"/>
          <w:i/>
          <w:sz w:val="20"/>
          <w:szCs w:val="20"/>
        </w:rPr>
        <w:t>-2025</w:t>
      </w:r>
      <w:r w:rsidR="007636DC">
        <w:rPr>
          <w:rFonts w:ascii="Arial" w:hAnsi="Arial" w:cs="Arial"/>
          <w:i/>
          <w:sz w:val="20"/>
          <w:szCs w:val="20"/>
        </w:rPr>
        <w:t xml:space="preserve"> Rapporteur : Monsieur </w:t>
      </w:r>
      <w:r w:rsidR="00CB069D">
        <w:rPr>
          <w:rFonts w:ascii="Arial" w:hAnsi="Arial" w:cs="Arial"/>
          <w:i/>
          <w:sz w:val="20"/>
          <w:szCs w:val="20"/>
        </w:rPr>
        <w:t>le Maire</w:t>
      </w: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Monsieur le Maire expose :</w:t>
      </w: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Vu le Code Général des Collectivités Territoriales ;</w:t>
      </w: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lastRenderedPageBreak/>
        <w:t>Considérant que la commune souhaite vendre une maison de village sise 4 rue Saint Leonard (parcelle BB 129) dont elle est propriétaire ;</w:t>
      </w: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Vu l’avis des Domaines en date du 9 juillet 2024;</w:t>
      </w: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p>
    <w:p w:rsidR="008A66C1" w:rsidRPr="008A66C1" w:rsidRDefault="008A66C1" w:rsidP="008A66C1">
      <w:pPr>
        <w:tabs>
          <w:tab w:val="left" w:pos="5805"/>
        </w:tabs>
        <w:spacing w:after="0" w:line="240" w:lineRule="auto"/>
        <w:jc w:val="both"/>
        <w:rPr>
          <w:rFonts w:ascii="Arial" w:eastAsia="Times New Roman" w:hAnsi="Arial" w:cs="Arial"/>
          <w:sz w:val="18"/>
          <w:szCs w:val="18"/>
          <w:lang w:eastAsia="fr-FR"/>
        </w:rPr>
      </w:pPr>
      <w:r w:rsidRPr="008A66C1">
        <w:rPr>
          <w:rFonts w:ascii="Arial" w:eastAsia="Times New Roman" w:hAnsi="Arial" w:cs="Arial"/>
          <w:sz w:val="18"/>
          <w:szCs w:val="18"/>
          <w:lang w:eastAsia="fr-FR"/>
        </w:rPr>
        <w:t xml:space="preserve">Considérant l’offre d’achat de Monsieur KHALFA </w:t>
      </w:r>
      <w:proofErr w:type="spellStart"/>
      <w:r w:rsidRPr="008A66C1">
        <w:rPr>
          <w:rFonts w:ascii="Arial" w:eastAsia="Times New Roman" w:hAnsi="Arial" w:cs="Arial"/>
          <w:sz w:val="18"/>
          <w:szCs w:val="18"/>
          <w:lang w:eastAsia="fr-FR"/>
        </w:rPr>
        <w:t>Biel</w:t>
      </w:r>
      <w:proofErr w:type="spellEnd"/>
      <w:r w:rsidRPr="008A66C1">
        <w:rPr>
          <w:rFonts w:ascii="Arial" w:eastAsia="Times New Roman" w:hAnsi="Arial" w:cs="Arial"/>
          <w:sz w:val="18"/>
          <w:szCs w:val="18"/>
          <w:lang w:eastAsia="fr-FR"/>
        </w:rPr>
        <w:t> ;</w:t>
      </w:r>
    </w:p>
    <w:p w:rsidR="008A66C1" w:rsidRPr="008A66C1" w:rsidRDefault="008A66C1" w:rsidP="008A66C1">
      <w:pPr>
        <w:tabs>
          <w:tab w:val="left" w:pos="5805"/>
        </w:tabs>
        <w:spacing w:after="0" w:line="240" w:lineRule="auto"/>
        <w:jc w:val="both"/>
        <w:rPr>
          <w:rFonts w:ascii="Arial" w:eastAsia="Calibri" w:hAnsi="Arial" w:cs="Arial"/>
          <w:sz w:val="18"/>
          <w:szCs w:val="18"/>
        </w:rPr>
      </w:pPr>
    </w:p>
    <w:p w:rsidR="008A66C1" w:rsidRPr="008A66C1" w:rsidRDefault="008A66C1" w:rsidP="008A66C1">
      <w:pPr>
        <w:spacing w:line="256" w:lineRule="auto"/>
        <w:rPr>
          <w:rFonts w:ascii="Arial" w:eastAsia="Calibri" w:hAnsi="Arial" w:cs="Arial"/>
          <w:sz w:val="18"/>
          <w:szCs w:val="18"/>
        </w:rPr>
      </w:pPr>
      <w:r w:rsidRPr="008A66C1">
        <w:rPr>
          <w:rFonts w:ascii="Arial" w:eastAsia="Calibri" w:hAnsi="Arial" w:cs="Arial"/>
          <w:sz w:val="18"/>
          <w:szCs w:val="18"/>
        </w:rPr>
        <w:t>Considérant le plan cadastral ci-annexé ;</w:t>
      </w:r>
    </w:p>
    <w:p w:rsidR="008A66C1" w:rsidRPr="008A66C1" w:rsidRDefault="008A66C1" w:rsidP="008A66C1">
      <w:pPr>
        <w:spacing w:line="256" w:lineRule="auto"/>
        <w:rPr>
          <w:rFonts w:ascii="Arial" w:eastAsia="Calibri" w:hAnsi="Arial" w:cs="Arial"/>
          <w:sz w:val="18"/>
          <w:szCs w:val="18"/>
        </w:rPr>
      </w:pPr>
      <w:r w:rsidRPr="008A66C1">
        <w:rPr>
          <w:rFonts w:ascii="Arial" w:eastAsia="Calibri" w:hAnsi="Arial" w:cs="Arial"/>
          <w:sz w:val="18"/>
          <w:szCs w:val="18"/>
        </w:rPr>
        <w:t xml:space="preserve">Considérant l’offre d’achat de Monsieur KHALFA </w:t>
      </w:r>
      <w:proofErr w:type="spellStart"/>
      <w:r w:rsidRPr="008A66C1">
        <w:rPr>
          <w:rFonts w:ascii="Arial" w:eastAsia="Calibri" w:hAnsi="Arial" w:cs="Arial"/>
          <w:sz w:val="18"/>
          <w:szCs w:val="18"/>
        </w:rPr>
        <w:t>Biel</w:t>
      </w:r>
      <w:proofErr w:type="spellEnd"/>
      <w:r w:rsidRPr="008A66C1">
        <w:rPr>
          <w:rFonts w:ascii="Arial" w:eastAsia="Calibri" w:hAnsi="Arial" w:cs="Arial"/>
          <w:sz w:val="18"/>
          <w:szCs w:val="18"/>
        </w:rPr>
        <w:t xml:space="preserve"> pour l’acquisition du bien précité au prix de 83 300 euros;</w:t>
      </w:r>
    </w:p>
    <w:p w:rsidR="008A66C1" w:rsidRPr="008A66C1" w:rsidRDefault="008A66C1" w:rsidP="008A66C1">
      <w:pPr>
        <w:spacing w:line="256" w:lineRule="auto"/>
        <w:rPr>
          <w:rFonts w:ascii="Arial" w:eastAsia="Calibri" w:hAnsi="Arial" w:cs="Arial"/>
          <w:sz w:val="18"/>
          <w:szCs w:val="18"/>
        </w:rPr>
      </w:pPr>
      <w:r w:rsidRPr="008A66C1">
        <w:rPr>
          <w:rFonts w:ascii="Arial" w:eastAsia="Calibri" w:hAnsi="Arial" w:cs="Arial"/>
          <w:sz w:val="18"/>
          <w:szCs w:val="18"/>
        </w:rPr>
        <w:t xml:space="preserve">Après en avoir délibéré, le conseil municipal décide à </w:t>
      </w:r>
      <w:r w:rsidRPr="008A66C1">
        <w:rPr>
          <w:rFonts w:ascii="Arial" w:eastAsia="Calibri" w:hAnsi="Arial" w:cs="Arial"/>
          <w:b/>
          <w:sz w:val="18"/>
          <w:szCs w:val="18"/>
        </w:rPr>
        <w:t>l’UNANIMITE:</w:t>
      </w:r>
    </w:p>
    <w:p w:rsidR="008A66C1" w:rsidRPr="008A66C1" w:rsidRDefault="008A66C1" w:rsidP="008A66C1">
      <w:pPr>
        <w:spacing w:line="256" w:lineRule="auto"/>
        <w:rPr>
          <w:rFonts w:ascii="Arial" w:eastAsia="Calibri" w:hAnsi="Arial" w:cs="Arial"/>
          <w:sz w:val="18"/>
          <w:szCs w:val="18"/>
        </w:rPr>
      </w:pPr>
      <w:r w:rsidRPr="008A66C1">
        <w:rPr>
          <w:rFonts w:ascii="Arial" w:eastAsia="Calibri" w:hAnsi="Arial" w:cs="Arial"/>
          <w:sz w:val="18"/>
          <w:szCs w:val="18"/>
        </w:rPr>
        <w:t xml:space="preserve">1° D’accepter l’offre d’achat de Monsieur KHALFA </w:t>
      </w:r>
      <w:proofErr w:type="spellStart"/>
      <w:r w:rsidRPr="008A66C1">
        <w:rPr>
          <w:rFonts w:ascii="Arial" w:eastAsia="Calibri" w:hAnsi="Arial" w:cs="Arial"/>
          <w:sz w:val="18"/>
          <w:szCs w:val="18"/>
        </w:rPr>
        <w:t>Biel</w:t>
      </w:r>
      <w:proofErr w:type="spellEnd"/>
      <w:r w:rsidRPr="008A66C1">
        <w:rPr>
          <w:rFonts w:ascii="Arial" w:eastAsia="Calibri" w:hAnsi="Arial" w:cs="Arial"/>
          <w:sz w:val="18"/>
          <w:szCs w:val="18"/>
        </w:rPr>
        <w:t xml:space="preserve"> au prix de 83 300 €</w:t>
      </w:r>
    </w:p>
    <w:p w:rsidR="008A66C1" w:rsidRPr="008A66C1" w:rsidRDefault="008A66C1" w:rsidP="008A66C1">
      <w:pPr>
        <w:spacing w:line="256" w:lineRule="auto"/>
        <w:rPr>
          <w:rFonts w:ascii="Arial" w:eastAsia="Calibri" w:hAnsi="Arial" w:cs="Arial"/>
          <w:sz w:val="18"/>
          <w:szCs w:val="18"/>
        </w:rPr>
      </w:pPr>
      <w:r w:rsidRPr="008A66C1">
        <w:rPr>
          <w:rFonts w:ascii="Arial" w:eastAsia="Calibri" w:hAnsi="Arial" w:cs="Arial"/>
          <w:sz w:val="18"/>
          <w:szCs w:val="18"/>
        </w:rPr>
        <w:t xml:space="preserve">2° De céder la maison identifiée BB 129 sur le Plan cadastral ci-joint sur une parcelle d’une superficie de 107 M², </w:t>
      </w:r>
    </w:p>
    <w:p w:rsidR="008A66C1" w:rsidRPr="008A66C1" w:rsidRDefault="008A66C1" w:rsidP="008A66C1">
      <w:pPr>
        <w:tabs>
          <w:tab w:val="left" w:pos="5805"/>
        </w:tabs>
        <w:spacing w:after="0" w:line="240" w:lineRule="auto"/>
        <w:jc w:val="both"/>
        <w:rPr>
          <w:rFonts w:ascii="Arial" w:eastAsia="Times New Roman" w:hAnsi="Arial" w:cs="Arial"/>
          <w:sz w:val="20"/>
          <w:szCs w:val="20"/>
          <w:lang w:eastAsia="fr-FR"/>
        </w:rPr>
      </w:pPr>
      <w:r w:rsidRPr="008A66C1">
        <w:rPr>
          <w:rFonts w:ascii="Arial" w:eastAsia="Times New Roman" w:hAnsi="Arial" w:cs="Arial"/>
          <w:sz w:val="20"/>
          <w:szCs w:val="20"/>
          <w:lang w:eastAsia="fr-FR"/>
        </w:rPr>
        <w:t>3° D’autoriser Monsieur le Maire ou son représentant à signer tous les documents nécessaires et notamment la promesse de vente et l’acte authentique de cession ;</w:t>
      </w:r>
    </w:p>
    <w:p w:rsidR="008A66C1" w:rsidRPr="008A66C1" w:rsidRDefault="008A66C1" w:rsidP="008A66C1">
      <w:pPr>
        <w:tabs>
          <w:tab w:val="left" w:pos="5805"/>
        </w:tabs>
        <w:spacing w:after="0" w:line="240" w:lineRule="auto"/>
        <w:jc w:val="both"/>
        <w:rPr>
          <w:rFonts w:ascii="Arial" w:eastAsia="Times New Roman" w:hAnsi="Arial" w:cs="Arial"/>
          <w:sz w:val="20"/>
          <w:szCs w:val="20"/>
          <w:lang w:eastAsia="fr-FR"/>
        </w:rPr>
      </w:pPr>
    </w:p>
    <w:p w:rsidR="008A66C1" w:rsidRPr="008A66C1" w:rsidRDefault="008A66C1" w:rsidP="008A66C1">
      <w:pPr>
        <w:tabs>
          <w:tab w:val="left" w:pos="5805"/>
        </w:tabs>
        <w:spacing w:after="0" w:line="240" w:lineRule="auto"/>
        <w:jc w:val="both"/>
        <w:rPr>
          <w:rFonts w:ascii="Arial" w:eastAsia="Times New Roman" w:hAnsi="Arial" w:cs="Arial"/>
          <w:sz w:val="20"/>
          <w:szCs w:val="20"/>
          <w:lang w:eastAsia="fr-FR"/>
        </w:rPr>
      </w:pPr>
      <w:r w:rsidRPr="008A66C1">
        <w:rPr>
          <w:rFonts w:ascii="Arial" w:eastAsia="Times New Roman" w:hAnsi="Arial" w:cs="Arial"/>
          <w:sz w:val="20"/>
          <w:szCs w:val="20"/>
          <w:lang w:eastAsia="fr-FR"/>
        </w:rPr>
        <w:t xml:space="preserve">4° Que les frais d’actes ainsi que les taxes y afférentes seront à la charge de l’acquéreur. </w:t>
      </w:r>
    </w:p>
    <w:p w:rsidR="008A66C1" w:rsidRDefault="008A66C1" w:rsidP="007636DC">
      <w:pPr>
        <w:rPr>
          <w:rFonts w:ascii="Arial" w:hAnsi="Arial" w:cs="Arial"/>
          <w:i/>
          <w:sz w:val="20"/>
          <w:szCs w:val="20"/>
        </w:rPr>
      </w:pPr>
    </w:p>
    <w:p w:rsidR="00CB069D" w:rsidRDefault="00CB069D" w:rsidP="00CB069D">
      <w:pPr>
        <w:widowControl w:val="0"/>
        <w:autoSpaceDE w:val="0"/>
        <w:autoSpaceDN w:val="0"/>
        <w:spacing w:after="0" w:line="240" w:lineRule="auto"/>
        <w:jc w:val="both"/>
        <w:rPr>
          <w:rFonts w:ascii="Arial" w:eastAsia="Times New Roman" w:hAnsi="Arial" w:cs="Arial"/>
          <w:sz w:val="16"/>
          <w:szCs w:val="16"/>
          <w:lang w:eastAsia="fr-FR"/>
        </w:rPr>
      </w:pPr>
    </w:p>
    <w:p w:rsidR="00DD5570" w:rsidRDefault="008A66C1" w:rsidP="00DD5570">
      <w:pPr>
        <w:autoSpaceDE w:val="0"/>
        <w:autoSpaceDN w:val="0"/>
        <w:adjustRightInd w:val="0"/>
        <w:rPr>
          <w:rFonts w:ascii="Arial" w:eastAsia="Calibri" w:hAnsi="Arial" w:cs="Arial"/>
          <w:b/>
          <w:bCs/>
          <w:sz w:val="18"/>
          <w:szCs w:val="18"/>
          <w:u w:val="single"/>
        </w:rPr>
      </w:pPr>
      <w:r>
        <w:rPr>
          <w:rFonts w:ascii="Arial" w:eastAsia="Times New Roman" w:hAnsi="Arial" w:cs="Arial"/>
          <w:b/>
          <w:bCs/>
          <w:sz w:val="20"/>
          <w:szCs w:val="20"/>
          <w:u w:val="single"/>
          <w:lang w:eastAsia="fr-FR"/>
        </w:rPr>
        <w:t>6</w:t>
      </w:r>
      <w:r w:rsidR="00D561AD" w:rsidRPr="00FD0E70">
        <w:rPr>
          <w:rFonts w:ascii="Arial" w:eastAsia="Times New Roman" w:hAnsi="Arial" w:cs="Arial"/>
          <w:b/>
          <w:bCs/>
          <w:sz w:val="20"/>
          <w:szCs w:val="20"/>
          <w:u w:val="single"/>
          <w:lang w:eastAsia="fr-FR"/>
        </w:rPr>
        <w:t>°</w:t>
      </w:r>
      <w:r w:rsidR="00FD0E70" w:rsidRPr="00FD0E70">
        <w:rPr>
          <w:rFonts w:ascii="Arial" w:eastAsia="Calibri" w:hAnsi="Arial" w:cs="Arial"/>
          <w:b/>
          <w:bCs/>
          <w:sz w:val="18"/>
          <w:szCs w:val="18"/>
          <w:u w:val="single"/>
        </w:rPr>
        <w:t xml:space="preserve"> </w:t>
      </w:r>
      <w:r w:rsidR="00105D4C">
        <w:rPr>
          <w:rFonts w:ascii="Arial" w:eastAsia="Calibri" w:hAnsi="Arial" w:cs="Arial"/>
          <w:b/>
          <w:bCs/>
          <w:sz w:val="18"/>
          <w:szCs w:val="18"/>
          <w:u w:val="single"/>
        </w:rPr>
        <w:t>Questions diverses</w:t>
      </w:r>
    </w:p>
    <w:p w:rsidR="00E76308" w:rsidRPr="00E76308" w:rsidRDefault="00E76308" w:rsidP="00E76308">
      <w:pPr>
        <w:widowControl w:val="0"/>
        <w:autoSpaceDE w:val="0"/>
        <w:autoSpaceDN w:val="0"/>
        <w:spacing w:after="0" w:line="240" w:lineRule="auto"/>
        <w:jc w:val="both"/>
        <w:rPr>
          <w:rFonts w:ascii="Arial" w:eastAsia="Times New Roman" w:hAnsi="Arial" w:cs="Arial"/>
          <w:sz w:val="20"/>
          <w:szCs w:val="20"/>
          <w:lang w:eastAsia="fr-FR"/>
        </w:rPr>
      </w:pPr>
    </w:p>
    <w:p w:rsidR="001A6E40" w:rsidRDefault="001A6E40" w:rsidP="00C371B0">
      <w:pPr>
        <w:spacing w:after="0" w:line="240" w:lineRule="auto"/>
        <w:jc w:val="both"/>
        <w:rPr>
          <w:rFonts w:ascii="Arial" w:eastAsia="Times New Roman" w:hAnsi="Arial" w:cs="Arial"/>
          <w:sz w:val="20"/>
          <w:szCs w:val="20"/>
        </w:rPr>
      </w:pPr>
    </w:p>
    <w:p w:rsidR="00DD5570" w:rsidRDefault="00DD5570" w:rsidP="00C371B0">
      <w:pPr>
        <w:spacing w:after="0" w:line="240" w:lineRule="auto"/>
        <w:jc w:val="both"/>
        <w:rPr>
          <w:rFonts w:ascii="Arial" w:eastAsia="Times New Roman" w:hAnsi="Arial" w:cs="Arial"/>
          <w:sz w:val="20"/>
          <w:szCs w:val="20"/>
          <w:lang w:eastAsia="fr-FR"/>
        </w:rPr>
      </w:pP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La séance est levée à </w:t>
      </w:r>
      <w:r w:rsidR="008A66C1">
        <w:rPr>
          <w:rFonts w:ascii="Arial" w:eastAsia="Times New Roman" w:hAnsi="Arial" w:cs="Arial"/>
          <w:sz w:val="18"/>
          <w:szCs w:val="18"/>
          <w:lang w:eastAsia="fr-FR"/>
        </w:rPr>
        <w:t>19h20</w:t>
      </w:r>
      <w:bookmarkStart w:id="0" w:name="_GoBack"/>
      <w:bookmarkEnd w:id="0"/>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sectPr w:rsidR="007F04C1"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47" w:rsidRDefault="00313A47" w:rsidP="00162B19">
      <w:pPr>
        <w:spacing w:after="0" w:line="240" w:lineRule="auto"/>
      </w:pPr>
      <w:r>
        <w:separator/>
      </w:r>
    </w:p>
  </w:endnote>
  <w:endnote w:type="continuationSeparator" w:id="0">
    <w:p w:rsidR="00313A47" w:rsidRDefault="00313A47"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7" w:rsidRDefault="00313A47">
    <w:pPr>
      <w:pStyle w:val="Pieddepage"/>
    </w:pPr>
  </w:p>
  <w:p w:rsidR="00313A47" w:rsidRDefault="00313A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47" w:rsidRDefault="00313A47" w:rsidP="00162B19">
      <w:pPr>
        <w:spacing w:after="0" w:line="240" w:lineRule="auto"/>
      </w:pPr>
      <w:r>
        <w:separator/>
      </w:r>
    </w:p>
  </w:footnote>
  <w:footnote w:type="continuationSeparator" w:id="0">
    <w:p w:rsidR="00313A47" w:rsidRDefault="00313A47"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79A5F6B"/>
    <w:multiLevelType w:val="hybridMultilevel"/>
    <w:tmpl w:val="1B308B2A"/>
    <w:lvl w:ilvl="0" w:tplc="1C728A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12EF0"/>
    <w:multiLevelType w:val="hybridMultilevel"/>
    <w:tmpl w:val="F27E8916"/>
    <w:lvl w:ilvl="0" w:tplc="94D8C0AA">
      <w:start w:val="2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5039B6"/>
    <w:multiLevelType w:val="hybridMultilevel"/>
    <w:tmpl w:val="B33EBF98"/>
    <w:lvl w:ilvl="0" w:tplc="B07893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3"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DF6752"/>
    <w:multiLevelType w:val="hybridMultilevel"/>
    <w:tmpl w:val="70FE2B6A"/>
    <w:lvl w:ilvl="0" w:tplc="BFAC9F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22"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3"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AE0442"/>
    <w:multiLevelType w:val="hybridMultilevel"/>
    <w:tmpl w:val="FED86242"/>
    <w:lvl w:ilvl="0" w:tplc="0358BD8A">
      <w:start w:val="2"/>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C64F52"/>
    <w:multiLevelType w:val="hybridMultilevel"/>
    <w:tmpl w:val="F38605B2"/>
    <w:lvl w:ilvl="0" w:tplc="5E2062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363569"/>
    <w:multiLevelType w:val="hybridMultilevel"/>
    <w:tmpl w:val="26F03EC2"/>
    <w:lvl w:ilvl="0" w:tplc="96BE7E6A">
      <w:start w:val="1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34"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EB3609"/>
    <w:multiLevelType w:val="hybridMultilevel"/>
    <w:tmpl w:val="E3D2A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4"/>
  </w:num>
  <w:num w:numId="3">
    <w:abstractNumId w:val="25"/>
  </w:num>
  <w:num w:numId="4">
    <w:abstractNumId w:val="36"/>
  </w:num>
  <w:num w:numId="5">
    <w:abstractNumId w:val="23"/>
  </w:num>
  <w:num w:numId="6">
    <w:abstractNumId w:val="8"/>
  </w:num>
  <w:num w:numId="7">
    <w:abstractNumId w:val="15"/>
  </w:num>
  <w:num w:numId="8">
    <w:abstractNumId w:val="6"/>
  </w:num>
  <w:num w:numId="9">
    <w:abstractNumId w:val="0"/>
  </w:num>
  <w:num w:numId="10">
    <w:abstractNumId w:val="1"/>
  </w:num>
  <w:num w:numId="11">
    <w:abstractNumId w:val="3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26"/>
  </w:num>
  <w:num w:numId="16">
    <w:abstractNumId w:val="16"/>
  </w:num>
  <w:num w:numId="17">
    <w:abstractNumId w:val="28"/>
  </w:num>
  <w:num w:numId="18">
    <w:abstractNumId w:val="19"/>
  </w:num>
  <w:num w:numId="19">
    <w:abstractNumId w:val="17"/>
  </w:num>
  <w:num w:numId="20">
    <w:abstractNumId w:val="5"/>
  </w:num>
  <w:num w:numId="21">
    <w:abstractNumId w:val="27"/>
  </w:num>
  <w:num w:numId="22">
    <w:abstractNumId w:val="35"/>
  </w:num>
  <w:num w:numId="23">
    <w:abstractNumId w:val="11"/>
  </w:num>
  <w:num w:numId="24">
    <w:abstractNumId w:val="14"/>
  </w:num>
  <w:num w:numId="25">
    <w:abstractNumId w:val="34"/>
  </w:num>
  <w:num w:numId="26">
    <w:abstractNumId w:val="31"/>
  </w:num>
  <w:num w:numId="27">
    <w:abstractNumId w:val="33"/>
  </w:num>
  <w:num w:numId="28">
    <w:abstractNumId w:val="21"/>
  </w:num>
  <w:num w:numId="29">
    <w:abstractNumId w:val="12"/>
  </w:num>
  <w:num w:numId="30">
    <w:abstractNumId w:val="20"/>
  </w:num>
  <w:num w:numId="31">
    <w:abstractNumId w:val="2"/>
  </w:num>
  <w:num w:numId="32">
    <w:abstractNumId w:val="38"/>
  </w:num>
  <w:num w:numId="33">
    <w:abstractNumId w:val="24"/>
  </w:num>
  <w:num w:numId="34">
    <w:abstractNumId w:val="10"/>
  </w:num>
  <w:num w:numId="35">
    <w:abstractNumId w:val="18"/>
  </w:num>
  <w:num w:numId="36">
    <w:abstractNumId w:val="7"/>
  </w:num>
  <w:num w:numId="37">
    <w:abstractNumId w:val="30"/>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23051"/>
    <w:rsid w:val="00033F48"/>
    <w:rsid w:val="000431CD"/>
    <w:rsid w:val="00043B3A"/>
    <w:rsid w:val="00045E9C"/>
    <w:rsid w:val="00055D45"/>
    <w:rsid w:val="0006219E"/>
    <w:rsid w:val="00075A1A"/>
    <w:rsid w:val="0008379E"/>
    <w:rsid w:val="000868A1"/>
    <w:rsid w:val="00094B70"/>
    <w:rsid w:val="000A7119"/>
    <w:rsid w:val="000C4896"/>
    <w:rsid w:val="000C6B11"/>
    <w:rsid w:val="000D24E9"/>
    <w:rsid w:val="000E6211"/>
    <w:rsid w:val="000E76B8"/>
    <w:rsid w:val="00105D4C"/>
    <w:rsid w:val="00124BA3"/>
    <w:rsid w:val="001311A0"/>
    <w:rsid w:val="00133FD0"/>
    <w:rsid w:val="00142BFE"/>
    <w:rsid w:val="00147F14"/>
    <w:rsid w:val="00162B19"/>
    <w:rsid w:val="00171641"/>
    <w:rsid w:val="00177142"/>
    <w:rsid w:val="00193136"/>
    <w:rsid w:val="001931F6"/>
    <w:rsid w:val="00194047"/>
    <w:rsid w:val="001A1846"/>
    <w:rsid w:val="001A6E40"/>
    <w:rsid w:val="001C05F4"/>
    <w:rsid w:val="001D7407"/>
    <w:rsid w:val="001F6A07"/>
    <w:rsid w:val="00206478"/>
    <w:rsid w:val="00232FF3"/>
    <w:rsid w:val="00235262"/>
    <w:rsid w:val="0023608A"/>
    <w:rsid w:val="0024721E"/>
    <w:rsid w:val="00260CA3"/>
    <w:rsid w:val="00274BC1"/>
    <w:rsid w:val="00280E1E"/>
    <w:rsid w:val="00285D5A"/>
    <w:rsid w:val="002904A4"/>
    <w:rsid w:val="00297B01"/>
    <w:rsid w:val="002B05AF"/>
    <w:rsid w:val="002B2E44"/>
    <w:rsid w:val="002B39C9"/>
    <w:rsid w:val="002B4CD2"/>
    <w:rsid w:val="002B5078"/>
    <w:rsid w:val="002C770B"/>
    <w:rsid w:val="002D619B"/>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79C8"/>
    <w:rsid w:val="003C3D05"/>
    <w:rsid w:val="003D16A1"/>
    <w:rsid w:val="003D62F4"/>
    <w:rsid w:val="003E17EA"/>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C6B74"/>
    <w:rsid w:val="006D4FA4"/>
    <w:rsid w:val="006D6AC5"/>
    <w:rsid w:val="006D6F22"/>
    <w:rsid w:val="006E209D"/>
    <w:rsid w:val="006F1E8A"/>
    <w:rsid w:val="006F50D8"/>
    <w:rsid w:val="00704AB8"/>
    <w:rsid w:val="00705667"/>
    <w:rsid w:val="007079ED"/>
    <w:rsid w:val="007245F0"/>
    <w:rsid w:val="00731511"/>
    <w:rsid w:val="00736738"/>
    <w:rsid w:val="00736E51"/>
    <w:rsid w:val="007371C3"/>
    <w:rsid w:val="007636DC"/>
    <w:rsid w:val="00782C18"/>
    <w:rsid w:val="007D418C"/>
    <w:rsid w:val="007E6CBD"/>
    <w:rsid w:val="007F04C1"/>
    <w:rsid w:val="007F4A00"/>
    <w:rsid w:val="00803348"/>
    <w:rsid w:val="00803991"/>
    <w:rsid w:val="0081722A"/>
    <w:rsid w:val="00835251"/>
    <w:rsid w:val="008433B0"/>
    <w:rsid w:val="00843C66"/>
    <w:rsid w:val="008623F7"/>
    <w:rsid w:val="00864116"/>
    <w:rsid w:val="00872A07"/>
    <w:rsid w:val="00884B1E"/>
    <w:rsid w:val="008927F9"/>
    <w:rsid w:val="008A66C1"/>
    <w:rsid w:val="008A6B78"/>
    <w:rsid w:val="008C4F67"/>
    <w:rsid w:val="008D447C"/>
    <w:rsid w:val="008E5ECE"/>
    <w:rsid w:val="008E6304"/>
    <w:rsid w:val="008F2A1C"/>
    <w:rsid w:val="0090006C"/>
    <w:rsid w:val="00912357"/>
    <w:rsid w:val="009204BE"/>
    <w:rsid w:val="00925ED9"/>
    <w:rsid w:val="009423C3"/>
    <w:rsid w:val="00944B0F"/>
    <w:rsid w:val="00986463"/>
    <w:rsid w:val="00992BDD"/>
    <w:rsid w:val="009946EC"/>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D481B"/>
    <w:rsid w:val="00AD53DC"/>
    <w:rsid w:val="00AE21B2"/>
    <w:rsid w:val="00AE524F"/>
    <w:rsid w:val="00B029D5"/>
    <w:rsid w:val="00B15D56"/>
    <w:rsid w:val="00B25CB4"/>
    <w:rsid w:val="00B32166"/>
    <w:rsid w:val="00B6218F"/>
    <w:rsid w:val="00B665D7"/>
    <w:rsid w:val="00B672E8"/>
    <w:rsid w:val="00B7307A"/>
    <w:rsid w:val="00B87A74"/>
    <w:rsid w:val="00B94C8B"/>
    <w:rsid w:val="00BA57CC"/>
    <w:rsid w:val="00BE122F"/>
    <w:rsid w:val="00BE39FE"/>
    <w:rsid w:val="00BE6DF7"/>
    <w:rsid w:val="00BF430A"/>
    <w:rsid w:val="00C22B1D"/>
    <w:rsid w:val="00C371B0"/>
    <w:rsid w:val="00C54BEA"/>
    <w:rsid w:val="00C6516C"/>
    <w:rsid w:val="00C654CA"/>
    <w:rsid w:val="00C70D10"/>
    <w:rsid w:val="00C713C0"/>
    <w:rsid w:val="00C82245"/>
    <w:rsid w:val="00C94320"/>
    <w:rsid w:val="00CA2D53"/>
    <w:rsid w:val="00CB069D"/>
    <w:rsid w:val="00CB2812"/>
    <w:rsid w:val="00CB6364"/>
    <w:rsid w:val="00CD1916"/>
    <w:rsid w:val="00CD4361"/>
    <w:rsid w:val="00CF0128"/>
    <w:rsid w:val="00CF7802"/>
    <w:rsid w:val="00D1370F"/>
    <w:rsid w:val="00D26C3D"/>
    <w:rsid w:val="00D334EB"/>
    <w:rsid w:val="00D561AD"/>
    <w:rsid w:val="00D56E00"/>
    <w:rsid w:val="00D67956"/>
    <w:rsid w:val="00DC0DD8"/>
    <w:rsid w:val="00DC3179"/>
    <w:rsid w:val="00DC50BE"/>
    <w:rsid w:val="00DD5570"/>
    <w:rsid w:val="00DE08A0"/>
    <w:rsid w:val="00DE36DB"/>
    <w:rsid w:val="00DE36E0"/>
    <w:rsid w:val="00DE4A0F"/>
    <w:rsid w:val="00DE6DDA"/>
    <w:rsid w:val="00DE6E9E"/>
    <w:rsid w:val="00DF7E39"/>
    <w:rsid w:val="00E45314"/>
    <w:rsid w:val="00E50341"/>
    <w:rsid w:val="00E518ED"/>
    <w:rsid w:val="00E52E07"/>
    <w:rsid w:val="00E54B90"/>
    <w:rsid w:val="00E6150F"/>
    <w:rsid w:val="00E722DF"/>
    <w:rsid w:val="00E76308"/>
    <w:rsid w:val="00E956E5"/>
    <w:rsid w:val="00EA56AA"/>
    <w:rsid w:val="00EA63D8"/>
    <w:rsid w:val="00EC5382"/>
    <w:rsid w:val="00EE050E"/>
    <w:rsid w:val="00EE649D"/>
    <w:rsid w:val="00EF3127"/>
    <w:rsid w:val="00F07147"/>
    <w:rsid w:val="00F07E32"/>
    <w:rsid w:val="00F264B1"/>
    <w:rsid w:val="00F44C36"/>
    <w:rsid w:val="00F73694"/>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0BF2"/>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9CCA-01CA-4DDA-AA6E-A88B8A17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7386</TotalTime>
  <Pages>5</Pages>
  <Words>1636</Words>
  <Characters>9002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111</cp:revision>
  <cp:lastPrinted>2025-06-23T13:46:00Z</cp:lastPrinted>
  <dcterms:created xsi:type="dcterms:W3CDTF">2019-03-26T12:39:00Z</dcterms:created>
  <dcterms:modified xsi:type="dcterms:W3CDTF">2025-07-09T08:39:00Z</dcterms:modified>
</cp:coreProperties>
</file>