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A6C4" w14:textId="7B742D05" w:rsidR="000422D7" w:rsidRDefault="009167FC" w:rsidP="006C4D84">
      <w:pPr>
        <w:spacing w:before="120" w:after="120" w:line="240" w:lineRule="auto"/>
        <w:ind w:left="1416" w:firstLine="708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C12085" wp14:editId="254FA038">
            <wp:simplePos x="0" y="0"/>
            <wp:positionH relativeFrom="column">
              <wp:posOffset>-242570</wp:posOffset>
            </wp:positionH>
            <wp:positionV relativeFrom="paragraph">
              <wp:posOffset>-623570</wp:posOffset>
            </wp:positionV>
            <wp:extent cx="1885950" cy="16668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84">
        <w:rPr>
          <w:sz w:val="40"/>
          <w:szCs w:val="40"/>
        </w:rPr>
        <w:t>RECTIFICATION ADMINISTRATIVE</w:t>
      </w:r>
    </w:p>
    <w:p w14:paraId="44ABA790" w14:textId="7E6D3914" w:rsidR="006A4D8D" w:rsidRDefault="002E1001" w:rsidP="004417B1">
      <w:pPr>
        <w:spacing w:before="120" w:after="120" w:line="240" w:lineRule="auto"/>
        <w:jc w:val="right"/>
        <w:rPr>
          <w:sz w:val="36"/>
          <w:szCs w:val="36"/>
        </w:rPr>
      </w:pPr>
      <w:r w:rsidRPr="000422D7">
        <w:rPr>
          <w:sz w:val="36"/>
          <w:szCs w:val="36"/>
        </w:rPr>
        <w:t>LISTE DES PI</w:t>
      </w:r>
      <w:r w:rsidR="001429D4">
        <w:rPr>
          <w:sz w:val="36"/>
          <w:szCs w:val="36"/>
        </w:rPr>
        <w:t>È</w:t>
      </w:r>
      <w:r w:rsidRPr="000422D7">
        <w:rPr>
          <w:sz w:val="36"/>
          <w:szCs w:val="36"/>
        </w:rPr>
        <w:t>CES</w:t>
      </w:r>
      <w:r w:rsidR="001429D4">
        <w:rPr>
          <w:sz w:val="36"/>
          <w:szCs w:val="36"/>
        </w:rPr>
        <w:t xml:space="preserve"> À</w:t>
      </w:r>
      <w:r w:rsidRPr="000422D7">
        <w:rPr>
          <w:sz w:val="36"/>
          <w:szCs w:val="36"/>
        </w:rPr>
        <w:t xml:space="preserve"> FOURNIR</w:t>
      </w:r>
    </w:p>
    <w:p w14:paraId="34FAE6ED" w14:textId="77777777" w:rsidR="005F362E" w:rsidRDefault="005F362E" w:rsidP="004417B1">
      <w:pPr>
        <w:spacing w:before="120" w:after="120" w:line="240" w:lineRule="auto"/>
        <w:jc w:val="right"/>
        <w:rPr>
          <w:sz w:val="36"/>
          <w:szCs w:val="36"/>
        </w:rPr>
      </w:pPr>
    </w:p>
    <w:p w14:paraId="4EC9380F" w14:textId="7327D6D6" w:rsidR="006F143B" w:rsidRPr="007232EB" w:rsidRDefault="006F143B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right"/>
        <w:rPr>
          <w:sz w:val="16"/>
          <w:szCs w:val="16"/>
        </w:rPr>
      </w:pPr>
    </w:p>
    <w:p w14:paraId="5C1E5EF8" w14:textId="3229B7C6" w:rsidR="006C4D84" w:rsidRPr="006C4D84" w:rsidRDefault="006C4D84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4D8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RAPPEL</w:t>
      </w:r>
    </w:p>
    <w:p w14:paraId="057BE679" w14:textId="7D4564A1" w:rsidR="006C4D84" w:rsidRPr="006C4D84" w:rsidRDefault="006C4D84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A3268ED" w14:textId="36121BCD" w:rsidR="006C4D84" w:rsidRDefault="00BB69FF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Suite à </w:t>
      </w:r>
      <w:r w:rsidR="009604C1" w:rsidRP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="009604C1" w:rsidRPr="009604C1">
        <w:rPr>
          <w:rFonts w:ascii="Times New Roman" w:hAnsi="Times New Roman" w:cs="Times New Roman"/>
          <w:sz w:val="24"/>
          <w:szCs w:val="24"/>
        </w:rPr>
        <w:t xml:space="preserve">Circulaire du 26 juillet </w:t>
      </w:r>
      <w:r w:rsidR="009604C1" w:rsidRPr="009604C1"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  <w:t>2017, les mairies sont compétentes pour procéder aux rectifications administratives</w:t>
      </w:r>
      <w:r w:rsidR="009604C1"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32C72C" w14:textId="77777777" w:rsidR="009604C1" w:rsidRPr="009604C1" w:rsidRDefault="009604C1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5E331608" w14:textId="7E0FD180" w:rsidR="006C4D84" w:rsidRPr="006C4D84" w:rsidRDefault="006C4D84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demande doit être adressée : </w:t>
      </w:r>
    </w:p>
    <w:p w14:paraId="68E11023" w14:textId="7ADE7BEB" w:rsidR="006C4D84" w:rsidRPr="005F362E" w:rsidRDefault="005F362E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62E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C4D84" w:rsidRPr="005F362E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actes établis en France, à la mairie du lieu où l’acte a été dressé ou transcrit (article 1047 du code de procédure civile</w:t>
      </w:r>
      <w:r w:rsidR="009604C1" w:rsidRPr="005F362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1D3509C0" w14:textId="1BE3D1CA" w:rsidR="006C4D84" w:rsidRPr="006C4D84" w:rsidRDefault="005F362E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6C4D84"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actes établis à l’étranger, au Service central d'état civil - Ministère chargé des affaires étrangères, 11, rue de la Maison Blanche, 44941 Nantes Cedex 09 (article 1047 du code de procédure civile)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6C3C7F8" w14:textId="1FE462E2" w:rsidR="006C4D84" w:rsidRPr="006C4D84" w:rsidRDefault="005F362E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6C4D84"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pièces tenant lieu d’actes de l’état civil à un réfugié ou un apatride, au 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>P</w:t>
      </w:r>
      <w:r w:rsidR="006C4D84"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rocureur de la République 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>au</w:t>
      </w:r>
      <w:r w:rsidR="006C4D84"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6C4D84"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ribunal 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="006C4D84"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>udiciaire de Paris, parvis du tribunal de Paris, 75859 Paris cedex 17 (article 1046 du code de procédure civile</w:t>
      </w:r>
      <w:r w:rsidR="009604C1"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17CD9731" w14:textId="45A9DA4D" w:rsidR="006C4D84" w:rsidRPr="005F362E" w:rsidRDefault="006C4D84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5F362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Si le document </w:t>
      </w:r>
      <w:r w:rsidR="00F20AD0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qui justifie la rectification</w:t>
      </w:r>
      <w:r w:rsidRPr="005F362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est un document établi par une autorité étrangère, il faut adresser la demande de rectification au Procureur de la République du Tribunal Judiciaire à Nancy</w:t>
      </w:r>
      <w:r w:rsidR="00F20AD0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F20AD0" w:rsidRPr="00F20AD0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(Tribunal</w:t>
      </w:r>
      <w:r w:rsidR="00F20AD0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Judiciaire, r</w:t>
      </w:r>
      <w:r w:rsidR="00F20AD0" w:rsidRPr="00F20AD0">
        <w:rPr>
          <w:rFonts w:ascii="Times New Roman" w:hAnsi="Times New Roman" w:cs="Times New Roman"/>
          <w:color w:val="FF0000"/>
          <w:sz w:val="24"/>
          <w:szCs w:val="24"/>
        </w:rPr>
        <w:t>ue Général Fabvier, 54035 Nancy</w:t>
      </w:r>
      <w:r w:rsidR="00F20AD0" w:rsidRPr="00F20AD0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20A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C996488" w14:textId="77777777" w:rsidR="00F20AD0" w:rsidRDefault="006C4D84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025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Ex</w:t>
      </w:r>
      <w:r w:rsidR="005F362E" w:rsidRPr="00FD025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emple</w:t>
      </w:r>
      <w:r w:rsidRPr="00FD0251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l’acte erroné a été dressé à Pont-à-Mousson. </w:t>
      </w:r>
    </w:p>
    <w:p w14:paraId="653437E1" w14:textId="77777777" w:rsidR="00F20AD0" w:rsidRDefault="006C4D84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>L’information concerne le père qui est né à l’étranger et n’est pas de nationalité française.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1FF867C" w14:textId="77777777" w:rsidR="00F20AD0" w:rsidRDefault="009604C1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L’acte, accompagné de sa traduction, attestant de l’erreur est un acte étranger</w:t>
      </w:r>
    </w:p>
    <w:p w14:paraId="632EDAE0" w14:textId="7A8155D0" w:rsidR="006C4D84" w:rsidRDefault="00F20AD0" w:rsidP="00F20A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=&gt;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9604C1">
        <w:rPr>
          <w:rFonts w:ascii="Times New Roman" w:eastAsia="Times New Roman" w:hAnsi="Times New Roman" w:cs="Times New Roman"/>
          <w:sz w:val="24"/>
          <w:szCs w:val="24"/>
          <w:lang w:eastAsia="fr-FR"/>
        </w:rPr>
        <w:t>e dossier doit donc être transmis au Procureur de la République.</w:t>
      </w:r>
    </w:p>
    <w:p w14:paraId="6B420CE6" w14:textId="77777777" w:rsidR="007232EB" w:rsidRPr="007232EB" w:rsidRDefault="007232EB" w:rsidP="005F3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0FEAEA15" w14:textId="21BBD79B" w:rsidR="005F362E" w:rsidRDefault="005F362E" w:rsidP="005F3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personne désirant faire la rectification doit déposer les pièces suivantes :</w:t>
      </w:r>
    </w:p>
    <w:p w14:paraId="1D0D55AD" w14:textId="72DF193F" w:rsidR="006C4D84" w:rsidRPr="006C4D84" w:rsidRDefault="006C4D84" w:rsidP="006C4D8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CERFA </w:t>
      </w:r>
      <w:r w:rsidRPr="006C4D84">
        <w:rPr>
          <w:rFonts w:ascii="Times New Roman" w:hAnsi="Times New Roman" w:cs="Times New Roman"/>
          <w:sz w:val="24"/>
          <w:szCs w:val="24"/>
        </w:rPr>
        <w:t>n°11531*03 dument complété</w:t>
      </w:r>
      <w:r w:rsidR="00A613D1">
        <w:rPr>
          <w:rFonts w:ascii="Times New Roman" w:hAnsi="Times New Roman" w:cs="Times New Roman"/>
          <w:sz w:val="24"/>
          <w:szCs w:val="24"/>
        </w:rPr>
        <w:t>,</w:t>
      </w:r>
    </w:p>
    <w:p w14:paraId="560C7D1D" w14:textId="2EB863F2" w:rsidR="006C4D84" w:rsidRPr="006C4D84" w:rsidRDefault="006C4D84" w:rsidP="006C4D8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>La ou les copies intégrales des actes de l’état civil à rectifier</w:t>
      </w:r>
      <w:r w:rsidR="00A613D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3828AEEE" w14:textId="4F5A89CB" w:rsidR="006C4D84" w:rsidRPr="006C4D84" w:rsidRDefault="006C4D84" w:rsidP="006C4D8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>La copie intégrale d’un acte sans erreur ou de tout document justifiant de la rectification à effectuer</w:t>
      </w:r>
      <w:r w:rsidR="00A613D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0BCBC1CC" w14:textId="724CBFFF" w:rsidR="006C4D84" w:rsidRPr="006C4D84" w:rsidRDefault="006C4D84" w:rsidP="006C4D8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photocopie de </w:t>
      </w:r>
      <w:r w:rsidR="00F20AD0">
        <w:rPr>
          <w:rFonts w:ascii="Times New Roman" w:eastAsia="Times New Roman" w:hAnsi="Times New Roman" w:cs="Times New Roman"/>
          <w:sz w:val="24"/>
          <w:szCs w:val="24"/>
          <w:lang w:eastAsia="fr-FR"/>
        </w:rPr>
        <w:t>sa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pièce d’identité (carte nationale d’identité, passeport…). </w:t>
      </w:r>
    </w:p>
    <w:p w14:paraId="68CD8457" w14:textId="77777777" w:rsidR="00FC38F5" w:rsidRPr="006C4D84" w:rsidRDefault="00FC38F5" w:rsidP="006C4D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FC38F5" w:rsidRPr="006C4D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393B" w14:textId="77777777" w:rsidR="00FC38F5" w:rsidRDefault="00FC38F5" w:rsidP="00FC38F5">
      <w:pPr>
        <w:spacing w:after="0" w:line="240" w:lineRule="auto"/>
      </w:pPr>
      <w:r>
        <w:separator/>
      </w:r>
    </w:p>
  </w:endnote>
  <w:endnote w:type="continuationSeparator" w:id="0">
    <w:p w14:paraId="2344F422" w14:textId="77777777" w:rsidR="00FC38F5" w:rsidRDefault="00FC38F5" w:rsidP="00FC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6CF4" w14:textId="1FB59001" w:rsidR="00FD0251" w:rsidRDefault="00FC38F5" w:rsidP="00FD0251">
    <w:pPr>
      <w:spacing w:before="120" w:after="120" w:line="240" w:lineRule="auto"/>
      <w:ind w:left="284"/>
      <w:jc w:val="right"/>
    </w:pP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>MIS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E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À</w:t>
    </w:r>
    <w:r w:rsidRPr="00A7279A">
      <w:rPr>
        <w:rFonts w:ascii="Times New Roman" w:eastAsia="Times New Roman" w:hAnsi="Times New Roman" w:cs="Times New Roman"/>
        <w:sz w:val="20"/>
        <w:szCs w:val="20"/>
        <w:lang w:eastAsia="fr-FR"/>
      </w:rPr>
      <w:t xml:space="preserve"> JOUR</w:t>
    </w:r>
    <w:r>
      <w:rPr>
        <w:rFonts w:ascii="Times New Roman" w:eastAsia="Times New Roman" w:hAnsi="Times New Roman" w:cs="Times New Roman"/>
        <w:sz w:val="20"/>
        <w:szCs w:val="20"/>
        <w:lang w:eastAsia="fr-FR"/>
      </w:rPr>
      <w:t> </w:t>
    </w:r>
    <w:r w:rsidR="00FD0251">
      <w:rPr>
        <w:rFonts w:ascii="Times New Roman" w:eastAsia="Times New Roman" w:hAnsi="Times New Roman" w:cs="Times New Roman"/>
        <w:sz w:val="20"/>
        <w:szCs w:val="20"/>
        <w:lang w:eastAsia="fr-FR"/>
      </w:rPr>
      <w:t>FÉVRIER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F790" w14:textId="77777777" w:rsidR="00FC38F5" w:rsidRDefault="00FC38F5" w:rsidP="00FC38F5">
      <w:pPr>
        <w:spacing w:after="0" w:line="240" w:lineRule="auto"/>
      </w:pPr>
      <w:r>
        <w:separator/>
      </w:r>
    </w:p>
  </w:footnote>
  <w:footnote w:type="continuationSeparator" w:id="0">
    <w:p w14:paraId="6EC80EF0" w14:textId="77777777" w:rsidR="00FC38F5" w:rsidRDefault="00FC38F5" w:rsidP="00FC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F68E9"/>
    <w:multiLevelType w:val="multilevel"/>
    <w:tmpl w:val="F6F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3AF044EC"/>
    <w:multiLevelType w:val="hybridMultilevel"/>
    <w:tmpl w:val="A14A19E0"/>
    <w:lvl w:ilvl="0" w:tplc="B728E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00593"/>
    <w:multiLevelType w:val="multilevel"/>
    <w:tmpl w:val="F2F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24D3D"/>
    <w:multiLevelType w:val="hybridMultilevel"/>
    <w:tmpl w:val="8DF8EF9E"/>
    <w:lvl w:ilvl="0" w:tplc="187CB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92329">
    <w:abstractNumId w:val="1"/>
  </w:num>
  <w:num w:numId="2" w16cid:durableId="968438762">
    <w:abstractNumId w:val="7"/>
  </w:num>
  <w:num w:numId="3" w16cid:durableId="7099929">
    <w:abstractNumId w:val="0"/>
  </w:num>
  <w:num w:numId="4" w16cid:durableId="706026844">
    <w:abstractNumId w:val="3"/>
  </w:num>
  <w:num w:numId="5" w16cid:durableId="1946882781">
    <w:abstractNumId w:val="4"/>
  </w:num>
  <w:num w:numId="6" w16cid:durableId="795178458">
    <w:abstractNumId w:val="8"/>
  </w:num>
  <w:num w:numId="7" w16cid:durableId="1454397090">
    <w:abstractNumId w:val="6"/>
  </w:num>
  <w:num w:numId="8" w16cid:durableId="689137733">
    <w:abstractNumId w:val="2"/>
  </w:num>
  <w:num w:numId="9" w16cid:durableId="1549536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422D7"/>
    <w:rsid w:val="00074167"/>
    <w:rsid w:val="000C2448"/>
    <w:rsid w:val="00137968"/>
    <w:rsid w:val="00140B8A"/>
    <w:rsid w:val="001429D4"/>
    <w:rsid w:val="0019672E"/>
    <w:rsid w:val="002B6204"/>
    <w:rsid w:val="002E1001"/>
    <w:rsid w:val="00320860"/>
    <w:rsid w:val="003A01A6"/>
    <w:rsid w:val="004417B1"/>
    <w:rsid w:val="004E51C8"/>
    <w:rsid w:val="005F362E"/>
    <w:rsid w:val="006312F1"/>
    <w:rsid w:val="006A4D8D"/>
    <w:rsid w:val="006A4EF5"/>
    <w:rsid w:val="006C4D84"/>
    <w:rsid w:val="006F143B"/>
    <w:rsid w:val="007232EB"/>
    <w:rsid w:val="00757445"/>
    <w:rsid w:val="0079586D"/>
    <w:rsid w:val="00805CC6"/>
    <w:rsid w:val="00812811"/>
    <w:rsid w:val="0084259B"/>
    <w:rsid w:val="00877933"/>
    <w:rsid w:val="009167FC"/>
    <w:rsid w:val="009604C1"/>
    <w:rsid w:val="00972F75"/>
    <w:rsid w:val="00A54C8E"/>
    <w:rsid w:val="00A613D1"/>
    <w:rsid w:val="00A705D4"/>
    <w:rsid w:val="00A7279A"/>
    <w:rsid w:val="00A8228C"/>
    <w:rsid w:val="00AD1C3A"/>
    <w:rsid w:val="00B01202"/>
    <w:rsid w:val="00BB69FF"/>
    <w:rsid w:val="00C00F61"/>
    <w:rsid w:val="00C20AF4"/>
    <w:rsid w:val="00C90E8D"/>
    <w:rsid w:val="00CC174B"/>
    <w:rsid w:val="00CE1E18"/>
    <w:rsid w:val="00DC46D5"/>
    <w:rsid w:val="00F20AD0"/>
    <w:rsid w:val="00FC38F5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DE41F"/>
  <w15:docId w15:val="{796EAAAE-D4F3-40CC-A652-085C035D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8F5"/>
  </w:style>
  <w:style w:type="paragraph" w:styleId="Pieddepage">
    <w:name w:val="footer"/>
    <w:basedOn w:val="Normal"/>
    <w:link w:val="PieddepageCar"/>
    <w:uiPriority w:val="99"/>
    <w:unhideWhenUsed/>
    <w:rsid w:val="00FC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8F5"/>
  </w:style>
  <w:style w:type="character" w:styleId="Lienhypertexte">
    <w:name w:val="Hyperlink"/>
    <w:basedOn w:val="Policepardfaut"/>
    <w:uiPriority w:val="99"/>
    <w:unhideWhenUsed/>
    <w:rsid w:val="0007416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4167"/>
    <w:rPr>
      <w:color w:val="605E5C"/>
      <w:shd w:val="clear" w:color="auto" w:fill="E1DFDD"/>
    </w:rPr>
  </w:style>
  <w:style w:type="character" w:customStyle="1" w:styleId="lrzxr">
    <w:name w:val="lrzxr"/>
    <w:basedOn w:val="Policepardfaut"/>
    <w:rsid w:val="00F2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Sergelyne Deberg</dc:creator>
  <cp:lastModifiedBy>Sergelyne Deberg</cp:lastModifiedBy>
  <cp:revision>9</cp:revision>
  <cp:lastPrinted>2023-03-31T12:11:00Z</cp:lastPrinted>
  <dcterms:created xsi:type="dcterms:W3CDTF">2023-02-17T15:38:00Z</dcterms:created>
  <dcterms:modified xsi:type="dcterms:W3CDTF">2023-03-31T12:12:00Z</dcterms:modified>
</cp:coreProperties>
</file>