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F5C4" w14:textId="06E16510" w:rsidR="00141D83" w:rsidRPr="00141D83" w:rsidRDefault="00141D83" w:rsidP="00141D83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  <w:r w:rsidRPr="00141D8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VALIDIT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É</w:t>
      </w:r>
      <w:r w:rsidRPr="00141D8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 xml:space="preserve"> DE LA CARTE NATIONALE D’IDENTITÉ</w:t>
      </w:r>
    </w:p>
    <w:p w14:paraId="532518F0" w14:textId="77777777" w:rsidR="00141D83" w:rsidRDefault="00141D83" w:rsidP="00141D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6D36EA77" w14:textId="11144EF0" w:rsidR="00141D83" w:rsidRPr="00141D83" w:rsidRDefault="00141D83" w:rsidP="00141D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eastAsia="fr-FR"/>
        </w:rPr>
      </w:pPr>
      <w:r w:rsidRPr="00141D83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  <w:lang w:eastAsia="fr-FR"/>
        </w:rPr>
        <w:t>Carte délivrée avant 2014</w:t>
      </w:r>
    </w:p>
    <w:p w14:paraId="6ECDBB8F" w14:textId="77777777" w:rsidR="00141D83" w:rsidRPr="00141D83" w:rsidRDefault="00141D83" w:rsidP="00141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>En 2014, la durée de validité de la carte d'identité d'une personne majeure est passée de 10 à 15 ans. Votre carte d'identité est prolongée automatiquement et reste valable 5 ans supplémentaires si vous remplissez</w:t>
      </w:r>
      <w:r w:rsidRPr="00141D8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les 2 conditions suivantes</w:t>
      </w: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65A13F2E" w14:textId="4DEF8FC1" w:rsidR="00141D83" w:rsidRPr="00141D83" w:rsidRDefault="00141D83" w:rsidP="00141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étiez </w:t>
      </w:r>
      <w:r w:rsidRPr="00141D8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majeur</w:t>
      </w: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moment de sa délivrance</w:t>
      </w:r>
      <w:r w:rsidR="00ED124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7601A6A4" w14:textId="77777777" w:rsidR="00141D83" w:rsidRPr="00141D83" w:rsidRDefault="00141D83" w:rsidP="00141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>La carte était encore valide le 1</w:t>
      </w:r>
      <w:r w:rsidRPr="00141D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er</w:t>
      </w: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janvier 2014.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580"/>
        <w:gridCol w:w="1454"/>
        <w:gridCol w:w="2608"/>
      </w:tblGrid>
      <w:tr w:rsidR="00141D83" w:rsidRPr="00141D83" w14:paraId="45489E4C" w14:textId="77777777" w:rsidTr="00141D83">
        <w:trPr>
          <w:trHeight w:val="450"/>
          <w:tblHeader/>
          <w:tblCellSpacing w:w="15" w:type="dxa"/>
        </w:trPr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2E71A" w14:textId="77777777" w:rsidR="00141D83" w:rsidRPr="00141D83" w:rsidRDefault="00141D83" w:rsidP="0014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Condition de prolongation automatique</w:t>
            </w:r>
          </w:p>
        </w:tc>
      </w:tr>
      <w:tr w:rsidR="00141D83" w:rsidRPr="00141D83" w14:paraId="0E441842" w14:textId="77777777" w:rsidTr="00141D83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DED98E3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 de délivrance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0EF6AE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 de validité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1A7696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Condition liée à l'âge</w:t>
            </w:r>
          </w:p>
        </w:tc>
      </w:tr>
      <w:tr w:rsidR="00141D83" w:rsidRPr="00141D83" w14:paraId="07380642" w14:textId="77777777" w:rsidTr="00141D83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563658E" w14:textId="77777777" w:rsidR="00141D83" w:rsidRPr="00141D83" w:rsidRDefault="00141D83" w:rsidP="0014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13BE0AA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 inscrite sur la carte</w:t>
            </w:r>
          </w:p>
        </w:tc>
        <w:tc>
          <w:tcPr>
            <w:tcW w:w="0" w:type="auto"/>
            <w:vAlign w:val="center"/>
            <w:hideMark/>
          </w:tcPr>
          <w:p w14:paraId="612698B2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Nouvelle date</w:t>
            </w:r>
          </w:p>
        </w:tc>
        <w:tc>
          <w:tcPr>
            <w:tcW w:w="0" w:type="auto"/>
            <w:vMerge/>
            <w:vAlign w:val="center"/>
            <w:hideMark/>
          </w:tcPr>
          <w:p w14:paraId="20BCD4AF" w14:textId="77777777" w:rsidR="00141D83" w:rsidRPr="00141D83" w:rsidRDefault="00141D83" w:rsidP="0014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41D83" w:rsidRPr="00141D83" w14:paraId="4E0DA090" w14:textId="77777777" w:rsidTr="00141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CCCC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7823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C23D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6ABD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Être né en 1988* ou avant</w:t>
            </w:r>
          </w:p>
        </w:tc>
      </w:tr>
      <w:tr w:rsidR="00141D83" w:rsidRPr="00141D83" w14:paraId="1B264EF3" w14:textId="77777777" w:rsidTr="00141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8E39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1FB6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E75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AA70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Être né en 1989* ou avant</w:t>
            </w:r>
          </w:p>
        </w:tc>
      </w:tr>
      <w:tr w:rsidR="00141D83" w:rsidRPr="00141D83" w14:paraId="5970E4EE" w14:textId="77777777" w:rsidTr="00141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85F6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055D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6FD7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67A4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Être né en 1990* ou avant</w:t>
            </w:r>
          </w:p>
        </w:tc>
      </w:tr>
      <w:tr w:rsidR="00141D83" w:rsidRPr="00141D83" w14:paraId="08328971" w14:textId="77777777" w:rsidTr="00141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5CF2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8BA0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5F8D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89AD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Être né en 1991* ou avant</w:t>
            </w:r>
          </w:p>
        </w:tc>
      </w:tr>
      <w:tr w:rsidR="00141D83" w:rsidRPr="00141D83" w14:paraId="3860AFD3" w14:textId="77777777" w:rsidTr="00141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747E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C157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0FF4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EC51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Être né en 1992* ou avant</w:t>
            </w:r>
          </w:p>
        </w:tc>
      </w:tr>
      <w:tr w:rsidR="00141D83" w:rsidRPr="00141D83" w14:paraId="131EE4A4" w14:textId="77777777" w:rsidTr="00141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07AB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190A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8074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CA96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Être né en 1993* ou avant</w:t>
            </w:r>
          </w:p>
        </w:tc>
      </w:tr>
      <w:tr w:rsidR="00141D83" w:rsidRPr="00141D83" w14:paraId="6EF8691D" w14:textId="77777777" w:rsidTr="00141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1CB4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F6E9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3A76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976A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Être né en 1994* ou avant</w:t>
            </w:r>
          </w:p>
        </w:tc>
      </w:tr>
      <w:tr w:rsidR="00141D83" w:rsidRPr="00141D83" w14:paraId="24F87D54" w14:textId="77777777" w:rsidTr="00141D8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72CC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E049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4B1B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0495" w14:textId="77777777" w:rsidR="00141D83" w:rsidRPr="00141D83" w:rsidRDefault="00141D83" w:rsidP="0014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41D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Être né en 1995* ou avant</w:t>
            </w:r>
          </w:p>
        </w:tc>
      </w:tr>
    </w:tbl>
    <w:p w14:paraId="6BECD801" w14:textId="77777777" w:rsidR="00141D83" w:rsidRPr="00141D83" w:rsidRDefault="00141D83" w:rsidP="00141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>* et majeur lors de la délivrance</w:t>
      </w:r>
    </w:p>
    <w:p w14:paraId="78278C0E" w14:textId="58BAADF2" w:rsidR="00141D83" w:rsidRPr="00141D83" w:rsidRDefault="00141D83" w:rsidP="00141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vous êtes dans ce cas, même si la date de validité inscrite sur la carte est dépassée, vous pouvez continuer à l'utiliser pour toutes </w:t>
      </w:r>
      <w:r w:rsidRPr="00141D8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vos démarches en France</w:t>
      </w: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pendant 5 ans</w:t>
      </w:r>
      <w:r w:rsidR="002463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compter de la date de validité inscrite sur la carte</w:t>
      </w: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034F24B" w14:textId="6885FDF2" w:rsidR="00141D83" w:rsidRPr="00141D83" w:rsidRDefault="00141D83" w:rsidP="00141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pouvez demander le renouvellement anticipé de la carte si vous </w:t>
      </w:r>
      <w:r w:rsidRPr="00141D8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voyagez à l'étranger</w:t>
      </w: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pays qui accepte la carte d’identité. Il faudra fournir un justificatif du voyage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billet de transport, réservation, devis d'une agence de voyage, justificatif ou réservation d'hébergement, attestation de l'employeur en cas de voyage professionnel, attestation sur l'honneur...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A3FEECE" w14:textId="77777777" w:rsidR="00141D83" w:rsidRPr="00141D83" w:rsidRDefault="00141D83" w:rsidP="00141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D83">
        <w:rPr>
          <w:rFonts w:ascii="Times New Roman" w:eastAsia="Times New Roman" w:hAnsi="Times New Roman" w:cs="Times New Roman"/>
          <w:sz w:val="24"/>
          <w:szCs w:val="24"/>
          <w:lang w:eastAsia="fr-FR"/>
        </w:rPr>
        <w:t>Si vous avez un passeport, vous pouvez voyager avec votre passeport. Le renouvellement anticipé de la carte d'identité ne sera donc pas possible.</w:t>
      </w:r>
    </w:p>
    <w:p w14:paraId="2316814E" w14:textId="77777777" w:rsidR="00141D83" w:rsidRDefault="00141D83" w:rsidP="00141D83">
      <w:pPr>
        <w:jc w:val="right"/>
      </w:pPr>
    </w:p>
    <w:p w14:paraId="7C0F4CCE" w14:textId="77777777" w:rsidR="00141D83" w:rsidRDefault="00141D83" w:rsidP="00141D83">
      <w:pPr>
        <w:jc w:val="right"/>
      </w:pPr>
    </w:p>
    <w:sectPr w:rsidR="0014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29FA"/>
    <w:multiLevelType w:val="multilevel"/>
    <w:tmpl w:val="3F4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66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83"/>
    <w:rsid w:val="00141D83"/>
    <w:rsid w:val="00246383"/>
    <w:rsid w:val="00962FF6"/>
    <w:rsid w:val="00E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9FE1"/>
  <w15:chartTrackingRefBased/>
  <w15:docId w15:val="{92FAC969-3531-4EEE-A566-4CAC9E3F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9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à la population</dc:creator>
  <cp:keywords/>
  <dc:description/>
  <cp:lastModifiedBy>Sergelyne Deberg</cp:lastModifiedBy>
  <cp:revision>3</cp:revision>
  <cp:lastPrinted>2022-03-17T13:08:00Z</cp:lastPrinted>
  <dcterms:created xsi:type="dcterms:W3CDTF">2022-03-17T13:05:00Z</dcterms:created>
  <dcterms:modified xsi:type="dcterms:W3CDTF">2023-03-31T12:17:00Z</dcterms:modified>
</cp:coreProperties>
</file>