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7837CF" w14:textId="77777777" w:rsidR="00BF4B0C" w:rsidRDefault="00BF4B0C">
      <w:pPr>
        <w:spacing w:line="2" w:lineRule="exact"/>
        <w:rPr>
          <w:rFonts w:ascii="Times New Roman" w:eastAsia="Times New Roman" w:hAnsi="Times New Roman"/>
          <w:sz w:val="24"/>
        </w:rPr>
      </w:pPr>
    </w:p>
    <w:p w14:paraId="4F01F84F" w14:textId="77777777" w:rsidR="00601727" w:rsidRDefault="00601727" w:rsidP="00BE6DDC">
      <w:pPr>
        <w:ind w:right="20"/>
        <w:jc w:val="center"/>
        <w:rPr>
          <w:rFonts w:ascii="Times New Roman" w:eastAsia="Times New Roman" w:hAnsi="Times New Roman"/>
          <w:b/>
          <w:sz w:val="24"/>
        </w:rPr>
        <w:sectPr w:rsidR="00601727" w:rsidSect="00601727">
          <w:headerReference w:type="first" r:id="rId8"/>
          <w:footerReference w:type="first" r:id="rId9"/>
          <w:pgSz w:w="11900" w:h="16838"/>
          <w:pgMar w:top="1701" w:right="1426" w:bottom="1440" w:left="1420" w:header="0" w:footer="0" w:gutter="0"/>
          <w:cols w:space="0" w:equalWidth="0">
            <w:col w:w="9060"/>
          </w:cols>
          <w:titlePg/>
          <w:docGrid w:linePitch="360"/>
        </w:sectPr>
      </w:pPr>
    </w:p>
    <w:p w14:paraId="199FCF22" w14:textId="77777777" w:rsidR="00601727" w:rsidRDefault="00601727" w:rsidP="00BE6DDC">
      <w:pPr>
        <w:ind w:right="20"/>
        <w:jc w:val="center"/>
        <w:rPr>
          <w:rFonts w:ascii="Times New Roman" w:eastAsia="Times New Roman" w:hAnsi="Times New Roman"/>
          <w:b/>
          <w:sz w:val="24"/>
        </w:rPr>
        <w:sectPr w:rsidR="00601727" w:rsidSect="00601727">
          <w:type w:val="continuous"/>
          <w:pgSz w:w="11900" w:h="16838"/>
          <w:pgMar w:top="1701" w:right="1426" w:bottom="1440" w:left="1420" w:header="0" w:footer="0" w:gutter="0"/>
          <w:cols w:space="0" w:equalWidth="0">
            <w:col w:w="9060"/>
          </w:cols>
          <w:docGrid w:linePitch="360"/>
        </w:sectPr>
      </w:pPr>
    </w:p>
    <w:p w14:paraId="22DA1C6D" w14:textId="77777777" w:rsidR="005B6936" w:rsidRDefault="005B6936" w:rsidP="00BE6DDC">
      <w:pPr>
        <w:ind w:right="20"/>
        <w:jc w:val="center"/>
        <w:rPr>
          <w:rFonts w:ascii="Times New Roman" w:eastAsia="Times New Roman" w:hAnsi="Times New Roman"/>
          <w:b/>
          <w:sz w:val="24"/>
        </w:rPr>
      </w:pPr>
    </w:p>
    <w:p w14:paraId="2481499B" w14:textId="77777777" w:rsidR="002D43CB" w:rsidRPr="00DF163E" w:rsidRDefault="002D43CB" w:rsidP="00BE6DDC">
      <w:pPr>
        <w:pBdr>
          <w:top w:val="single" w:sz="4" w:space="1" w:color="auto"/>
          <w:left w:val="single" w:sz="4" w:space="4" w:color="auto"/>
          <w:bottom w:val="single" w:sz="4" w:space="1" w:color="auto"/>
          <w:right w:val="single" w:sz="4" w:space="4" w:color="auto"/>
        </w:pBdr>
        <w:ind w:right="20"/>
        <w:jc w:val="center"/>
        <w:rPr>
          <w:rFonts w:ascii="Calibri Light" w:eastAsia="Times New Roman" w:hAnsi="Calibri Light" w:cs="Calibri Light"/>
          <w:b/>
          <w:sz w:val="36"/>
          <w:szCs w:val="28"/>
        </w:rPr>
      </w:pPr>
      <w:r w:rsidRPr="00DF163E">
        <w:rPr>
          <w:rFonts w:ascii="Calibri Light" w:eastAsia="Times New Roman" w:hAnsi="Calibri Light" w:cs="Calibri Light"/>
          <w:b/>
          <w:sz w:val="36"/>
          <w:szCs w:val="28"/>
        </w:rPr>
        <w:t xml:space="preserve">REGLEMENT D’ATTRIBUTION DES SUBVENTIONS </w:t>
      </w:r>
      <w:r w:rsidR="00DD519A">
        <w:rPr>
          <w:rFonts w:ascii="Calibri Light" w:eastAsia="Times New Roman" w:hAnsi="Calibri Light" w:cs="Calibri Light"/>
          <w:b/>
          <w:sz w:val="36"/>
          <w:szCs w:val="28"/>
        </w:rPr>
        <w:t>DE FONCTIONNEMENT AUX ASSOCIATIONS</w:t>
      </w:r>
    </w:p>
    <w:p w14:paraId="0EF18824" w14:textId="77777777" w:rsidR="002D43CB" w:rsidRPr="00DF163E" w:rsidRDefault="002D43CB" w:rsidP="00BE6DDC">
      <w:pPr>
        <w:ind w:right="20"/>
        <w:jc w:val="both"/>
        <w:rPr>
          <w:rFonts w:ascii="Calibri Light" w:eastAsia="Times New Roman" w:hAnsi="Calibri Light" w:cs="Calibri Light"/>
          <w:b/>
          <w:sz w:val="24"/>
          <w:szCs w:val="24"/>
        </w:rPr>
      </w:pPr>
    </w:p>
    <w:p w14:paraId="630095D5" w14:textId="77777777" w:rsidR="002D43CB" w:rsidRPr="00DF163E" w:rsidRDefault="002D43CB" w:rsidP="009111CA">
      <w:pPr>
        <w:widowControl w:val="0"/>
        <w:jc w:val="both"/>
        <w:rPr>
          <w:rFonts w:ascii="Calibri Light" w:eastAsia="Droid Sans Fallback" w:hAnsi="Calibri Light" w:cs="Calibri Light"/>
          <w:sz w:val="24"/>
          <w:szCs w:val="24"/>
          <w:lang w:eastAsia="zh-CN" w:bidi="hi-IN"/>
        </w:rPr>
      </w:pPr>
    </w:p>
    <w:p w14:paraId="2880F488" w14:textId="77777777" w:rsidR="00317C8B" w:rsidRPr="00DF163E" w:rsidRDefault="00317C8B" w:rsidP="00BE6DDC">
      <w:pPr>
        <w:widowControl w:val="0"/>
        <w:jc w:val="both"/>
        <w:rPr>
          <w:rFonts w:ascii="Calibri Light" w:eastAsia="Droid Sans Fallback" w:hAnsi="Calibri Light" w:cs="Calibri Light"/>
          <w:b/>
          <w:bCs/>
          <w:sz w:val="24"/>
          <w:szCs w:val="24"/>
          <w:lang w:eastAsia="zh-CN" w:bidi="hi-IN"/>
        </w:rPr>
      </w:pPr>
      <w:r w:rsidRPr="00DF163E">
        <w:rPr>
          <w:rFonts w:ascii="Calibri Light" w:eastAsia="Droid Sans Fallback" w:hAnsi="Calibri Light" w:cs="Calibri Light"/>
          <w:b/>
          <w:bCs/>
          <w:sz w:val="24"/>
          <w:szCs w:val="24"/>
          <w:u w:val="single"/>
          <w:lang w:eastAsia="zh-CN" w:bidi="hi-IN"/>
        </w:rPr>
        <w:t>PR</w:t>
      </w:r>
      <w:r w:rsidR="005275DA" w:rsidRPr="00DF163E">
        <w:rPr>
          <w:rFonts w:ascii="Calibri Light" w:eastAsia="Droid Sans Fallback" w:hAnsi="Calibri Light" w:cs="Calibri Light"/>
          <w:b/>
          <w:bCs/>
          <w:sz w:val="24"/>
          <w:szCs w:val="24"/>
          <w:u w:val="single"/>
          <w:lang w:eastAsia="zh-CN" w:bidi="hi-IN"/>
        </w:rPr>
        <w:t>É</w:t>
      </w:r>
      <w:r w:rsidRPr="00DF163E">
        <w:rPr>
          <w:rFonts w:ascii="Calibri Light" w:eastAsia="Droid Sans Fallback" w:hAnsi="Calibri Light" w:cs="Calibri Light"/>
          <w:b/>
          <w:bCs/>
          <w:sz w:val="24"/>
          <w:szCs w:val="24"/>
          <w:u w:val="single"/>
          <w:lang w:eastAsia="zh-CN" w:bidi="hi-IN"/>
        </w:rPr>
        <w:t xml:space="preserve">AMBULE </w:t>
      </w:r>
    </w:p>
    <w:p w14:paraId="7631CB50" w14:textId="77777777" w:rsidR="00317C8B" w:rsidRDefault="00317C8B" w:rsidP="00BE6DDC">
      <w:pPr>
        <w:widowControl w:val="0"/>
        <w:jc w:val="both"/>
        <w:rPr>
          <w:rFonts w:ascii="Calibri Light" w:eastAsia="Droid Sans Fallback" w:hAnsi="Calibri Light" w:cs="Calibri Light"/>
          <w:sz w:val="24"/>
          <w:szCs w:val="24"/>
          <w:lang w:eastAsia="zh-CN" w:bidi="hi-IN"/>
        </w:rPr>
      </w:pPr>
    </w:p>
    <w:p w14:paraId="6F51A7F5" w14:textId="77777777" w:rsidR="00DD519A" w:rsidRPr="006C63DB" w:rsidRDefault="00DD519A" w:rsidP="00BE6DDC">
      <w:pPr>
        <w:widowControl w:val="0"/>
        <w:jc w:val="both"/>
        <w:rPr>
          <w:rFonts w:ascii="Calibri Light" w:eastAsia="Droid Sans Fallback" w:hAnsi="Calibri Light" w:cs="Calibri Light"/>
          <w:sz w:val="24"/>
          <w:szCs w:val="24"/>
          <w:lang w:eastAsia="zh-CN" w:bidi="hi-IN"/>
        </w:rPr>
      </w:pPr>
      <w:r w:rsidRPr="006C63DB">
        <w:rPr>
          <w:rFonts w:ascii="Calibri Light" w:eastAsia="Droid Sans Fallback" w:hAnsi="Calibri Light" w:cs="Calibri Light"/>
          <w:sz w:val="24"/>
          <w:szCs w:val="24"/>
          <w:lang w:eastAsia="zh-CN" w:bidi="hi-IN"/>
        </w:rPr>
        <w:t>Le dynamisme de la vie associative est une des richesses de la vie locale et contribue au développement éducatif, culturel, social et sportif des habitants. La Communauté de Communes du Pays de Maîche soutient les initiatives menées par des associations, dans le cadre des compétences dont elle s’est dotée. Elle peut donc, à ce titre, accorder des subventions à des associations dont les objectifs sont reconnus d’intérêt général et en cohérence avec les orientations du projet communautaire.</w:t>
      </w:r>
    </w:p>
    <w:p w14:paraId="2AA5516D" w14:textId="77777777" w:rsidR="00DD519A" w:rsidRPr="006C63DB" w:rsidRDefault="00DD519A" w:rsidP="00BE6DDC">
      <w:pPr>
        <w:widowControl w:val="0"/>
        <w:jc w:val="both"/>
        <w:rPr>
          <w:rFonts w:ascii="Calibri Light" w:eastAsia="Droid Sans Fallback" w:hAnsi="Calibri Light" w:cs="Calibri Light"/>
          <w:sz w:val="24"/>
          <w:szCs w:val="24"/>
          <w:lang w:eastAsia="zh-CN" w:bidi="hi-IN"/>
        </w:rPr>
      </w:pPr>
    </w:p>
    <w:p w14:paraId="233179F9" w14:textId="77777777" w:rsidR="00DD519A" w:rsidRPr="006C63DB" w:rsidRDefault="00DD519A" w:rsidP="00DD519A">
      <w:pPr>
        <w:widowControl w:val="0"/>
        <w:jc w:val="both"/>
        <w:rPr>
          <w:rFonts w:ascii="Calibri Light" w:eastAsia="Droid Sans Fallback" w:hAnsi="Calibri Light" w:cs="Calibri Light"/>
          <w:sz w:val="24"/>
          <w:szCs w:val="24"/>
          <w:lang w:eastAsia="zh-CN" w:bidi="hi-IN"/>
        </w:rPr>
      </w:pPr>
      <w:r w:rsidRPr="006C63DB">
        <w:rPr>
          <w:rFonts w:ascii="Calibri Light" w:eastAsia="Droid Sans Fallback" w:hAnsi="Calibri Light" w:cs="Calibri Light"/>
          <w:sz w:val="24"/>
          <w:szCs w:val="24"/>
          <w:lang w:eastAsia="zh-CN" w:bidi="hi-IN"/>
        </w:rPr>
        <w:t>La Communauté de Communes du Pays de Maîche s’est engagée dans une démarche de transparence vis à vis des associations bénéficiaires de subventions.</w:t>
      </w:r>
    </w:p>
    <w:p w14:paraId="3C2101DA" w14:textId="77777777" w:rsidR="00DD519A" w:rsidRPr="006C63DB" w:rsidRDefault="00DD519A" w:rsidP="00DD519A">
      <w:pPr>
        <w:widowControl w:val="0"/>
        <w:jc w:val="both"/>
        <w:rPr>
          <w:rFonts w:ascii="Calibri Light" w:eastAsia="Droid Sans Fallback" w:hAnsi="Calibri Light" w:cs="Calibri Light"/>
          <w:sz w:val="24"/>
          <w:szCs w:val="24"/>
          <w:lang w:eastAsia="zh-CN" w:bidi="hi-IN"/>
        </w:rPr>
      </w:pPr>
    </w:p>
    <w:p w14:paraId="5950CB1B" w14:textId="77777777" w:rsidR="00F0757D" w:rsidRPr="006C63DB" w:rsidRDefault="004F2AD8" w:rsidP="00DD519A">
      <w:pPr>
        <w:widowControl w:val="0"/>
        <w:jc w:val="both"/>
        <w:rPr>
          <w:rFonts w:ascii="Calibri Light" w:eastAsia="Droid Sans Fallback" w:hAnsi="Calibri Light" w:cs="Calibri Light"/>
          <w:sz w:val="24"/>
          <w:szCs w:val="24"/>
          <w:lang w:eastAsia="zh-CN" w:bidi="hi-IN"/>
        </w:rPr>
      </w:pPr>
      <w:r w:rsidRPr="006C63DB">
        <w:rPr>
          <w:rFonts w:ascii="Calibri Light" w:eastAsia="Droid Sans Fallback" w:hAnsi="Calibri Light" w:cs="Calibri Light"/>
          <w:sz w:val="24"/>
          <w:szCs w:val="24"/>
          <w:lang w:eastAsia="zh-CN" w:bidi="hi-IN"/>
        </w:rPr>
        <w:t>La politique communautaire repose sur la volonté forte des élus d’établir un véritable partenariat avec les associations. La Communauté de Communes affirme le rôle important tenu par les associations dans la vie du territoire et les accompagne dans leurs actions par le biais de subventions (aides financières).</w:t>
      </w:r>
    </w:p>
    <w:p w14:paraId="0B8CAC85" w14:textId="77777777" w:rsidR="00DD519A" w:rsidRPr="006C63DB" w:rsidRDefault="00DD519A" w:rsidP="00BE6DDC">
      <w:pPr>
        <w:widowControl w:val="0"/>
        <w:jc w:val="both"/>
        <w:rPr>
          <w:rFonts w:ascii="Calibri Light" w:eastAsia="Droid Sans Fallback" w:hAnsi="Calibri Light" w:cs="Calibri Light"/>
          <w:sz w:val="24"/>
          <w:szCs w:val="24"/>
          <w:lang w:eastAsia="zh-CN" w:bidi="hi-IN"/>
        </w:rPr>
      </w:pPr>
    </w:p>
    <w:p w14:paraId="2EC31866" w14:textId="77777777" w:rsidR="00BF4B0C" w:rsidRPr="006C63DB" w:rsidRDefault="00BF4B0C" w:rsidP="00BE6DDC">
      <w:pPr>
        <w:jc w:val="both"/>
        <w:rPr>
          <w:rFonts w:ascii="Calibri Light" w:eastAsia="Times New Roman" w:hAnsi="Calibri Light" w:cs="Calibri Light"/>
          <w:sz w:val="24"/>
          <w:szCs w:val="24"/>
        </w:rPr>
      </w:pPr>
      <w:r w:rsidRPr="006C63DB">
        <w:rPr>
          <w:rFonts w:ascii="Calibri Light" w:eastAsia="Times New Roman" w:hAnsi="Calibri Light" w:cs="Calibri Light"/>
          <w:sz w:val="24"/>
          <w:szCs w:val="24"/>
        </w:rPr>
        <w:t>L’attribution de subvention n’est pas une dépense obligatoire. Les subventions attribuées ont pour caractéristiques d’être :</w:t>
      </w:r>
    </w:p>
    <w:p w14:paraId="47AD0822" w14:textId="77777777" w:rsidR="00BF4B0C" w:rsidRPr="006C63DB" w:rsidRDefault="00BF4B0C" w:rsidP="00BE6DDC">
      <w:pPr>
        <w:numPr>
          <w:ilvl w:val="0"/>
          <w:numId w:val="12"/>
        </w:numPr>
        <w:tabs>
          <w:tab w:val="left" w:pos="720"/>
        </w:tabs>
        <w:jc w:val="both"/>
        <w:rPr>
          <w:rFonts w:ascii="Calibri Light" w:eastAsia="Symbol" w:hAnsi="Calibri Light" w:cs="Calibri Light"/>
          <w:sz w:val="24"/>
          <w:szCs w:val="24"/>
        </w:rPr>
      </w:pPr>
      <w:r w:rsidRPr="006C63DB">
        <w:rPr>
          <w:rFonts w:ascii="Calibri Light" w:eastAsia="Times New Roman" w:hAnsi="Calibri Light" w:cs="Calibri Light"/>
          <w:sz w:val="24"/>
          <w:szCs w:val="24"/>
        </w:rPr>
        <w:t>Facultatives : elles ne peuvent être exigées par un quelconque tiers</w:t>
      </w:r>
      <w:r w:rsidR="00194A60" w:rsidRPr="006C63DB">
        <w:rPr>
          <w:rFonts w:ascii="Calibri Light" w:eastAsia="Times New Roman" w:hAnsi="Calibri Light" w:cs="Calibri Light"/>
          <w:sz w:val="24"/>
          <w:szCs w:val="24"/>
        </w:rPr>
        <w:t> ;</w:t>
      </w:r>
    </w:p>
    <w:p w14:paraId="541DD9F7" w14:textId="77777777" w:rsidR="00BF4B0C" w:rsidRPr="006C63DB" w:rsidRDefault="00BF4B0C" w:rsidP="00BE6DDC">
      <w:pPr>
        <w:numPr>
          <w:ilvl w:val="0"/>
          <w:numId w:val="12"/>
        </w:numPr>
        <w:tabs>
          <w:tab w:val="left" w:pos="720"/>
        </w:tabs>
        <w:ind w:right="20"/>
        <w:jc w:val="both"/>
        <w:rPr>
          <w:rFonts w:ascii="Calibri Light" w:eastAsia="Symbol" w:hAnsi="Calibri Light" w:cs="Calibri Light"/>
          <w:sz w:val="24"/>
          <w:szCs w:val="24"/>
        </w:rPr>
      </w:pPr>
      <w:r w:rsidRPr="006C63DB">
        <w:rPr>
          <w:rFonts w:ascii="Calibri Light" w:eastAsia="Times New Roman" w:hAnsi="Calibri Light" w:cs="Calibri Light"/>
          <w:sz w:val="24"/>
          <w:szCs w:val="24"/>
        </w:rPr>
        <w:t>Précaires : leur renouvellement ne peut être automatique en application de la règle de l’annualité budgétaire</w:t>
      </w:r>
      <w:r w:rsidR="00194A60" w:rsidRPr="006C63DB">
        <w:rPr>
          <w:rFonts w:ascii="Calibri Light" w:eastAsia="Times New Roman" w:hAnsi="Calibri Light" w:cs="Calibri Light"/>
          <w:sz w:val="24"/>
          <w:szCs w:val="24"/>
        </w:rPr>
        <w:t> ;</w:t>
      </w:r>
    </w:p>
    <w:p w14:paraId="183FBBDD" w14:textId="77777777" w:rsidR="00BF4B0C" w:rsidRPr="006C63DB" w:rsidRDefault="00BF4B0C" w:rsidP="00BE6DDC">
      <w:pPr>
        <w:numPr>
          <w:ilvl w:val="0"/>
          <w:numId w:val="12"/>
        </w:numPr>
        <w:tabs>
          <w:tab w:val="left" w:pos="720"/>
        </w:tabs>
        <w:ind w:right="20"/>
        <w:jc w:val="both"/>
        <w:rPr>
          <w:rFonts w:ascii="Calibri Light" w:eastAsia="Symbol" w:hAnsi="Calibri Light" w:cs="Calibri Light"/>
          <w:sz w:val="24"/>
          <w:szCs w:val="24"/>
        </w:rPr>
      </w:pPr>
      <w:r w:rsidRPr="006C63DB">
        <w:rPr>
          <w:rFonts w:ascii="Calibri Light" w:eastAsia="Times New Roman" w:hAnsi="Calibri Light" w:cs="Calibri Light"/>
          <w:sz w:val="24"/>
          <w:szCs w:val="24"/>
        </w:rPr>
        <w:t>Conditionnelles : elles doivent être attribuées sous condition d’une utilité locale et communautaire et sous condition d’adéquation du projet subventionné et des intérêts communautaires définis par l’assemblée délibérante.</w:t>
      </w:r>
    </w:p>
    <w:p w14:paraId="6016CCAC" w14:textId="77777777" w:rsidR="00BF4B0C" w:rsidRPr="006C63DB" w:rsidRDefault="00BF4B0C" w:rsidP="00BE6DDC">
      <w:pPr>
        <w:jc w:val="both"/>
        <w:rPr>
          <w:rFonts w:ascii="Calibri Light" w:eastAsia="Times New Roman" w:hAnsi="Calibri Light" w:cs="Calibri Light"/>
          <w:sz w:val="24"/>
          <w:szCs w:val="24"/>
        </w:rPr>
      </w:pPr>
    </w:p>
    <w:p w14:paraId="65B6D5F2" w14:textId="77777777" w:rsidR="00BF4B0C" w:rsidRPr="006C63DB" w:rsidRDefault="00BF4B0C" w:rsidP="00BE6DDC">
      <w:pPr>
        <w:jc w:val="both"/>
        <w:rPr>
          <w:rFonts w:ascii="Calibri Light" w:eastAsia="Times New Roman" w:hAnsi="Calibri Light" w:cs="Calibri Light"/>
          <w:sz w:val="24"/>
          <w:szCs w:val="24"/>
        </w:rPr>
      </w:pPr>
      <w:r w:rsidRPr="006C63DB">
        <w:rPr>
          <w:rFonts w:ascii="Calibri Light" w:eastAsia="Times New Roman" w:hAnsi="Calibri Light" w:cs="Calibri Light"/>
          <w:sz w:val="24"/>
          <w:szCs w:val="24"/>
        </w:rPr>
        <w:t>Ces subventions restent soumises à la libre appréciation du conseil communautaire.</w:t>
      </w:r>
    </w:p>
    <w:p w14:paraId="323AA199" w14:textId="77777777" w:rsidR="00BF4B0C" w:rsidRDefault="00BF4B0C" w:rsidP="00BE6DDC">
      <w:pPr>
        <w:jc w:val="both"/>
        <w:rPr>
          <w:rFonts w:ascii="Calibri Light" w:eastAsia="Times New Roman" w:hAnsi="Calibri Light" w:cs="Calibri Light"/>
          <w:sz w:val="24"/>
          <w:szCs w:val="24"/>
        </w:rPr>
      </w:pPr>
    </w:p>
    <w:p w14:paraId="727E8E66" w14:textId="77777777" w:rsidR="005C31F8" w:rsidRPr="006C63DB" w:rsidRDefault="005C31F8" w:rsidP="00BE6DDC">
      <w:pPr>
        <w:jc w:val="both"/>
        <w:rPr>
          <w:rFonts w:ascii="Calibri Light" w:eastAsia="Times New Roman" w:hAnsi="Calibri Light" w:cs="Calibri Light"/>
          <w:sz w:val="24"/>
          <w:szCs w:val="24"/>
        </w:rPr>
      </w:pPr>
    </w:p>
    <w:p w14:paraId="0E5627A7" w14:textId="77777777" w:rsidR="00BF4B0C" w:rsidRPr="006C63DB" w:rsidRDefault="00BF4B0C" w:rsidP="00BE6DDC">
      <w:pPr>
        <w:jc w:val="both"/>
        <w:rPr>
          <w:rFonts w:ascii="Calibri Light" w:eastAsia="Times New Roman" w:hAnsi="Calibri Light" w:cs="Calibri Light"/>
          <w:b/>
          <w:bCs/>
          <w:sz w:val="24"/>
          <w:szCs w:val="24"/>
          <w:u w:val="single"/>
        </w:rPr>
      </w:pPr>
      <w:r w:rsidRPr="006C63DB">
        <w:rPr>
          <w:rFonts w:ascii="Calibri Light" w:eastAsia="Times New Roman" w:hAnsi="Calibri Light" w:cs="Calibri Light"/>
          <w:b/>
          <w:bCs/>
          <w:sz w:val="24"/>
          <w:szCs w:val="24"/>
          <w:u w:val="single"/>
        </w:rPr>
        <w:t>ARTICLE 1 : OBJET</w:t>
      </w:r>
    </w:p>
    <w:p w14:paraId="1A3BE692" w14:textId="77777777" w:rsidR="00BF4B0C" w:rsidRPr="006C63DB" w:rsidRDefault="00BF4B0C" w:rsidP="00BE6DDC">
      <w:pPr>
        <w:jc w:val="both"/>
        <w:rPr>
          <w:rFonts w:ascii="Calibri Light" w:eastAsia="Times New Roman" w:hAnsi="Calibri Light" w:cs="Calibri Light"/>
          <w:sz w:val="24"/>
          <w:szCs w:val="24"/>
        </w:rPr>
      </w:pPr>
    </w:p>
    <w:p w14:paraId="07092BA9" w14:textId="77777777" w:rsidR="00A527C2" w:rsidRPr="006C63DB" w:rsidRDefault="00BF4B0C" w:rsidP="00F0757D">
      <w:pPr>
        <w:ind w:right="20"/>
        <w:jc w:val="both"/>
        <w:rPr>
          <w:rFonts w:ascii="Calibri Light" w:eastAsia="Times New Roman" w:hAnsi="Calibri Light" w:cs="Calibri Light"/>
          <w:sz w:val="24"/>
          <w:szCs w:val="24"/>
        </w:rPr>
      </w:pPr>
      <w:r w:rsidRPr="006C63DB">
        <w:rPr>
          <w:rFonts w:ascii="Calibri Light" w:eastAsia="Times New Roman" w:hAnsi="Calibri Light" w:cs="Calibri Light"/>
          <w:sz w:val="24"/>
          <w:szCs w:val="24"/>
        </w:rPr>
        <w:t xml:space="preserve">Le </w:t>
      </w:r>
      <w:r w:rsidR="00F0757D" w:rsidRPr="006C63DB">
        <w:rPr>
          <w:rFonts w:ascii="Calibri Light" w:eastAsia="Times New Roman" w:hAnsi="Calibri Light" w:cs="Calibri Light"/>
          <w:sz w:val="24"/>
          <w:szCs w:val="24"/>
        </w:rPr>
        <w:t xml:space="preserve">présent règlement </w:t>
      </w:r>
      <w:r w:rsidRPr="006C63DB">
        <w:rPr>
          <w:rFonts w:ascii="Calibri Light" w:eastAsia="Times New Roman" w:hAnsi="Calibri Light" w:cs="Calibri Light"/>
          <w:sz w:val="24"/>
          <w:szCs w:val="24"/>
        </w:rPr>
        <w:t>s’applique à l’ensemble des subventions</w:t>
      </w:r>
      <w:r w:rsidR="00F0757D" w:rsidRPr="006C63DB">
        <w:rPr>
          <w:rFonts w:ascii="Calibri Light" w:eastAsia="Times New Roman" w:hAnsi="Calibri Light" w:cs="Calibri Light"/>
          <w:sz w:val="24"/>
          <w:szCs w:val="24"/>
        </w:rPr>
        <w:t xml:space="preserve"> de fonctionnement. Cette subvention est une aide financière de la CCPM à l’exercice de l’activité ou des activités courantes de l’Association. Le montant est variable selon les critères d’attribution.</w:t>
      </w:r>
      <w:r w:rsidRPr="006C63DB">
        <w:rPr>
          <w:rFonts w:ascii="Calibri Light" w:eastAsia="Times New Roman" w:hAnsi="Calibri Light" w:cs="Calibri Light"/>
          <w:sz w:val="24"/>
          <w:szCs w:val="24"/>
        </w:rPr>
        <w:t xml:space="preserve"> </w:t>
      </w:r>
    </w:p>
    <w:p w14:paraId="05DCA3DA" w14:textId="77777777" w:rsidR="00A527C2" w:rsidRPr="006C63DB" w:rsidRDefault="00A527C2" w:rsidP="00F0757D">
      <w:pPr>
        <w:ind w:right="20"/>
        <w:jc w:val="both"/>
        <w:rPr>
          <w:rFonts w:ascii="Calibri Light" w:eastAsia="Times New Roman" w:hAnsi="Calibri Light" w:cs="Calibri Light"/>
          <w:sz w:val="24"/>
          <w:szCs w:val="24"/>
        </w:rPr>
      </w:pPr>
    </w:p>
    <w:p w14:paraId="7C86912C" w14:textId="77777777" w:rsidR="00BF4B0C" w:rsidRDefault="00BF4B0C" w:rsidP="00F0757D">
      <w:pPr>
        <w:ind w:right="20"/>
        <w:jc w:val="both"/>
        <w:rPr>
          <w:rFonts w:ascii="Calibri Light" w:eastAsia="Times New Roman" w:hAnsi="Calibri Light" w:cs="Calibri Light"/>
          <w:sz w:val="24"/>
          <w:szCs w:val="24"/>
        </w:rPr>
      </w:pPr>
      <w:r w:rsidRPr="006C63DB">
        <w:rPr>
          <w:rFonts w:ascii="Calibri Light" w:eastAsia="Times New Roman" w:hAnsi="Calibri Light" w:cs="Calibri Light"/>
          <w:sz w:val="24"/>
          <w:szCs w:val="24"/>
        </w:rPr>
        <w:t>Le règlement définit les conditions générales d’attribution et les modalités de paiement de ces subventions, dans les limites budgétaires définies par l’assemblée communautaire lors du vote du budget.</w:t>
      </w:r>
    </w:p>
    <w:p w14:paraId="0A205A85" w14:textId="77777777" w:rsidR="005C31F8" w:rsidRPr="006C63DB" w:rsidRDefault="005C31F8" w:rsidP="00F0757D">
      <w:pPr>
        <w:ind w:right="20"/>
        <w:jc w:val="both"/>
        <w:rPr>
          <w:rFonts w:ascii="Calibri Light" w:eastAsia="Times New Roman" w:hAnsi="Calibri Light" w:cs="Calibri Light"/>
          <w:sz w:val="24"/>
          <w:szCs w:val="24"/>
        </w:rPr>
      </w:pPr>
    </w:p>
    <w:p w14:paraId="517C40EA" w14:textId="77777777" w:rsidR="003C383D" w:rsidRPr="006C63DB" w:rsidRDefault="003C383D" w:rsidP="00F0757D">
      <w:pPr>
        <w:ind w:right="20"/>
        <w:jc w:val="both"/>
        <w:rPr>
          <w:rFonts w:ascii="Calibri Light" w:eastAsia="Times New Roman" w:hAnsi="Calibri Light" w:cs="Calibri Light"/>
          <w:sz w:val="24"/>
          <w:szCs w:val="24"/>
        </w:rPr>
      </w:pPr>
    </w:p>
    <w:p w14:paraId="26D33BA2" w14:textId="77777777" w:rsidR="00BF4B0C" w:rsidRPr="006C63DB" w:rsidRDefault="00BF4B0C" w:rsidP="00BE6DDC">
      <w:pPr>
        <w:jc w:val="both"/>
        <w:rPr>
          <w:rFonts w:ascii="Calibri Light" w:eastAsia="Times New Roman" w:hAnsi="Calibri Light" w:cs="Calibri Light"/>
          <w:b/>
          <w:bCs/>
          <w:sz w:val="24"/>
          <w:szCs w:val="24"/>
          <w:u w:val="single"/>
        </w:rPr>
      </w:pPr>
      <w:r w:rsidRPr="006C63DB">
        <w:rPr>
          <w:rFonts w:ascii="Calibri Light" w:eastAsia="Times New Roman" w:hAnsi="Calibri Light" w:cs="Calibri Light"/>
          <w:b/>
          <w:bCs/>
          <w:sz w:val="24"/>
          <w:szCs w:val="24"/>
          <w:u w:val="single"/>
        </w:rPr>
        <w:t>ARTICLE 2 : B</w:t>
      </w:r>
      <w:r w:rsidR="005275DA" w:rsidRPr="006C63DB">
        <w:rPr>
          <w:rFonts w:ascii="Calibri Light" w:eastAsia="Times New Roman" w:hAnsi="Calibri Light" w:cs="Calibri Light"/>
          <w:b/>
          <w:bCs/>
          <w:sz w:val="24"/>
          <w:szCs w:val="24"/>
          <w:u w:val="single"/>
        </w:rPr>
        <w:t>É</w:t>
      </w:r>
      <w:r w:rsidRPr="006C63DB">
        <w:rPr>
          <w:rFonts w:ascii="Calibri Light" w:eastAsia="Times New Roman" w:hAnsi="Calibri Light" w:cs="Calibri Light"/>
          <w:b/>
          <w:bCs/>
          <w:sz w:val="24"/>
          <w:szCs w:val="24"/>
          <w:u w:val="single"/>
        </w:rPr>
        <w:t>N</w:t>
      </w:r>
      <w:r w:rsidR="005275DA" w:rsidRPr="006C63DB">
        <w:rPr>
          <w:rFonts w:ascii="Calibri Light" w:eastAsia="Times New Roman" w:hAnsi="Calibri Light" w:cs="Calibri Light"/>
          <w:b/>
          <w:bCs/>
          <w:sz w:val="24"/>
          <w:szCs w:val="24"/>
          <w:u w:val="single"/>
        </w:rPr>
        <w:t>É</w:t>
      </w:r>
      <w:r w:rsidRPr="006C63DB">
        <w:rPr>
          <w:rFonts w:ascii="Calibri Light" w:eastAsia="Times New Roman" w:hAnsi="Calibri Light" w:cs="Calibri Light"/>
          <w:b/>
          <w:bCs/>
          <w:sz w:val="24"/>
          <w:szCs w:val="24"/>
          <w:u w:val="single"/>
        </w:rPr>
        <w:t>FICIAIRES</w:t>
      </w:r>
    </w:p>
    <w:p w14:paraId="10A37B8A" w14:textId="77777777" w:rsidR="00BF4B0C" w:rsidRPr="006C63DB" w:rsidRDefault="00BF4B0C" w:rsidP="00BE6DDC">
      <w:pPr>
        <w:jc w:val="both"/>
        <w:rPr>
          <w:rFonts w:ascii="Calibri Light" w:eastAsia="Times New Roman" w:hAnsi="Calibri Light" w:cs="Calibri Light"/>
          <w:sz w:val="24"/>
          <w:szCs w:val="24"/>
        </w:rPr>
      </w:pPr>
    </w:p>
    <w:p w14:paraId="6AC70DC2" w14:textId="77777777" w:rsidR="00BF4B0C" w:rsidRPr="006C63DB" w:rsidRDefault="00BF4B0C" w:rsidP="00A527C2">
      <w:pPr>
        <w:ind w:right="20"/>
        <w:jc w:val="both"/>
        <w:rPr>
          <w:rFonts w:ascii="Calibri Light" w:eastAsia="Times New Roman" w:hAnsi="Calibri Light" w:cs="Calibri Light"/>
          <w:sz w:val="24"/>
          <w:szCs w:val="24"/>
        </w:rPr>
      </w:pPr>
      <w:r w:rsidRPr="006C63DB">
        <w:rPr>
          <w:rFonts w:ascii="Calibri Light" w:eastAsia="Times New Roman" w:hAnsi="Calibri Light" w:cs="Calibri Light"/>
          <w:sz w:val="24"/>
          <w:szCs w:val="24"/>
        </w:rPr>
        <w:t>P</w:t>
      </w:r>
      <w:r w:rsidR="00A527C2" w:rsidRPr="006C63DB">
        <w:rPr>
          <w:rFonts w:ascii="Calibri Light" w:eastAsia="Times New Roman" w:hAnsi="Calibri Light" w:cs="Calibri Light"/>
          <w:sz w:val="24"/>
          <w:szCs w:val="24"/>
        </w:rPr>
        <w:t xml:space="preserve">our être </w:t>
      </w:r>
      <w:r w:rsidRPr="006C63DB">
        <w:rPr>
          <w:rFonts w:ascii="Calibri Light" w:eastAsia="Times New Roman" w:hAnsi="Calibri Light" w:cs="Calibri Light"/>
          <w:sz w:val="24"/>
          <w:szCs w:val="24"/>
        </w:rPr>
        <w:t xml:space="preserve">bénéficiaires, </w:t>
      </w:r>
      <w:r w:rsidR="002D43CB" w:rsidRPr="006C63DB">
        <w:rPr>
          <w:rFonts w:ascii="Calibri Light" w:eastAsia="Times New Roman" w:hAnsi="Calibri Light" w:cs="Calibri Light"/>
          <w:sz w:val="24"/>
          <w:szCs w:val="24"/>
        </w:rPr>
        <w:t>l</w:t>
      </w:r>
      <w:r w:rsidR="00A527C2" w:rsidRPr="006C63DB">
        <w:rPr>
          <w:rFonts w:ascii="Calibri Light" w:eastAsia="Times New Roman" w:hAnsi="Calibri Light" w:cs="Calibri Light"/>
          <w:sz w:val="24"/>
          <w:szCs w:val="24"/>
        </w:rPr>
        <w:t>’</w:t>
      </w:r>
      <w:r w:rsidR="002D43CB" w:rsidRPr="006C63DB">
        <w:rPr>
          <w:rFonts w:ascii="Calibri Light" w:eastAsia="Times New Roman" w:hAnsi="Calibri Light" w:cs="Calibri Light"/>
          <w:sz w:val="24"/>
          <w:szCs w:val="24"/>
        </w:rPr>
        <w:t>association</w:t>
      </w:r>
      <w:r w:rsidR="00A527C2" w:rsidRPr="006C63DB">
        <w:rPr>
          <w:rFonts w:ascii="Calibri Light" w:eastAsia="Times New Roman" w:hAnsi="Calibri Light" w:cs="Calibri Light"/>
          <w:sz w:val="24"/>
          <w:szCs w:val="24"/>
        </w:rPr>
        <w:t xml:space="preserve"> doit :</w:t>
      </w:r>
      <w:bookmarkStart w:id="0" w:name="page2"/>
      <w:bookmarkEnd w:id="0"/>
    </w:p>
    <w:p w14:paraId="7167C741" w14:textId="77777777" w:rsidR="00A527C2" w:rsidRPr="006C63DB" w:rsidRDefault="00A527C2" w:rsidP="00A527C2">
      <w:pPr>
        <w:ind w:right="20"/>
        <w:jc w:val="both"/>
        <w:rPr>
          <w:rFonts w:ascii="Calibri Light" w:eastAsia="Times New Roman" w:hAnsi="Calibri Light" w:cs="Calibri Light"/>
          <w:sz w:val="24"/>
          <w:szCs w:val="24"/>
        </w:rPr>
      </w:pPr>
    </w:p>
    <w:p w14:paraId="35540B84" w14:textId="77777777" w:rsidR="00BE6DDC" w:rsidRPr="006C63DB" w:rsidRDefault="00BE6DDC" w:rsidP="00BE6DDC">
      <w:pPr>
        <w:numPr>
          <w:ilvl w:val="0"/>
          <w:numId w:val="12"/>
        </w:numPr>
        <w:tabs>
          <w:tab w:val="left" w:pos="720"/>
        </w:tabs>
        <w:jc w:val="both"/>
        <w:rPr>
          <w:rFonts w:ascii="Calibri Light" w:eastAsia="Symbol" w:hAnsi="Calibri Light" w:cs="Calibri Light"/>
          <w:sz w:val="24"/>
          <w:szCs w:val="24"/>
        </w:rPr>
      </w:pPr>
      <w:r w:rsidRPr="006C63DB">
        <w:rPr>
          <w:rFonts w:ascii="Calibri Light" w:eastAsia="Times New Roman" w:hAnsi="Calibri Light" w:cs="Calibri Light"/>
          <w:sz w:val="24"/>
          <w:szCs w:val="24"/>
        </w:rPr>
        <w:t>Être une association dite « Loi 1901 » et être déclaré</w:t>
      </w:r>
      <w:r w:rsidR="001C5D70">
        <w:rPr>
          <w:rFonts w:ascii="Calibri Light" w:eastAsia="Times New Roman" w:hAnsi="Calibri Light" w:cs="Calibri Light"/>
          <w:sz w:val="24"/>
          <w:szCs w:val="24"/>
        </w:rPr>
        <w:t>e</w:t>
      </w:r>
      <w:r w:rsidRPr="006C63DB">
        <w:rPr>
          <w:rFonts w:ascii="Calibri Light" w:eastAsia="Times New Roman" w:hAnsi="Calibri Light" w:cs="Calibri Light"/>
          <w:sz w:val="24"/>
          <w:szCs w:val="24"/>
        </w:rPr>
        <w:t xml:space="preserve"> en Préfecture ;</w:t>
      </w:r>
    </w:p>
    <w:p w14:paraId="744A8704" w14:textId="77777777" w:rsidR="00BF4B0C" w:rsidRPr="006C63DB" w:rsidRDefault="00A527C2" w:rsidP="00BE6DDC">
      <w:pPr>
        <w:numPr>
          <w:ilvl w:val="0"/>
          <w:numId w:val="12"/>
        </w:numPr>
        <w:tabs>
          <w:tab w:val="left" w:pos="720"/>
        </w:tabs>
        <w:jc w:val="both"/>
        <w:rPr>
          <w:rFonts w:ascii="Calibri Light" w:eastAsia="Symbol" w:hAnsi="Calibri Light" w:cs="Calibri Light"/>
          <w:sz w:val="24"/>
          <w:szCs w:val="24"/>
        </w:rPr>
      </w:pPr>
      <w:bookmarkStart w:id="1" w:name="_Hlk65569397"/>
      <w:r w:rsidRPr="006C63DB">
        <w:rPr>
          <w:rFonts w:ascii="Calibri Light" w:eastAsia="Times New Roman" w:hAnsi="Calibri Light" w:cs="Calibri Light"/>
          <w:sz w:val="24"/>
          <w:szCs w:val="24"/>
        </w:rPr>
        <w:t xml:space="preserve">Avoir son siège social et/ou son activité principale </w:t>
      </w:r>
      <w:r w:rsidR="00BF4B0C" w:rsidRPr="006C63DB">
        <w:rPr>
          <w:rFonts w:ascii="Calibri Light" w:eastAsia="Times New Roman" w:hAnsi="Calibri Light" w:cs="Calibri Light"/>
          <w:sz w:val="24"/>
          <w:szCs w:val="24"/>
        </w:rPr>
        <w:t>sur tout ou partie du territoire de la Communauté de communes</w:t>
      </w:r>
      <w:r w:rsidR="00BE6DDC" w:rsidRPr="006C63DB">
        <w:rPr>
          <w:rFonts w:ascii="Calibri Light" w:eastAsia="Times New Roman" w:hAnsi="Calibri Light" w:cs="Calibri Light"/>
          <w:sz w:val="24"/>
          <w:szCs w:val="24"/>
        </w:rPr>
        <w:t> ;</w:t>
      </w:r>
    </w:p>
    <w:bookmarkEnd w:id="1"/>
    <w:p w14:paraId="6A2A89E7" w14:textId="77777777" w:rsidR="00BF4B0C" w:rsidRPr="006C63DB" w:rsidRDefault="00317C8B" w:rsidP="00BE6DDC">
      <w:pPr>
        <w:numPr>
          <w:ilvl w:val="0"/>
          <w:numId w:val="12"/>
        </w:numPr>
        <w:tabs>
          <w:tab w:val="left" w:pos="720"/>
        </w:tabs>
        <w:ind w:right="20"/>
        <w:jc w:val="both"/>
        <w:rPr>
          <w:rFonts w:ascii="Calibri Light" w:eastAsia="Symbol" w:hAnsi="Calibri Light" w:cs="Calibri Light"/>
          <w:sz w:val="24"/>
          <w:szCs w:val="24"/>
        </w:rPr>
      </w:pPr>
      <w:r w:rsidRPr="006C63DB">
        <w:rPr>
          <w:rFonts w:ascii="Calibri Light" w:eastAsia="Times New Roman" w:hAnsi="Calibri Light" w:cs="Calibri Light"/>
          <w:sz w:val="24"/>
          <w:szCs w:val="24"/>
        </w:rPr>
        <w:t>Avoir</w:t>
      </w:r>
      <w:r w:rsidR="00BF4B0C" w:rsidRPr="006C63DB">
        <w:rPr>
          <w:rFonts w:ascii="Calibri Light" w:eastAsia="Times New Roman" w:hAnsi="Calibri Light" w:cs="Calibri Light"/>
          <w:sz w:val="24"/>
          <w:szCs w:val="24"/>
        </w:rPr>
        <w:t xml:space="preserve"> présenté un dossier de demande de subvention</w:t>
      </w:r>
      <w:r w:rsidR="00BE6DDC" w:rsidRPr="006C63DB">
        <w:rPr>
          <w:rFonts w:ascii="Calibri Light" w:eastAsia="Times New Roman" w:hAnsi="Calibri Light" w:cs="Calibri Light"/>
          <w:sz w:val="24"/>
          <w:szCs w:val="24"/>
        </w:rPr>
        <w:t xml:space="preserve"> conformément aux dispositions des articles </w:t>
      </w:r>
      <w:r w:rsidR="00AD65D9" w:rsidRPr="006C63DB">
        <w:rPr>
          <w:rFonts w:ascii="Calibri Light" w:eastAsia="Times New Roman" w:hAnsi="Calibri Light" w:cs="Calibri Light"/>
          <w:sz w:val="24"/>
          <w:szCs w:val="24"/>
        </w:rPr>
        <w:t>4</w:t>
      </w:r>
      <w:r w:rsidR="00BE6DDC" w:rsidRPr="006C63DB">
        <w:rPr>
          <w:rFonts w:ascii="Calibri Light" w:eastAsia="Times New Roman" w:hAnsi="Calibri Light" w:cs="Calibri Light"/>
          <w:sz w:val="24"/>
          <w:szCs w:val="24"/>
        </w:rPr>
        <w:t xml:space="preserve"> et </w:t>
      </w:r>
      <w:r w:rsidR="00AD65D9" w:rsidRPr="006C63DB">
        <w:rPr>
          <w:rFonts w:ascii="Calibri Light" w:eastAsia="Times New Roman" w:hAnsi="Calibri Light" w:cs="Calibri Light"/>
          <w:sz w:val="24"/>
          <w:szCs w:val="24"/>
        </w:rPr>
        <w:t>5</w:t>
      </w:r>
      <w:r w:rsidR="00BE6DDC" w:rsidRPr="006C63DB">
        <w:rPr>
          <w:rFonts w:ascii="Calibri Light" w:eastAsia="Times New Roman" w:hAnsi="Calibri Light" w:cs="Calibri Light"/>
          <w:sz w:val="24"/>
          <w:szCs w:val="24"/>
        </w:rPr>
        <w:t xml:space="preserve"> ci-après</w:t>
      </w:r>
      <w:r w:rsidR="00A527C2" w:rsidRPr="006C63DB">
        <w:rPr>
          <w:rFonts w:ascii="Calibri Light" w:eastAsia="Times New Roman" w:hAnsi="Calibri Light" w:cs="Calibri Light"/>
          <w:sz w:val="24"/>
          <w:szCs w:val="24"/>
        </w:rPr>
        <w:t>.</w:t>
      </w:r>
    </w:p>
    <w:p w14:paraId="7CF96105" w14:textId="77777777" w:rsidR="00BF4B0C" w:rsidRPr="006C63DB" w:rsidRDefault="00BF4B0C" w:rsidP="00BE6DDC">
      <w:pPr>
        <w:jc w:val="both"/>
        <w:rPr>
          <w:rFonts w:ascii="Calibri Light" w:eastAsia="Times New Roman" w:hAnsi="Calibri Light" w:cs="Calibri Light"/>
          <w:sz w:val="24"/>
          <w:szCs w:val="24"/>
        </w:rPr>
      </w:pPr>
    </w:p>
    <w:p w14:paraId="060BF18F" w14:textId="2905F151" w:rsidR="00C53CAD" w:rsidRPr="006C63DB" w:rsidRDefault="00A527C2" w:rsidP="00A527C2">
      <w:pPr>
        <w:jc w:val="both"/>
        <w:rPr>
          <w:rFonts w:ascii="Calibri Light" w:eastAsia="Times New Roman" w:hAnsi="Calibri Light" w:cs="Calibri Light"/>
          <w:sz w:val="24"/>
          <w:szCs w:val="24"/>
        </w:rPr>
      </w:pPr>
      <w:bookmarkStart w:id="2" w:name="_Hlk65569439"/>
      <w:r w:rsidRPr="006C63DB">
        <w:rPr>
          <w:rFonts w:ascii="Calibri Light" w:eastAsia="Times New Roman" w:hAnsi="Calibri Light" w:cs="Calibri Light"/>
          <w:sz w:val="24"/>
          <w:szCs w:val="24"/>
        </w:rPr>
        <w:t>Attention, toute association ne peut être subventionnée</w:t>
      </w:r>
      <w:r w:rsidR="005C31F8">
        <w:rPr>
          <w:rFonts w:ascii="Calibri Light" w:eastAsia="Times New Roman" w:hAnsi="Calibri Light" w:cs="Calibri Light"/>
          <w:sz w:val="24"/>
          <w:szCs w:val="24"/>
        </w:rPr>
        <w:t> : l</w:t>
      </w:r>
      <w:r w:rsidRPr="006C63DB">
        <w:rPr>
          <w:rFonts w:ascii="Calibri Light" w:eastAsia="Times New Roman" w:hAnsi="Calibri Light" w:cs="Calibri Light"/>
          <w:sz w:val="24"/>
          <w:szCs w:val="24"/>
        </w:rPr>
        <w:t>es associations à but politique ou religieux (référence à la loi de séparation des Églises et de l’État du 9 décembre 1905) ainsi que celles ayant occasionné des troubles de l’ordre public ne peuvent prétendre à une subvention d’une collectivité locale.</w:t>
      </w:r>
    </w:p>
    <w:bookmarkEnd w:id="2"/>
    <w:p w14:paraId="133EAE6E" w14:textId="77777777" w:rsidR="00A527C2" w:rsidRDefault="00A527C2" w:rsidP="00A527C2">
      <w:pPr>
        <w:jc w:val="both"/>
        <w:rPr>
          <w:rFonts w:ascii="Calibri Light" w:eastAsia="Times New Roman" w:hAnsi="Calibri Light" w:cs="Calibri Light"/>
          <w:sz w:val="24"/>
          <w:szCs w:val="24"/>
        </w:rPr>
      </w:pPr>
    </w:p>
    <w:p w14:paraId="682DF025" w14:textId="77777777" w:rsidR="005C31F8" w:rsidRPr="006C63DB" w:rsidRDefault="005C31F8" w:rsidP="00A527C2">
      <w:pPr>
        <w:jc w:val="both"/>
        <w:rPr>
          <w:rFonts w:ascii="Calibri Light" w:eastAsia="Times New Roman" w:hAnsi="Calibri Light" w:cs="Calibri Light"/>
          <w:sz w:val="24"/>
          <w:szCs w:val="24"/>
        </w:rPr>
      </w:pPr>
    </w:p>
    <w:p w14:paraId="66B65D44" w14:textId="77777777" w:rsidR="00BF4B0C" w:rsidRPr="006C63DB" w:rsidRDefault="00BF4B0C" w:rsidP="00BE6DDC">
      <w:pPr>
        <w:jc w:val="both"/>
        <w:rPr>
          <w:rFonts w:ascii="Calibri Light" w:eastAsia="Times New Roman" w:hAnsi="Calibri Light" w:cs="Calibri Light"/>
          <w:b/>
          <w:bCs/>
          <w:sz w:val="24"/>
          <w:szCs w:val="24"/>
          <w:u w:val="single"/>
        </w:rPr>
      </w:pPr>
      <w:r w:rsidRPr="006C63DB">
        <w:rPr>
          <w:rFonts w:ascii="Calibri Light" w:eastAsia="Times New Roman" w:hAnsi="Calibri Light" w:cs="Calibri Light"/>
          <w:b/>
          <w:bCs/>
          <w:sz w:val="24"/>
          <w:szCs w:val="24"/>
          <w:u w:val="single"/>
        </w:rPr>
        <w:t xml:space="preserve">ARTICLE </w:t>
      </w:r>
      <w:r w:rsidR="007F453D" w:rsidRPr="006C63DB">
        <w:rPr>
          <w:rFonts w:ascii="Calibri Light" w:eastAsia="Times New Roman" w:hAnsi="Calibri Light" w:cs="Calibri Light"/>
          <w:b/>
          <w:bCs/>
          <w:sz w:val="24"/>
          <w:szCs w:val="24"/>
          <w:u w:val="single"/>
        </w:rPr>
        <w:t>3</w:t>
      </w:r>
      <w:r w:rsidRPr="006C63DB">
        <w:rPr>
          <w:rFonts w:ascii="Calibri Light" w:eastAsia="Times New Roman" w:hAnsi="Calibri Light" w:cs="Calibri Light"/>
          <w:b/>
          <w:bCs/>
          <w:sz w:val="24"/>
          <w:szCs w:val="24"/>
          <w:u w:val="single"/>
        </w:rPr>
        <w:t xml:space="preserve"> : CRIT</w:t>
      </w:r>
      <w:r w:rsidR="005275DA" w:rsidRPr="006C63DB">
        <w:rPr>
          <w:rFonts w:ascii="Calibri Light" w:eastAsia="Times New Roman" w:hAnsi="Calibri Light" w:cs="Calibri Light"/>
          <w:b/>
          <w:bCs/>
          <w:sz w:val="24"/>
          <w:szCs w:val="24"/>
          <w:u w:val="single"/>
        </w:rPr>
        <w:t>È</w:t>
      </w:r>
      <w:r w:rsidRPr="006C63DB">
        <w:rPr>
          <w:rFonts w:ascii="Calibri Light" w:eastAsia="Times New Roman" w:hAnsi="Calibri Light" w:cs="Calibri Light"/>
          <w:b/>
          <w:bCs/>
          <w:sz w:val="24"/>
          <w:szCs w:val="24"/>
          <w:u w:val="single"/>
        </w:rPr>
        <w:t>RES DE CLASSEMENT</w:t>
      </w:r>
    </w:p>
    <w:p w14:paraId="7D24F974" w14:textId="77777777" w:rsidR="00BF4B0C" w:rsidRPr="006C63DB" w:rsidRDefault="00BF4B0C" w:rsidP="00BE6DDC">
      <w:pPr>
        <w:jc w:val="both"/>
        <w:rPr>
          <w:rFonts w:ascii="Calibri Light" w:eastAsia="Times New Roman" w:hAnsi="Calibri Light" w:cs="Calibri Light"/>
          <w:sz w:val="24"/>
          <w:szCs w:val="24"/>
        </w:rPr>
      </w:pPr>
    </w:p>
    <w:p w14:paraId="0E82CBBB" w14:textId="77777777" w:rsidR="00BF4B0C" w:rsidRPr="006C63DB" w:rsidRDefault="00BF4B0C" w:rsidP="00BE6DDC">
      <w:pPr>
        <w:ind w:right="20" w:firstLine="60"/>
        <w:jc w:val="both"/>
        <w:rPr>
          <w:rFonts w:ascii="Calibri Light" w:eastAsia="Times New Roman" w:hAnsi="Calibri Light" w:cs="Calibri Light"/>
          <w:sz w:val="24"/>
          <w:szCs w:val="24"/>
        </w:rPr>
      </w:pPr>
      <w:r w:rsidRPr="006C63DB">
        <w:rPr>
          <w:rFonts w:ascii="Calibri Light" w:eastAsia="Times New Roman" w:hAnsi="Calibri Light" w:cs="Calibri Light"/>
          <w:sz w:val="24"/>
          <w:szCs w:val="24"/>
        </w:rPr>
        <w:t>En plus des critères ci-dessus définis s’ajoutent des critères d</w:t>
      </w:r>
      <w:r w:rsidR="00761757" w:rsidRPr="006C63DB">
        <w:rPr>
          <w:rFonts w:ascii="Calibri Light" w:eastAsia="Times New Roman" w:hAnsi="Calibri Light" w:cs="Calibri Light"/>
          <w:sz w:val="24"/>
          <w:szCs w:val="24"/>
        </w:rPr>
        <w:t>e classement</w:t>
      </w:r>
      <w:r w:rsidR="007F453D" w:rsidRPr="006C63DB">
        <w:rPr>
          <w:rFonts w:ascii="Calibri Light" w:eastAsia="Times New Roman" w:hAnsi="Calibri Light" w:cs="Calibri Light"/>
          <w:sz w:val="24"/>
          <w:szCs w:val="24"/>
        </w:rPr>
        <w:t xml:space="preserve"> </w:t>
      </w:r>
      <w:r w:rsidRPr="006C63DB">
        <w:rPr>
          <w:rFonts w:ascii="Calibri Light" w:eastAsia="Times New Roman" w:hAnsi="Calibri Light" w:cs="Calibri Light"/>
          <w:sz w:val="24"/>
          <w:szCs w:val="24"/>
        </w:rPr>
        <w:t xml:space="preserve">afin de déterminer le montant de la subvention. Les subventions </w:t>
      </w:r>
      <w:r w:rsidR="007F453D" w:rsidRPr="006C63DB">
        <w:rPr>
          <w:rFonts w:ascii="Calibri Light" w:eastAsia="Times New Roman" w:hAnsi="Calibri Light" w:cs="Calibri Light"/>
          <w:sz w:val="24"/>
          <w:szCs w:val="24"/>
        </w:rPr>
        <w:t xml:space="preserve">de fonctionnement </w:t>
      </w:r>
      <w:r w:rsidRPr="006C63DB">
        <w:rPr>
          <w:rFonts w:ascii="Calibri Light" w:eastAsia="Times New Roman" w:hAnsi="Calibri Light" w:cs="Calibri Light"/>
          <w:sz w:val="24"/>
          <w:szCs w:val="24"/>
        </w:rPr>
        <w:t>seront établies en fonction de/du :</w:t>
      </w:r>
    </w:p>
    <w:p w14:paraId="71917BE9" w14:textId="77777777" w:rsidR="00582368" w:rsidRPr="00582368" w:rsidRDefault="00582368" w:rsidP="00582368">
      <w:pPr>
        <w:numPr>
          <w:ilvl w:val="0"/>
          <w:numId w:val="17"/>
        </w:numPr>
        <w:tabs>
          <w:tab w:val="left" w:pos="720"/>
        </w:tabs>
        <w:jc w:val="both"/>
        <w:rPr>
          <w:rFonts w:ascii="Calibri Light" w:eastAsia="Times New Roman" w:hAnsi="Calibri Light" w:cs="Calibri Light"/>
          <w:sz w:val="24"/>
          <w:szCs w:val="24"/>
        </w:rPr>
      </w:pPr>
      <w:r w:rsidRPr="00582368">
        <w:rPr>
          <w:rFonts w:ascii="Calibri Light" w:eastAsia="Times New Roman" w:hAnsi="Calibri Light" w:cs="Calibri Light"/>
          <w:sz w:val="24"/>
          <w:szCs w:val="24"/>
        </w:rPr>
        <w:t>Siège sur le territoire de la CCPM</w:t>
      </w:r>
      <w:r w:rsidRPr="00582368">
        <w:rPr>
          <w:rFonts w:ascii="Calibri Light" w:eastAsia="Times New Roman" w:hAnsi="Calibri Light" w:cs="Calibri Light"/>
          <w:sz w:val="24"/>
          <w:szCs w:val="24"/>
        </w:rPr>
        <w:tab/>
      </w:r>
    </w:p>
    <w:p w14:paraId="754BA0E3" w14:textId="77777777" w:rsidR="00582368" w:rsidRPr="00582368" w:rsidRDefault="00582368" w:rsidP="00582368">
      <w:pPr>
        <w:numPr>
          <w:ilvl w:val="0"/>
          <w:numId w:val="17"/>
        </w:numPr>
        <w:tabs>
          <w:tab w:val="left" w:pos="720"/>
        </w:tabs>
        <w:jc w:val="both"/>
        <w:rPr>
          <w:rFonts w:ascii="Calibri Light" w:eastAsia="Times New Roman" w:hAnsi="Calibri Light" w:cs="Calibri Light"/>
          <w:sz w:val="24"/>
          <w:szCs w:val="24"/>
        </w:rPr>
      </w:pPr>
      <w:r w:rsidRPr="00582368">
        <w:rPr>
          <w:rFonts w:ascii="Calibri Light" w:eastAsia="Times New Roman" w:hAnsi="Calibri Light" w:cs="Calibri Light"/>
          <w:sz w:val="24"/>
          <w:szCs w:val="24"/>
        </w:rPr>
        <w:t>Reconnue d'utilité publique</w:t>
      </w:r>
      <w:r w:rsidRPr="00582368">
        <w:rPr>
          <w:rFonts w:ascii="Calibri Light" w:eastAsia="Times New Roman" w:hAnsi="Calibri Light" w:cs="Calibri Light"/>
          <w:sz w:val="24"/>
          <w:szCs w:val="24"/>
        </w:rPr>
        <w:tab/>
      </w:r>
    </w:p>
    <w:p w14:paraId="71681F6B" w14:textId="77777777" w:rsidR="00582368" w:rsidRPr="00582368" w:rsidRDefault="00582368" w:rsidP="00582368">
      <w:pPr>
        <w:numPr>
          <w:ilvl w:val="0"/>
          <w:numId w:val="17"/>
        </w:numPr>
        <w:tabs>
          <w:tab w:val="left" w:pos="720"/>
        </w:tabs>
        <w:jc w:val="both"/>
        <w:rPr>
          <w:rFonts w:ascii="Calibri Light" w:eastAsia="Times New Roman" w:hAnsi="Calibri Light" w:cs="Calibri Light"/>
          <w:sz w:val="24"/>
          <w:szCs w:val="24"/>
        </w:rPr>
      </w:pPr>
      <w:r w:rsidRPr="00582368">
        <w:rPr>
          <w:rFonts w:ascii="Calibri Light" w:eastAsia="Times New Roman" w:hAnsi="Calibri Light" w:cs="Calibri Light"/>
          <w:sz w:val="24"/>
          <w:szCs w:val="24"/>
        </w:rPr>
        <w:t>Agrée jeunesse et sport</w:t>
      </w:r>
      <w:r w:rsidRPr="00582368">
        <w:rPr>
          <w:rFonts w:ascii="Calibri Light" w:eastAsia="Times New Roman" w:hAnsi="Calibri Light" w:cs="Calibri Light"/>
          <w:sz w:val="24"/>
          <w:szCs w:val="24"/>
        </w:rPr>
        <w:tab/>
      </w:r>
    </w:p>
    <w:p w14:paraId="428A4EEC" w14:textId="77777777" w:rsidR="00582368" w:rsidRPr="00582368" w:rsidRDefault="00582368" w:rsidP="00582368">
      <w:pPr>
        <w:numPr>
          <w:ilvl w:val="0"/>
          <w:numId w:val="17"/>
        </w:numPr>
        <w:tabs>
          <w:tab w:val="left" w:pos="720"/>
        </w:tabs>
        <w:jc w:val="both"/>
        <w:rPr>
          <w:rFonts w:ascii="Calibri Light" w:eastAsia="Times New Roman" w:hAnsi="Calibri Light" w:cs="Calibri Light"/>
          <w:sz w:val="24"/>
          <w:szCs w:val="24"/>
        </w:rPr>
      </w:pPr>
      <w:r w:rsidRPr="00582368">
        <w:rPr>
          <w:rFonts w:ascii="Calibri Light" w:eastAsia="Times New Roman" w:hAnsi="Calibri Light" w:cs="Calibri Light"/>
          <w:sz w:val="24"/>
          <w:szCs w:val="24"/>
        </w:rPr>
        <w:t>Association à vocation unique sur le territoire</w:t>
      </w:r>
      <w:r w:rsidRPr="00582368">
        <w:rPr>
          <w:rFonts w:ascii="Calibri Light" w:eastAsia="Times New Roman" w:hAnsi="Calibri Light" w:cs="Calibri Light"/>
          <w:sz w:val="24"/>
          <w:szCs w:val="24"/>
        </w:rPr>
        <w:tab/>
      </w:r>
    </w:p>
    <w:p w14:paraId="4F0281BC" w14:textId="77777777" w:rsidR="00582368" w:rsidRPr="00582368" w:rsidRDefault="00582368" w:rsidP="00582368">
      <w:pPr>
        <w:numPr>
          <w:ilvl w:val="0"/>
          <w:numId w:val="17"/>
        </w:numPr>
        <w:tabs>
          <w:tab w:val="left" w:pos="720"/>
        </w:tabs>
        <w:jc w:val="both"/>
        <w:rPr>
          <w:rFonts w:ascii="Calibri Light" w:eastAsia="Times New Roman" w:hAnsi="Calibri Light" w:cs="Calibri Light"/>
          <w:sz w:val="24"/>
          <w:szCs w:val="24"/>
        </w:rPr>
      </w:pPr>
      <w:r w:rsidRPr="00582368">
        <w:rPr>
          <w:rFonts w:ascii="Calibri Light" w:eastAsia="Times New Roman" w:hAnsi="Calibri Light" w:cs="Calibri Light"/>
          <w:sz w:val="24"/>
          <w:szCs w:val="24"/>
        </w:rPr>
        <w:t>Prise en compte de publics fragilisés (personnes âgées, personnes handicapées, jeunes en difficultés,</w:t>
      </w:r>
      <w:r>
        <w:rPr>
          <w:rFonts w:ascii="Calibri Light" w:eastAsia="Times New Roman" w:hAnsi="Calibri Light" w:cs="Calibri Light"/>
          <w:sz w:val="24"/>
          <w:szCs w:val="24"/>
        </w:rPr>
        <w:t xml:space="preserve"> …</w:t>
      </w:r>
      <w:r w:rsidRPr="00582368">
        <w:rPr>
          <w:rFonts w:ascii="Calibri Light" w:eastAsia="Times New Roman" w:hAnsi="Calibri Light" w:cs="Calibri Light"/>
          <w:sz w:val="24"/>
          <w:szCs w:val="24"/>
        </w:rPr>
        <w:t>)</w:t>
      </w:r>
      <w:r w:rsidRPr="00582368">
        <w:rPr>
          <w:rFonts w:ascii="Calibri Light" w:eastAsia="Times New Roman" w:hAnsi="Calibri Light" w:cs="Calibri Light"/>
          <w:sz w:val="24"/>
          <w:szCs w:val="24"/>
        </w:rPr>
        <w:tab/>
      </w:r>
    </w:p>
    <w:p w14:paraId="2E37E682" w14:textId="77777777" w:rsidR="00582368" w:rsidRPr="00582368" w:rsidRDefault="00582368" w:rsidP="00582368">
      <w:pPr>
        <w:numPr>
          <w:ilvl w:val="0"/>
          <w:numId w:val="17"/>
        </w:numPr>
        <w:tabs>
          <w:tab w:val="left" w:pos="720"/>
        </w:tabs>
        <w:jc w:val="both"/>
        <w:rPr>
          <w:rFonts w:ascii="Calibri Light" w:eastAsia="Times New Roman" w:hAnsi="Calibri Light" w:cs="Calibri Light"/>
          <w:sz w:val="24"/>
          <w:szCs w:val="24"/>
        </w:rPr>
      </w:pPr>
      <w:r w:rsidRPr="00582368">
        <w:rPr>
          <w:rFonts w:ascii="Calibri Light" w:eastAsia="Times New Roman" w:hAnsi="Calibri Light" w:cs="Calibri Light"/>
          <w:sz w:val="24"/>
          <w:szCs w:val="24"/>
        </w:rPr>
        <w:t>Importance du budget de l'association</w:t>
      </w:r>
      <w:r w:rsidRPr="00582368">
        <w:rPr>
          <w:rFonts w:ascii="Calibri Light" w:eastAsia="Times New Roman" w:hAnsi="Calibri Light" w:cs="Calibri Light"/>
          <w:sz w:val="24"/>
          <w:szCs w:val="24"/>
        </w:rPr>
        <w:tab/>
      </w:r>
    </w:p>
    <w:p w14:paraId="3192E191" w14:textId="77777777" w:rsidR="00582368" w:rsidRPr="00582368" w:rsidRDefault="00582368" w:rsidP="00582368">
      <w:pPr>
        <w:numPr>
          <w:ilvl w:val="0"/>
          <w:numId w:val="17"/>
        </w:numPr>
        <w:tabs>
          <w:tab w:val="left" w:pos="720"/>
        </w:tabs>
        <w:jc w:val="both"/>
        <w:rPr>
          <w:rFonts w:ascii="Calibri Light" w:eastAsia="Times New Roman" w:hAnsi="Calibri Light" w:cs="Calibri Light"/>
          <w:sz w:val="24"/>
          <w:szCs w:val="24"/>
        </w:rPr>
      </w:pPr>
      <w:r w:rsidRPr="00582368">
        <w:rPr>
          <w:rFonts w:ascii="Calibri Light" w:eastAsia="Times New Roman" w:hAnsi="Calibri Light" w:cs="Calibri Light"/>
          <w:sz w:val="24"/>
          <w:szCs w:val="24"/>
        </w:rPr>
        <w:t>Association culturelle</w:t>
      </w:r>
      <w:r w:rsidRPr="00582368">
        <w:rPr>
          <w:rFonts w:ascii="Calibri Light" w:eastAsia="Times New Roman" w:hAnsi="Calibri Light" w:cs="Calibri Light"/>
          <w:sz w:val="24"/>
          <w:szCs w:val="24"/>
        </w:rPr>
        <w:tab/>
      </w:r>
    </w:p>
    <w:p w14:paraId="6AE4576F" w14:textId="77777777" w:rsidR="007F453D" w:rsidRPr="00582368" w:rsidRDefault="00582368" w:rsidP="00582368">
      <w:pPr>
        <w:numPr>
          <w:ilvl w:val="0"/>
          <w:numId w:val="17"/>
        </w:numPr>
        <w:tabs>
          <w:tab w:val="left" w:pos="720"/>
        </w:tabs>
        <w:jc w:val="both"/>
        <w:rPr>
          <w:rFonts w:ascii="Calibri Light" w:eastAsia="Symbol" w:hAnsi="Calibri Light" w:cs="Calibri Light"/>
          <w:sz w:val="24"/>
          <w:szCs w:val="24"/>
        </w:rPr>
      </w:pPr>
      <w:r w:rsidRPr="00582368">
        <w:rPr>
          <w:rFonts w:ascii="Calibri Light" w:eastAsia="Times New Roman" w:hAnsi="Calibri Light" w:cs="Calibri Light"/>
          <w:sz w:val="24"/>
          <w:szCs w:val="24"/>
        </w:rPr>
        <w:t>Implication dans la vie locale</w:t>
      </w:r>
      <w:r w:rsidRPr="00582368">
        <w:rPr>
          <w:rFonts w:ascii="Calibri Light" w:eastAsia="Times New Roman" w:hAnsi="Calibri Light" w:cs="Calibri Light"/>
          <w:sz w:val="24"/>
          <w:szCs w:val="24"/>
        </w:rPr>
        <w:tab/>
      </w:r>
    </w:p>
    <w:p w14:paraId="54FB1C68" w14:textId="77777777" w:rsidR="00BF4B0C" w:rsidRDefault="00BF4B0C" w:rsidP="00BE6DDC">
      <w:pPr>
        <w:jc w:val="both"/>
        <w:rPr>
          <w:rFonts w:ascii="Calibri Light" w:eastAsia="Times New Roman" w:hAnsi="Calibri Light" w:cs="Calibri Light"/>
          <w:sz w:val="24"/>
          <w:szCs w:val="24"/>
        </w:rPr>
      </w:pPr>
    </w:p>
    <w:p w14:paraId="1061639A" w14:textId="77777777" w:rsidR="005C31F8" w:rsidRPr="00DF163E" w:rsidRDefault="005C31F8" w:rsidP="00BE6DDC">
      <w:pPr>
        <w:jc w:val="both"/>
        <w:rPr>
          <w:rFonts w:ascii="Calibri Light" w:eastAsia="Times New Roman" w:hAnsi="Calibri Light" w:cs="Calibri Light"/>
          <w:sz w:val="24"/>
          <w:szCs w:val="24"/>
        </w:rPr>
      </w:pPr>
    </w:p>
    <w:p w14:paraId="407DAEF4" w14:textId="77777777" w:rsidR="00BF4B0C" w:rsidRPr="00DF163E" w:rsidRDefault="00BF4B0C" w:rsidP="00BE6DDC">
      <w:pPr>
        <w:jc w:val="both"/>
        <w:rPr>
          <w:rFonts w:ascii="Calibri Light" w:eastAsia="Times New Roman" w:hAnsi="Calibri Light" w:cs="Calibri Light"/>
          <w:b/>
          <w:bCs/>
          <w:sz w:val="24"/>
          <w:szCs w:val="24"/>
          <w:u w:val="single"/>
        </w:rPr>
      </w:pPr>
      <w:r w:rsidRPr="00DF163E">
        <w:rPr>
          <w:rFonts w:ascii="Calibri Light" w:eastAsia="Times New Roman" w:hAnsi="Calibri Light" w:cs="Calibri Light"/>
          <w:b/>
          <w:bCs/>
          <w:sz w:val="24"/>
          <w:szCs w:val="24"/>
          <w:u w:val="single"/>
        </w:rPr>
        <w:t xml:space="preserve">ARTICLE </w:t>
      </w:r>
      <w:r w:rsidR="00761757">
        <w:rPr>
          <w:rFonts w:ascii="Calibri Light" w:eastAsia="Times New Roman" w:hAnsi="Calibri Light" w:cs="Calibri Light"/>
          <w:b/>
          <w:bCs/>
          <w:sz w:val="24"/>
          <w:szCs w:val="24"/>
          <w:u w:val="single"/>
        </w:rPr>
        <w:t>4</w:t>
      </w:r>
      <w:r w:rsidRPr="00DF163E">
        <w:rPr>
          <w:rFonts w:ascii="Calibri Light" w:eastAsia="Times New Roman" w:hAnsi="Calibri Light" w:cs="Calibri Light"/>
          <w:b/>
          <w:bCs/>
          <w:sz w:val="24"/>
          <w:szCs w:val="24"/>
          <w:u w:val="single"/>
        </w:rPr>
        <w:t xml:space="preserve"> : PROC</w:t>
      </w:r>
      <w:r w:rsidR="005275DA" w:rsidRPr="00DF163E">
        <w:rPr>
          <w:rFonts w:ascii="Calibri Light" w:eastAsia="Times New Roman" w:hAnsi="Calibri Light" w:cs="Calibri Light"/>
          <w:b/>
          <w:bCs/>
          <w:sz w:val="24"/>
          <w:szCs w:val="24"/>
          <w:u w:val="single"/>
        </w:rPr>
        <w:t>É</w:t>
      </w:r>
      <w:r w:rsidRPr="00DF163E">
        <w:rPr>
          <w:rFonts w:ascii="Calibri Light" w:eastAsia="Times New Roman" w:hAnsi="Calibri Light" w:cs="Calibri Light"/>
          <w:b/>
          <w:bCs/>
          <w:sz w:val="24"/>
          <w:szCs w:val="24"/>
          <w:u w:val="single"/>
        </w:rPr>
        <w:t>DURE DE D</w:t>
      </w:r>
      <w:r w:rsidR="005275DA" w:rsidRPr="00DF163E">
        <w:rPr>
          <w:rFonts w:ascii="Calibri Light" w:eastAsia="Times New Roman" w:hAnsi="Calibri Light" w:cs="Calibri Light"/>
          <w:b/>
          <w:bCs/>
          <w:sz w:val="24"/>
          <w:szCs w:val="24"/>
          <w:u w:val="single"/>
        </w:rPr>
        <w:t>É</w:t>
      </w:r>
      <w:r w:rsidRPr="00DF163E">
        <w:rPr>
          <w:rFonts w:ascii="Calibri Light" w:eastAsia="Times New Roman" w:hAnsi="Calibri Light" w:cs="Calibri Light"/>
          <w:b/>
          <w:bCs/>
          <w:sz w:val="24"/>
          <w:szCs w:val="24"/>
          <w:u w:val="single"/>
        </w:rPr>
        <w:t>P</w:t>
      </w:r>
      <w:r w:rsidR="005275DA" w:rsidRPr="00DF163E">
        <w:rPr>
          <w:rFonts w:ascii="Calibri Light" w:eastAsia="Times New Roman" w:hAnsi="Calibri Light" w:cs="Calibri Light"/>
          <w:b/>
          <w:bCs/>
          <w:sz w:val="24"/>
          <w:szCs w:val="24"/>
          <w:u w:val="single"/>
        </w:rPr>
        <w:t>Ô</w:t>
      </w:r>
      <w:r w:rsidRPr="00DF163E">
        <w:rPr>
          <w:rFonts w:ascii="Calibri Light" w:eastAsia="Times New Roman" w:hAnsi="Calibri Light" w:cs="Calibri Light"/>
          <w:b/>
          <w:bCs/>
          <w:sz w:val="24"/>
          <w:szCs w:val="24"/>
          <w:u w:val="single"/>
        </w:rPr>
        <w:t>T DU DOSSIER</w:t>
      </w:r>
    </w:p>
    <w:p w14:paraId="30AD9312" w14:textId="77777777" w:rsidR="00BF4B0C" w:rsidRPr="00DF163E" w:rsidRDefault="00BF4B0C" w:rsidP="00BE6DDC">
      <w:pPr>
        <w:jc w:val="both"/>
        <w:rPr>
          <w:rFonts w:ascii="Calibri Light" w:eastAsia="Times New Roman" w:hAnsi="Calibri Light" w:cs="Calibri Light"/>
          <w:sz w:val="24"/>
          <w:szCs w:val="24"/>
        </w:rPr>
      </w:pPr>
    </w:p>
    <w:p w14:paraId="0DEFD782" w14:textId="77777777" w:rsidR="00BF4B0C" w:rsidRPr="00DF163E" w:rsidRDefault="00BF4B0C" w:rsidP="00761757">
      <w:pPr>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rPr>
        <w:t xml:space="preserve">Le dépôt d’une demande de subvention nécessite la présentation d’un dossier complet (tout dossier incomplet ne sera pas instruit) comportant les pièces </w:t>
      </w:r>
      <w:r w:rsidR="00D056ED">
        <w:rPr>
          <w:rFonts w:ascii="Calibri Light" w:eastAsia="Times New Roman" w:hAnsi="Calibri Light" w:cs="Calibri Light"/>
          <w:sz w:val="24"/>
          <w:szCs w:val="24"/>
        </w:rPr>
        <w:t>demandées.</w:t>
      </w:r>
    </w:p>
    <w:p w14:paraId="29F661B5" w14:textId="77777777" w:rsidR="00DB2099" w:rsidRPr="00DB2099" w:rsidRDefault="00DB2099" w:rsidP="00D056ED">
      <w:pPr>
        <w:numPr>
          <w:ilvl w:val="0"/>
          <w:numId w:val="15"/>
        </w:numPr>
        <w:tabs>
          <w:tab w:val="left" w:pos="720"/>
        </w:tabs>
        <w:ind w:right="20"/>
        <w:jc w:val="both"/>
        <w:rPr>
          <w:rFonts w:ascii="Calibri Light" w:eastAsia="Symbol" w:hAnsi="Calibri Light" w:cs="Calibri Light"/>
          <w:sz w:val="24"/>
          <w:szCs w:val="24"/>
        </w:rPr>
      </w:pPr>
      <w:bookmarkStart w:id="3" w:name="page4"/>
      <w:bookmarkEnd w:id="3"/>
      <w:r w:rsidRPr="00DB2099">
        <w:rPr>
          <w:rFonts w:ascii="Calibri Light" w:eastAsia="Symbol" w:hAnsi="Calibri Light" w:cs="Calibri Light"/>
          <w:sz w:val="24"/>
          <w:szCs w:val="24"/>
        </w:rPr>
        <w:t>Statuts de l’association à jour ;</w:t>
      </w:r>
    </w:p>
    <w:p w14:paraId="6C0F3910" w14:textId="77777777" w:rsidR="00765073" w:rsidRPr="00DF163E" w:rsidRDefault="00D056ED" w:rsidP="00D056ED">
      <w:pPr>
        <w:numPr>
          <w:ilvl w:val="0"/>
          <w:numId w:val="15"/>
        </w:numPr>
        <w:tabs>
          <w:tab w:val="left" w:pos="720"/>
        </w:tabs>
        <w:ind w:right="20"/>
        <w:jc w:val="both"/>
        <w:rPr>
          <w:rFonts w:ascii="Calibri Light" w:eastAsia="Symbol" w:hAnsi="Calibri Light" w:cs="Calibri Light"/>
          <w:i/>
          <w:iCs/>
          <w:sz w:val="24"/>
          <w:szCs w:val="24"/>
        </w:rPr>
      </w:pPr>
      <w:r>
        <w:rPr>
          <w:rFonts w:ascii="Calibri Light" w:eastAsia="Times New Roman" w:hAnsi="Calibri Light" w:cs="Calibri Light"/>
          <w:sz w:val="24"/>
          <w:szCs w:val="24"/>
        </w:rPr>
        <w:t>Formulaire de demande de subvention</w:t>
      </w:r>
      <w:r w:rsidR="00D704AC">
        <w:rPr>
          <w:rFonts w:ascii="Calibri Light" w:eastAsia="Times New Roman" w:hAnsi="Calibri Light" w:cs="Calibri Light"/>
          <w:sz w:val="24"/>
          <w:szCs w:val="24"/>
        </w:rPr>
        <w:t> ;</w:t>
      </w:r>
    </w:p>
    <w:p w14:paraId="1F0D12A0" w14:textId="77777777" w:rsidR="00BF4B0C" w:rsidRPr="00DF163E" w:rsidRDefault="00BF4B0C" w:rsidP="005275DA">
      <w:pPr>
        <w:numPr>
          <w:ilvl w:val="0"/>
          <w:numId w:val="15"/>
        </w:numPr>
        <w:tabs>
          <w:tab w:val="left" w:pos="720"/>
        </w:tabs>
        <w:ind w:right="20"/>
        <w:jc w:val="both"/>
        <w:rPr>
          <w:rFonts w:ascii="Calibri Light" w:eastAsia="Symbol" w:hAnsi="Calibri Light" w:cs="Calibri Light"/>
          <w:sz w:val="24"/>
          <w:szCs w:val="24"/>
        </w:rPr>
      </w:pPr>
      <w:r w:rsidRPr="00DF163E">
        <w:rPr>
          <w:rFonts w:ascii="Calibri Light" w:eastAsia="Times New Roman" w:hAnsi="Calibri Light" w:cs="Calibri Light"/>
          <w:sz w:val="24"/>
          <w:szCs w:val="24"/>
        </w:rPr>
        <w:t xml:space="preserve">Budget prévisionnel </w:t>
      </w:r>
      <w:r w:rsidR="00D056ED">
        <w:rPr>
          <w:rFonts w:ascii="Calibri Light" w:eastAsia="Times New Roman" w:hAnsi="Calibri Light" w:cs="Calibri Light"/>
          <w:sz w:val="24"/>
          <w:szCs w:val="24"/>
        </w:rPr>
        <w:t>de l’année N+1</w:t>
      </w:r>
      <w:r w:rsidRPr="00DF163E">
        <w:rPr>
          <w:rFonts w:ascii="Calibri Light" w:eastAsia="Times New Roman" w:hAnsi="Calibri Light" w:cs="Calibri Light"/>
          <w:sz w:val="24"/>
          <w:szCs w:val="24"/>
        </w:rPr>
        <w:t xml:space="preserve"> (sincère et équilibré)</w:t>
      </w:r>
      <w:r w:rsidR="005275DA" w:rsidRPr="00DF163E">
        <w:rPr>
          <w:rFonts w:ascii="Calibri Light" w:eastAsia="Times New Roman" w:hAnsi="Calibri Light" w:cs="Calibri Light"/>
          <w:sz w:val="24"/>
          <w:szCs w:val="24"/>
        </w:rPr>
        <w:t> ;</w:t>
      </w:r>
    </w:p>
    <w:p w14:paraId="539048AF" w14:textId="77777777" w:rsidR="00BF4B0C" w:rsidRPr="00DF163E" w:rsidRDefault="00BF4B0C" w:rsidP="005275DA">
      <w:pPr>
        <w:numPr>
          <w:ilvl w:val="0"/>
          <w:numId w:val="15"/>
        </w:numPr>
        <w:tabs>
          <w:tab w:val="left" w:pos="720"/>
        </w:tabs>
        <w:jc w:val="both"/>
        <w:rPr>
          <w:rFonts w:ascii="Calibri Light" w:eastAsia="Symbol" w:hAnsi="Calibri Light" w:cs="Calibri Light"/>
          <w:sz w:val="24"/>
          <w:szCs w:val="24"/>
        </w:rPr>
      </w:pPr>
      <w:r w:rsidRPr="00DF163E">
        <w:rPr>
          <w:rFonts w:ascii="Calibri Light" w:eastAsia="Times New Roman" w:hAnsi="Calibri Light" w:cs="Calibri Light"/>
          <w:sz w:val="24"/>
          <w:szCs w:val="24"/>
        </w:rPr>
        <w:t>Bilan moral et financier de l’association de l’année N-1</w:t>
      </w:r>
      <w:r w:rsidR="005275DA" w:rsidRPr="00DF163E">
        <w:rPr>
          <w:rFonts w:ascii="Calibri Light" w:eastAsia="Times New Roman" w:hAnsi="Calibri Light" w:cs="Calibri Light"/>
          <w:sz w:val="24"/>
          <w:szCs w:val="24"/>
        </w:rPr>
        <w:t> ;</w:t>
      </w:r>
    </w:p>
    <w:p w14:paraId="61414321" w14:textId="77777777" w:rsidR="00BF4B0C" w:rsidRPr="00DF163E" w:rsidRDefault="00BF4B0C" w:rsidP="005275DA">
      <w:pPr>
        <w:numPr>
          <w:ilvl w:val="0"/>
          <w:numId w:val="15"/>
        </w:numPr>
        <w:tabs>
          <w:tab w:val="left" w:pos="720"/>
        </w:tabs>
        <w:jc w:val="both"/>
        <w:rPr>
          <w:rFonts w:ascii="Calibri Light" w:eastAsia="Symbol" w:hAnsi="Calibri Light" w:cs="Calibri Light"/>
          <w:sz w:val="24"/>
          <w:szCs w:val="24"/>
        </w:rPr>
      </w:pPr>
      <w:r w:rsidRPr="00DF163E">
        <w:rPr>
          <w:rFonts w:ascii="Calibri Light" w:eastAsia="Times New Roman" w:hAnsi="Calibri Light" w:cs="Calibri Light"/>
          <w:sz w:val="24"/>
          <w:szCs w:val="24"/>
        </w:rPr>
        <w:t>Compt</w:t>
      </w:r>
      <w:r w:rsidR="005275DA" w:rsidRPr="00DF163E">
        <w:rPr>
          <w:rFonts w:ascii="Calibri Light" w:eastAsia="Times New Roman" w:hAnsi="Calibri Light" w:cs="Calibri Light"/>
          <w:sz w:val="24"/>
          <w:szCs w:val="24"/>
        </w:rPr>
        <w:t>e</w:t>
      </w:r>
      <w:r w:rsidRPr="00DF163E">
        <w:rPr>
          <w:rFonts w:ascii="Calibri Light" w:eastAsia="Times New Roman" w:hAnsi="Calibri Light" w:cs="Calibri Light"/>
          <w:sz w:val="24"/>
          <w:szCs w:val="24"/>
        </w:rPr>
        <w:t xml:space="preserve"> d’exploitation et bilan présenté lors de la dernière AG</w:t>
      </w:r>
      <w:r w:rsidR="005275DA" w:rsidRPr="00DF163E">
        <w:rPr>
          <w:rFonts w:ascii="Calibri Light" w:eastAsia="Times New Roman" w:hAnsi="Calibri Light" w:cs="Calibri Light"/>
          <w:sz w:val="24"/>
          <w:szCs w:val="24"/>
        </w:rPr>
        <w:t> ;</w:t>
      </w:r>
    </w:p>
    <w:p w14:paraId="1FB935DD" w14:textId="77777777" w:rsidR="00BF4B0C" w:rsidRPr="005C31F8" w:rsidRDefault="00BF4B0C" w:rsidP="005275DA">
      <w:pPr>
        <w:numPr>
          <w:ilvl w:val="0"/>
          <w:numId w:val="15"/>
        </w:numPr>
        <w:tabs>
          <w:tab w:val="left" w:pos="720"/>
        </w:tabs>
        <w:jc w:val="both"/>
        <w:rPr>
          <w:rFonts w:ascii="Calibri Light" w:eastAsia="Symbol" w:hAnsi="Calibri Light" w:cs="Calibri Light"/>
          <w:sz w:val="24"/>
          <w:szCs w:val="24"/>
        </w:rPr>
      </w:pPr>
      <w:r w:rsidRPr="00DF163E">
        <w:rPr>
          <w:rFonts w:ascii="Calibri Light" w:eastAsia="Times New Roman" w:hAnsi="Calibri Light" w:cs="Calibri Light"/>
          <w:sz w:val="24"/>
          <w:szCs w:val="24"/>
        </w:rPr>
        <w:t>Relevé d’identité bancaire</w:t>
      </w:r>
      <w:r w:rsidR="005275DA" w:rsidRPr="00DF163E">
        <w:rPr>
          <w:rFonts w:ascii="Calibri Light" w:eastAsia="Times New Roman" w:hAnsi="Calibri Light" w:cs="Calibri Light"/>
          <w:sz w:val="24"/>
          <w:szCs w:val="24"/>
        </w:rPr>
        <w:t>.</w:t>
      </w:r>
    </w:p>
    <w:p w14:paraId="69088B1B" w14:textId="77777777" w:rsidR="005C31F8" w:rsidRPr="00DF163E" w:rsidRDefault="005C31F8" w:rsidP="005C31F8">
      <w:pPr>
        <w:tabs>
          <w:tab w:val="left" w:pos="720"/>
        </w:tabs>
        <w:ind w:left="720"/>
        <w:jc w:val="both"/>
        <w:rPr>
          <w:rFonts w:ascii="Calibri Light" w:eastAsia="Symbol" w:hAnsi="Calibri Light" w:cs="Calibri Light"/>
          <w:sz w:val="24"/>
          <w:szCs w:val="24"/>
        </w:rPr>
      </w:pPr>
    </w:p>
    <w:p w14:paraId="1F540FD7" w14:textId="77777777" w:rsidR="00D704AC" w:rsidRDefault="00D704AC" w:rsidP="00BE6DDC">
      <w:pPr>
        <w:jc w:val="both"/>
        <w:rPr>
          <w:rFonts w:ascii="Calibri Light" w:eastAsia="Times New Roman" w:hAnsi="Calibri Light" w:cs="Calibri Light"/>
          <w:sz w:val="24"/>
          <w:szCs w:val="24"/>
        </w:rPr>
      </w:pPr>
      <w:r w:rsidRPr="00D704AC">
        <w:rPr>
          <w:rFonts w:ascii="Calibri Light" w:eastAsia="Times New Roman" w:hAnsi="Calibri Light" w:cs="Calibri Light"/>
          <w:sz w:val="24"/>
          <w:szCs w:val="24"/>
        </w:rPr>
        <w:t>Toute association sollicitant une subvention est tenue de respecter la procédure mise en place par la collectivité territoriale : délai, documents à remplir et à retourner.</w:t>
      </w:r>
    </w:p>
    <w:p w14:paraId="76F0798D" w14:textId="77777777" w:rsidR="00D704AC" w:rsidRPr="00DF163E" w:rsidRDefault="00D704AC" w:rsidP="00BE6DDC">
      <w:pPr>
        <w:jc w:val="both"/>
        <w:rPr>
          <w:rFonts w:ascii="Calibri Light" w:eastAsia="Times New Roman" w:hAnsi="Calibri Light" w:cs="Calibri Light"/>
          <w:sz w:val="24"/>
          <w:szCs w:val="24"/>
        </w:rPr>
      </w:pPr>
    </w:p>
    <w:p w14:paraId="02741D3F" w14:textId="77777777" w:rsidR="00765073" w:rsidRPr="00DF163E" w:rsidRDefault="005B6936" w:rsidP="00765073">
      <w:pPr>
        <w:jc w:val="both"/>
        <w:rPr>
          <w:rFonts w:ascii="Calibri Light" w:eastAsia="Times New Roman" w:hAnsi="Calibri Light" w:cs="Calibri Light"/>
          <w:b/>
          <w:bCs/>
          <w:sz w:val="24"/>
          <w:szCs w:val="24"/>
          <w:u w:val="single"/>
        </w:rPr>
      </w:pPr>
      <w:r>
        <w:rPr>
          <w:rFonts w:ascii="Calibri Light" w:eastAsia="Times New Roman" w:hAnsi="Calibri Light" w:cs="Calibri Light"/>
          <w:b/>
          <w:bCs/>
          <w:sz w:val="24"/>
          <w:szCs w:val="24"/>
          <w:u w:val="single"/>
        </w:rPr>
        <w:br w:type="page"/>
      </w:r>
      <w:r w:rsidR="00BF4B0C" w:rsidRPr="00DF163E">
        <w:rPr>
          <w:rFonts w:ascii="Calibri Light" w:eastAsia="Times New Roman" w:hAnsi="Calibri Light" w:cs="Calibri Light"/>
          <w:b/>
          <w:bCs/>
          <w:sz w:val="24"/>
          <w:szCs w:val="24"/>
          <w:u w:val="single"/>
        </w:rPr>
        <w:t xml:space="preserve">ARTICLE </w:t>
      </w:r>
      <w:r w:rsidR="00D056ED">
        <w:rPr>
          <w:rFonts w:ascii="Calibri Light" w:eastAsia="Times New Roman" w:hAnsi="Calibri Light" w:cs="Calibri Light"/>
          <w:b/>
          <w:bCs/>
          <w:sz w:val="24"/>
          <w:szCs w:val="24"/>
          <w:u w:val="single"/>
        </w:rPr>
        <w:t>5</w:t>
      </w:r>
      <w:r w:rsidR="00BF4B0C" w:rsidRPr="00DF163E">
        <w:rPr>
          <w:rFonts w:ascii="Calibri Light" w:eastAsia="Times New Roman" w:hAnsi="Calibri Light" w:cs="Calibri Light"/>
          <w:b/>
          <w:bCs/>
          <w:sz w:val="24"/>
          <w:szCs w:val="24"/>
          <w:u w:val="single"/>
        </w:rPr>
        <w:t xml:space="preserve"> : MODALIT</w:t>
      </w:r>
      <w:r w:rsidR="003232CA" w:rsidRPr="00DF163E">
        <w:rPr>
          <w:rFonts w:ascii="Calibri Light" w:eastAsia="Times New Roman" w:hAnsi="Calibri Light" w:cs="Calibri Light"/>
          <w:b/>
          <w:bCs/>
          <w:sz w:val="24"/>
          <w:szCs w:val="24"/>
          <w:u w:val="single"/>
        </w:rPr>
        <w:t>É</w:t>
      </w:r>
      <w:r w:rsidR="00BF4B0C" w:rsidRPr="00DF163E">
        <w:rPr>
          <w:rFonts w:ascii="Calibri Light" w:eastAsia="Times New Roman" w:hAnsi="Calibri Light" w:cs="Calibri Light"/>
          <w:b/>
          <w:bCs/>
          <w:sz w:val="24"/>
          <w:szCs w:val="24"/>
          <w:u w:val="single"/>
        </w:rPr>
        <w:t>S D’INSTRUCTION DU DOSSIER</w:t>
      </w:r>
    </w:p>
    <w:p w14:paraId="3B92B9A7" w14:textId="77777777" w:rsidR="00765073" w:rsidRPr="00DF163E" w:rsidRDefault="00765073" w:rsidP="00765073">
      <w:pPr>
        <w:jc w:val="both"/>
        <w:rPr>
          <w:rFonts w:ascii="Calibri Light" w:eastAsia="Times New Roman" w:hAnsi="Calibri Light" w:cs="Calibri Light"/>
          <w:b/>
          <w:bCs/>
          <w:sz w:val="24"/>
          <w:szCs w:val="24"/>
          <w:u w:val="single"/>
        </w:rPr>
      </w:pPr>
    </w:p>
    <w:p w14:paraId="06E90541" w14:textId="77777777" w:rsidR="00765073" w:rsidRPr="00DF163E" w:rsidRDefault="00765073" w:rsidP="00765073">
      <w:pPr>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u w:val="single"/>
        </w:rPr>
        <w:t>Décision d’attribution de la subvention</w:t>
      </w:r>
      <w:r w:rsidRPr="00DF163E">
        <w:rPr>
          <w:rFonts w:ascii="Calibri Light" w:eastAsia="Times New Roman" w:hAnsi="Calibri Light" w:cs="Calibri Light"/>
          <w:sz w:val="24"/>
          <w:szCs w:val="24"/>
        </w:rPr>
        <w:t> :</w:t>
      </w:r>
    </w:p>
    <w:p w14:paraId="347B40F7" w14:textId="464C25B6" w:rsidR="00BF4B0C" w:rsidRPr="006C63DB" w:rsidRDefault="00BF4B0C" w:rsidP="00765073">
      <w:pPr>
        <w:jc w:val="both"/>
        <w:rPr>
          <w:rFonts w:ascii="Calibri Light" w:eastAsia="Times New Roman" w:hAnsi="Calibri Light" w:cs="Calibri Light"/>
          <w:b/>
          <w:bCs/>
          <w:sz w:val="24"/>
          <w:szCs w:val="24"/>
          <w:u w:val="single"/>
        </w:rPr>
      </w:pPr>
      <w:r w:rsidRPr="00DF163E">
        <w:rPr>
          <w:rFonts w:ascii="Calibri Light" w:eastAsia="Times New Roman" w:hAnsi="Calibri Light" w:cs="Calibri Light"/>
          <w:sz w:val="24"/>
          <w:szCs w:val="24"/>
        </w:rPr>
        <w:t xml:space="preserve">Les </w:t>
      </w:r>
      <w:r w:rsidR="00EF33CD">
        <w:rPr>
          <w:rFonts w:ascii="Calibri Light" w:eastAsia="Times New Roman" w:hAnsi="Calibri Light" w:cs="Calibri Light"/>
          <w:sz w:val="24"/>
          <w:szCs w:val="24"/>
        </w:rPr>
        <w:t>dossier</w:t>
      </w:r>
      <w:r w:rsidRPr="00DF163E">
        <w:rPr>
          <w:rFonts w:ascii="Calibri Light" w:eastAsia="Times New Roman" w:hAnsi="Calibri Light" w:cs="Calibri Light"/>
          <w:sz w:val="24"/>
          <w:szCs w:val="24"/>
        </w:rPr>
        <w:t xml:space="preserve">s éligibles seront soumis à l’avis des membres de la commission </w:t>
      </w:r>
      <w:r w:rsidR="005C31F8">
        <w:rPr>
          <w:rFonts w:ascii="Calibri Light" w:eastAsia="Times New Roman" w:hAnsi="Calibri Light" w:cs="Calibri Light"/>
          <w:sz w:val="24"/>
          <w:szCs w:val="24"/>
        </w:rPr>
        <w:t>« </w:t>
      </w:r>
      <w:r w:rsidRPr="00DF163E">
        <w:rPr>
          <w:rFonts w:ascii="Calibri Light" w:eastAsia="Times New Roman" w:hAnsi="Calibri Light" w:cs="Calibri Light"/>
          <w:sz w:val="24"/>
          <w:szCs w:val="24"/>
        </w:rPr>
        <w:t>Vie Associative</w:t>
      </w:r>
      <w:r w:rsidR="005C31F8">
        <w:rPr>
          <w:rFonts w:ascii="Calibri Light" w:eastAsia="Times New Roman" w:hAnsi="Calibri Light" w:cs="Calibri Light"/>
          <w:sz w:val="24"/>
          <w:szCs w:val="24"/>
        </w:rPr>
        <w:t> »</w:t>
      </w:r>
      <w:r w:rsidRPr="00DF163E">
        <w:rPr>
          <w:rFonts w:ascii="Calibri Light" w:eastAsia="Times New Roman" w:hAnsi="Calibri Light" w:cs="Calibri Light"/>
          <w:sz w:val="24"/>
          <w:szCs w:val="24"/>
        </w:rPr>
        <w:t xml:space="preserve">. </w:t>
      </w:r>
      <w:r w:rsidRPr="006C63DB">
        <w:rPr>
          <w:rFonts w:ascii="Calibri Light" w:eastAsia="Times New Roman" w:hAnsi="Calibri Light" w:cs="Calibri Light"/>
          <w:sz w:val="24"/>
          <w:szCs w:val="24"/>
        </w:rPr>
        <w:t>Ces derniers seront communiqués aux membres du Bureau de la Communauté de Communes pour proposition au Conseil Communautaire.</w:t>
      </w:r>
    </w:p>
    <w:p w14:paraId="77781FF7" w14:textId="77777777" w:rsidR="00BF4B0C" w:rsidRPr="006C63DB" w:rsidRDefault="00BF4B0C" w:rsidP="00BE6DDC">
      <w:pPr>
        <w:jc w:val="both"/>
        <w:rPr>
          <w:rFonts w:ascii="Calibri Light" w:eastAsia="Times New Roman" w:hAnsi="Calibri Light" w:cs="Calibri Light"/>
          <w:sz w:val="24"/>
          <w:szCs w:val="24"/>
        </w:rPr>
      </w:pPr>
    </w:p>
    <w:p w14:paraId="566F3792" w14:textId="77777777" w:rsidR="00765073" w:rsidRPr="006C63DB" w:rsidRDefault="00765073" w:rsidP="00765073">
      <w:pPr>
        <w:ind w:right="20"/>
        <w:jc w:val="both"/>
        <w:rPr>
          <w:rFonts w:ascii="Calibri Light" w:eastAsia="Times New Roman" w:hAnsi="Calibri Light" w:cs="Calibri Light"/>
          <w:sz w:val="24"/>
          <w:szCs w:val="24"/>
        </w:rPr>
      </w:pPr>
      <w:r w:rsidRPr="006C63DB">
        <w:rPr>
          <w:rFonts w:ascii="Calibri Light" w:eastAsia="Times New Roman" w:hAnsi="Calibri Light" w:cs="Calibri Light"/>
          <w:sz w:val="24"/>
          <w:szCs w:val="24"/>
          <w:u w:val="single"/>
        </w:rPr>
        <w:t>Enveloppe globale</w:t>
      </w:r>
      <w:r w:rsidRPr="006C63DB">
        <w:rPr>
          <w:rFonts w:ascii="Calibri Light" w:eastAsia="Times New Roman" w:hAnsi="Calibri Light" w:cs="Calibri Light"/>
          <w:sz w:val="24"/>
          <w:szCs w:val="24"/>
        </w:rPr>
        <w:t xml:space="preserve"> : </w:t>
      </w:r>
    </w:p>
    <w:p w14:paraId="03B3CB29" w14:textId="77777777" w:rsidR="00BF4B0C" w:rsidRPr="00DF163E" w:rsidRDefault="00BF4B0C" w:rsidP="00765073">
      <w:pPr>
        <w:ind w:right="20"/>
        <w:jc w:val="both"/>
        <w:rPr>
          <w:rFonts w:ascii="Calibri Light" w:eastAsia="Times New Roman" w:hAnsi="Calibri Light" w:cs="Calibri Light"/>
          <w:sz w:val="24"/>
          <w:szCs w:val="24"/>
        </w:rPr>
      </w:pPr>
      <w:r w:rsidRPr="006C63DB">
        <w:rPr>
          <w:rFonts w:ascii="Calibri Light" w:eastAsia="Times New Roman" w:hAnsi="Calibri Light" w:cs="Calibri Light"/>
          <w:sz w:val="24"/>
          <w:szCs w:val="24"/>
        </w:rPr>
        <w:t>La Communauté de communes prévoit une enveloppe globale de soutien à l’animation locale chaque année au budget primitif. Cette enveloppe sera répartie selon les projets reçus puis retenus après leur analyse respective. Le montant de la subvention sera voté par le Conseil communautaire.</w:t>
      </w:r>
    </w:p>
    <w:p w14:paraId="2385A5AF" w14:textId="77777777" w:rsidR="00BF4B0C" w:rsidRPr="00DF163E" w:rsidRDefault="00BF4B0C" w:rsidP="00BE6DDC">
      <w:pPr>
        <w:jc w:val="both"/>
        <w:rPr>
          <w:rFonts w:ascii="Calibri Light" w:eastAsia="Times New Roman" w:hAnsi="Calibri Light" w:cs="Calibri Light"/>
          <w:sz w:val="24"/>
          <w:szCs w:val="24"/>
        </w:rPr>
      </w:pPr>
    </w:p>
    <w:p w14:paraId="5931F07B" w14:textId="77777777" w:rsidR="00765073" w:rsidRPr="00DF163E" w:rsidRDefault="00765073" w:rsidP="00765073">
      <w:pPr>
        <w:ind w:right="20"/>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u w:val="single"/>
        </w:rPr>
        <w:t>Date limite de dépôt des dossiers</w:t>
      </w:r>
      <w:r w:rsidRPr="00DF163E">
        <w:rPr>
          <w:rFonts w:ascii="Calibri Light" w:eastAsia="Times New Roman" w:hAnsi="Calibri Light" w:cs="Calibri Light"/>
          <w:sz w:val="24"/>
          <w:szCs w:val="24"/>
        </w:rPr>
        <w:t> :</w:t>
      </w:r>
    </w:p>
    <w:p w14:paraId="6BE38A94" w14:textId="77777777" w:rsidR="00765073" w:rsidRPr="00DF163E" w:rsidRDefault="00765073" w:rsidP="00765073">
      <w:pPr>
        <w:ind w:right="20"/>
        <w:jc w:val="both"/>
        <w:rPr>
          <w:rFonts w:ascii="Calibri Light" w:eastAsia="Times New Roman" w:hAnsi="Calibri Light" w:cs="Calibri Light"/>
          <w:sz w:val="24"/>
          <w:szCs w:val="24"/>
        </w:rPr>
      </w:pPr>
      <w:r w:rsidRPr="006C63DB">
        <w:rPr>
          <w:rFonts w:ascii="Calibri Light" w:eastAsia="Times New Roman" w:hAnsi="Calibri Light" w:cs="Calibri Light"/>
          <w:sz w:val="24"/>
          <w:szCs w:val="24"/>
        </w:rPr>
        <w:t xml:space="preserve">Elle est fixée au </w:t>
      </w:r>
      <w:r w:rsidR="004F0BEF">
        <w:rPr>
          <w:rFonts w:ascii="Calibri Light" w:eastAsia="Times New Roman" w:hAnsi="Calibri Light" w:cs="Calibri Light"/>
          <w:sz w:val="24"/>
          <w:szCs w:val="24"/>
        </w:rPr>
        <w:t>31</w:t>
      </w:r>
      <w:r w:rsidRPr="006C63DB">
        <w:rPr>
          <w:rFonts w:ascii="Calibri Light" w:eastAsia="Times New Roman" w:hAnsi="Calibri Light" w:cs="Calibri Light"/>
          <w:sz w:val="24"/>
          <w:szCs w:val="24"/>
        </w:rPr>
        <w:t xml:space="preserve"> janvier de l’année N, afin de permettre l’instruction budgétaire.</w:t>
      </w:r>
    </w:p>
    <w:p w14:paraId="13483F30" w14:textId="77777777" w:rsidR="00765073" w:rsidRPr="00DF163E" w:rsidRDefault="00765073" w:rsidP="00765073">
      <w:pPr>
        <w:ind w:right="20"/>
        <w:jc w:val="both"/>
        <w:rPr>
          <w:rFonts w:ascii="Calibri Light" w:eastAsia="Times New Roman" w:hAnsi="Calibri Light" w:cs="Calibri Light"/>
          <w:sz w:val="24"/>
          <w:szCs w:val="24"/>
        </w:rPr>
      </w:pPr>
    </w:p>
    <w:p w14:paraId="55ACCBCF" w14:textId="77777777" w:rsidR="00BF4B0C" w:rsidRPr="00DF163E" w:rsidRDefault="00765073" w:rsidP="00765073">
      <w:pPr>
        <w:ind w:right="20"/>
        <w:jc w:val="both"/>
        <w:rPr>
          <w:rFonts w:ascii="Calibri Light" w:eastAsia="Times New Roman" w:hAnsi="Calibri Light" w:cs="Calibri Light"/>
          <w:i/>
          <w:iCs/>
          <w:sz w:val="24"/>
          <w:szCs w:val="24"/>
        </w:rPr>
      </w:pPr>
      <w:r w:rsidRPr="00DF163E">
        <w:rPr>
          <w:rFonts w:ascii="Calibri Light" w:eastAsia="Times New Roman" w:hAnsi="Calibri Light" w:cs="Calibri Light"/>
          <w:i/>
          <w:iCs/>
          <w:sz w:val="24"/>
          <w:szCs w:val="24"/>
        </w:rPr>
        <w:t>Le dossier</w:t>
      </w:r>
      <w:r w:rsidR="00BF4B0C" w:rsidRPr="00DF163E">
        <w:rPr>
          <w:rFonts w:ascii="Calibri Light" w:eastAsia="Times New Roman" w:hAnsi="Calibri Light" w:cs="Calibri Light"/>
          <w:i/>
          <w:iCs/>
          <w:sz w:val="24"/>
          <w:szCs w:val="24"/>
        </w:rPr>
        <w:t xml:space="preserve"> </w:t>
      </w:r>
      <w:r w:rsidR="00C423B5" w:rsidRPr="00DF163E">
        <w:rPr>
          <w:rFonts w:ascii="Calibri Light" w:eastAsia="Times New Roman" w:hAnsi="Calibri Light" w:cs="Calibri Light"/>
          <w:i/>
          <w:iCs/>
          <w:sz w:val="24"/>
          <w:szCs w:val="24"/>
        </w:rPr>
        <w:t>de demande de subventions dûment complété et signé est à télécharger sur</w:t>
      </w:r>
      <w:r w:rsidRPr="00DF163E">
        <w:rPr>
          <w:rFonts w:ascii="Calibri Light" w:eastAsia="Times New Roman" w:hAnsi="Calibri Light" w:cs="Calibri Light"/>
          <w:i/>
          <w:iCs/>
          <w:sz w:val="24"/>
          <w:szCs w:val="24"/>
        </w:rPr>
        <w:t xml:space="preserve"> le site www.ccpaysmaiche.fr</w:t>
      </w:r>
      <w:r w:rsidR="00C423B5" w:rsidRPr="00DF163E">
        <w:rPr>
          <w:rFonts w:ascii="Calibri Light" w:eastAsia="Times New Roman" w:hAnsi="Calibri Light" w:cs="Calibri Light"/>
          <w:i/>
          <w:iCs/>
          <w:sz w:val="24"/>
          <w:szCs w:val="24"/>
        </w:rPr>
        <w:t xml:space="preserve"> ou à demander auprès des services de la CCPM en appelant le 03.81.64.17.06.</w:t>
      </w:r>
    </w:p>
    <w:p w14:paraId="6113A6F4" w14:textId="77777777" w:rsidR="00BF4B0C" w:rsidRPr="00DF163E" w:rsidRDefault="00BF4B0C" w:rsidP="00BE6DDC">
      <w:pPr>
        <w:jc w:val="both"/>
        <w:rPr>
          <w:rFonts w:ascii="Calibri Light" w:eastAsia="Times New Roman" w:hAnsi="Calibri Light" w:cs="Calibri Light"/>
          <w:sz w:val="24"/>
          <w:szCs w:val="24"/>
        </w:rPr>
      </w:pPr>
    </w:p>
    <w:p w14:paraId="49F8C7EA" w14:textId="77777777" w:rsidR="00316091" w:rsidRPr="00316091" w:rsidRDefault="00316091" w:rsidP="00316091">
      <w:pPr>
        <w:jc w:val="both"/>
        <w:rPr>
          <w:rFonts w:ascii="Calibri Light" w:eastAsia="Times New Roman" w:hAnsi="Calibri Light" w:cs="Calibri Light"/>
          <w:sz w:val="24"/>
          <w:szCs w:val="24"/>
        </w:rPr>
      </w:pPr>
      <w:r w:rsidRPr="00316091">
        <w:rPr>
          <w:rFonts w:ascii="Calibri Light" w:eastAsia="Times New Roman" w:hAnsi="Calibri Light" w:cs="Calibri Light"/>
          <w:sz w:val="24"/>
          <w:szCs w:val="24"/>
        </w:rPr>
        <w:t>Toute demande de subvention doit être adressée à :</w:t>
      </w:r>
    </w:p>
    <w:p w14:paraId="681A3DB6" w14:textId="77777777" w:rsidR="00316091" w:rsidRPr="00316091" w:rsidRDefault="00316091" w:rsidP="00316091">
      <w:pPr>
        <w:jc w:val="both"/>
        <w:rPr>
          <w:rFonts w:ascii="Calibri Light" w:eastAsia="Times New Roman" w:hAnsi="Calibri Light" w:cs="Calibri Light"/>
          <w:sz w:val="24"/>
          <w:szCs w:val="24"/>
        </w:rPr>
      </w:pPr>
    </w:p>
    <w:p w14:paraId="51BE69ED" w14:textId="77777777" w:rsidR="00316091" w:rsidRPr="00316091" w:rsidRDefault="00316091" w:rsidP="00316091">
      <w:pPr>
        <w:jc w:val="center"/>
        <w:rPr>
          <w:rFonts w:ascii="Calibri Light" w:eastAsia="Times New Roman" w:hAnsi="Calibri Light" w:cs="Calibri Light"/>
          <w:sz w:val="24"/>
          <w:szCs w:val="24"/>
        </w:rPr>
      </w:pPr>
      <w:r w:rsidRPr="00316091">
        <w:rPr>
          <w:rFonts w:ascii="Calibri Light" w:eastAsia="Times New Roman" w:hAnsi="Calibri Light" w:cs="Calibri Light"/>
          <w:sz w:val="24"/>
          <w:szCs w:val="24"/>
        </w:rPr>
        <w:t>Monsieur le Président</w:t>
      </w:r>
    </w:p>
    <w:p w14:paraId="10F277C7" w14:textId="77777777" w:rsidR="00316091" w:rsidRDefault="00316091" w:rsidP="00316091">
      <w:pPr>
        <w:jc w:val="center"/>
        <w:rPr>
          <w:rFonts w:ascii="Calibri Light" w:eastAsia="Times New Roman" w:hAnsi="Calibri Light" w:cs="Calibri Light"/>
          <w:sz w:val="24"/>
          <w:szCs w:val="24"/>
        </w:rPr>
      </w:pPr>
      <w:r w:rsidRPr="00316091">
        <w:rPr>
          <w:rFonts w:ascii="Calibri Light" w:eastAsia="Times New Roman" w:hAnsi="Calibri Light" w:cs="Calibri Light"/>
          <w:sz w:val="24"/>
          <w:szCs w:val="24"/>
        </w:rPr>
        <w:t>Communauté de Communes du Pays de Maiche</w:t>
      </w:r>
    </w:p>
    <w:p w14:paraId="40E9B621" w14:textId="77777777" w:rsidR="00316091" w:rsidRPr="00316091" w:rsidRDefault="00316091" w:rsidP="00316091">
      <w:pPr>
        <w:jc w:val="center"/>
        <w:rPr>
          <w:rFonts w:ascii="Calibri Light" w:eastAsia="Times New Roman" w:hAnsi="Calibri Light" w:cs="Calibri Light"/>
          <w:sz w:val="24"/>
          <w:szCs w:val="24"/>
        </w:rPr>
      </w:pPr>
      <w:r>
        <w:rPr>
          <w:rFonts w:ascii="Calibri Light" w:eastAsia="Times New Roman" w:hAnsi="Calibri Light" w:cs="Calibri Light"/>
          <w:sz w:val="24"/>
          <w:szCs w:val="24"/>
        </w:rPr>
        <w:t>Service Vie Associative</w:t>
      </w:r>
    </w:p>
    <w:p w14:paraId="60FCE99A" w14:textId="77777777" w:rsidR="00316091" w:rsidRPr="00316091" w:rsidRDefault="00316091" w:rsidP="00316091">
      <w:pPr>
        <w:jc w:val="center"/>
        <w:rPr>
          <w:rFonts w:ascii="Calibri Light" w:eastAsia="Times New Roman" w:hAnsi="Calibri Light" w:cs="Calibri Light"/>
          <w:sz w:val="24"/>
          <w:szCs w:val="24"/>
        </w:rPr>
      </w:pPr>
      <w:r w:rsidRPr="00316091">
        <w:rPr>
          <w:rFonts w:ascii="Calibri Light" w:eastAsia="Times New Roman" w:hAnsi="Calibri Light" w:cs="Calibri Light"/>
          <w:sz w:val="24"/>
          <w:szCs w:val="24"/>
        </w:rPr>
        <w:t>24 rue Montalembert</w:t>
      </w:r>
    </w:p>
    <w:p w14:paraId="619A9C13" w14:textId="77777777" w:rsidR="00316091" w:rsidRPr="00DF163E" w:rsidRDefault="00316091" w:rsidP="00316091">
      <w:pPr>
        <w:jc w:val="center"/>
        <w:rPr>
          <w:rFonts w:ascii="Calibri Light" w:eastAsia="Times New Roman" w:hAnsi="Calibri Light" w:cs="Calibri Light"/>
          <w:sz w:val="24"/>
          <w:szCs w:val="24"/>
        </w:rPr>
      </w:pPr>
      <w:r w:rsidRPr="00316091">
        <w:rPr>
          <w:rFonts w:ascii="Calibri Light" w:eastAsia="Times New Roman" w:hAnsi="Calibri Light" w:cs="Calibri Light"/>
          <w:sz w:val="24"/>
          <w:szCs w:val="24"/>
        </w:rPr>
        <w:t>25120 Maîche</w:t>
      </w:r>
    </w:p>
    <w:p w14:paraId="03626AA9" w14:textId="77777777" w:rsidR="00E25417" w:rsidRDefault="00E25417" w:rsidP="00BE6DDC">
      <w:pPr>
        <w:jc w:val="both"/>
        <w:rPr>
          <w:rFonts w:ascii="Calibri Light" w:eastAsia="Times New Roman" w:hAnsi="Calibri Light" w:cs="Calibri Light"/>
          <w:sz w:val="24"/>
          <w:szCs w:val="24"/>
        </w:rPr>
      </w:pPr>
    </w:p>
    <w:p w14:paraId="71A27C21" w14:textId="77777777" w:rsidR="00316091" w:rsidRPr="005C31F8" w:rsidRDefault="00E25417" w:rsidP="005C31F8">
      <w:pPr>
        <w:jc w:val="center"/>
        <w:rPr>
          <w:rFonts w:ascii="Calibri Light" w:eastAsia="Times New Roman" w:hAnsi="Calibri Light" w:cs="Calibri Light"/>
          <w:b/>
          <w:bCs/>
          <w:sz w:val="24"/>
          <w:szCs w:val="24"/>
        </w:rPr>
      </w:pPr>
      <w:r w:rsidRPr="005C31F8">
        <w:rPr>
          <w:rFonts w:ascii="Calibri Light" w:eastAsia="Times New Roman" w:hAnsi="Calibri Light" w:cs="Calibri Light"/>
          <w:b/>
          <w:bCs/>
          <w:sz w:val="24"/>
          <w:szCs w:val="24"/>
        </w:rPr>
        <w:t>Les demandes incomplètes seront rejetées.</w:t>
      </w:r>
    </w:p>
    <w:p w14:paraId="0180FAAC" w14:textId="77777777" w:rsidR="00E25417" w:rsidRPr="00DF163E" w:rsidRDefault="00E25417" w:rsidP="00BE6DDC">
      <w:pPr>
        <w:jc w:val="both"/>
        <w:rPr>
          <w:rFonts w:ascii="Calibri Light" w:eastAsia="Times New Roman" w:hAnsi="Calibri Light" w:cs="Calibri Light"/>
          <w:sz w:val="24"/>
          <w:szCs w:val="24"/>
        </w:rPr>
      </w:pPr>
    </w:p>
    <w:p w14:paraId="4C1D558D" w14:textId="77777777" w:rsidR="00765073" w:rsidRPr="00DF163E" w:rsidRDefault="00765073" w:rsidP="00BE6DDC">
      <w:pPr>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u w:val="single"/>
        </w:rPr>
        <w:t>Notification de la subvention</w:t>
      </w:r>
      <w:r w:rsidRPr="00DF163E">
        <w:rPr>
          <w:rFonts w:ascii="Calibri Light" w:eastAsia="Times New Roman" w:hAnsi="Calibri Light" w:cs="Calibri Light"/>
          <w:sz w:val="24"/>
          <w:szCs w:val="24"/>
        </w:rPr>
        <w:t> :</w:t>
      </w:r>
    </w:p>
    <w:p w14:paraId="1C67DD7D" w14:textId="101F4ED7" w:rsidR="00C423B5" w:rsidRPr="00DF163E" w:rsidRDefault="00316091" w:rsidP="00BE6DDC">
      <w:pPr>
        <w:ind w:right="20"/>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rPr>
        <w:t xml:space="preserve">Toutes les </w:t>
      </w:r>
      <w:r w:rsidR="00BF4B0C" w:rsidRPr="00DF163E">
        <w:rPr>
          <w:rFonts w:ascii="Calibri Light" w:eastAsia="Times New Roman" w:hAnsi="Calibri Light" w:cs="Calibri Light"/>
          <w:sz w:val="24"/>
          <w:szCs w:val="24"/>
        </w:rPr>
        <w:t>association</w:t>
      </w:r>
      <w:r w:rsidRPr="00DF163E">
        <w:rPr>
          <w:rFonts w:ascii="Calibri Light" w:eastAsia="Times New Roman" w:hAnsi="Calibri Light" w:cs="Calibri Light"/>
          <w:sz w:val="24"/>
          <w:szCs w:val="24"/>
        </w:rPr>
        <w:t>s ayant fait une demande</w:t>
      </w:r>
      <w:r w:rsidR="00BF4B0C" w:rsidRPr="00DF163E">
        <w:rPr>
          <w:rFonts w:ascii="Calibri Light" w:eastAsia="Times New Roman" w:hAnsi="Calibri Light" w:cs="Calibri Light"/>
          <w:sz w:val="24"/>
          <w:szCs w:val="24"/>
        </w:rPr>
        <w:t xml:space="preserve"> </w:t>
      </w:r>
      <w:r w:rsidR="00E25417" w:rsidRPr="00DF163E">
        <w:rPr>
          <w:rFonts w:ascii="Calibri Light" w:eastAsia="Times New Roman" w:hAnsi="Calibri Light" w:cs="Calibri Light"/>
          <w:sz w:val="24"/>
          <w:szCs w:val="24"/>
        </w:rPr>
        <w:t xml:space="preserve">de subvention, </w:t>
      </w:r>
      <w:r w:rsidR="00BF4B0C" w:rsidRPr="00DF163E">
        <w:rPr>
          <w:rFonts w:ascii="Calibri Light" w:eastAsia="Times New Roman" w:hAnsi="Calibri Light" w:cs="Calibri Light"/>
          <w:sz w:val="24"/>
          <w:szCs w:val="24"/>
        </w:rPr>
        <w:t>re</w:t>
      </w:r>
      <w:r w:rsidR="00E25417" w:rsidRPr="00DF163E">
        <w:rPr>
          <w:rFonts w:ascii="Calibri Light" w:eastAsia="Times New Roman" w:hAnsi="Calibri Light" w:cs="Calibri Light"/>
          <w:sz w:val="24"/>
          <w:szCs w:val="24"/>
        </w:rPr>
        <w:t>cevron</w:t>
      </w:r>
      <w:r w:rsidR="005C31F8">
        <w:rPr>
          <w:rFonts w:ascii="Calibri Light" w:eastAsia="Times New Roman" w:hAnsi="Calibri Light" w:cs="Calibri Light"/>
          <w:sz w:val="24"/>
          <w:szCs w:val="24"/>
        </w:rPr>
        <w:t>t</w:t>
      </w:r>
      <w:r w:rsidR="00BF4B0C" w:rsidRPr="00DF163E">
        <w:rPr>
          <w:rFonts w:ascii="Calibri Light" w:eastAsia="Times New Roman" w:hAnsi="Calibri Light" w:cs="Calibri Light"/>
          <w:sz w:val="24"/>
          <w:szCs w:val="24"/>
        </w:rPr>
        <w:t xml:space="preserve"> une lettre de notification dans le mois suivant l</w:t>
      </w:r>
      <w:r w:rsidR="00E25417" w:rsidRPr="00DF163E">
        <w:rPr>
          <w:rFonts w:ascii="Calibri Light" w:eastAsia="Times New Roman" w:hAnsi="Calibri Light" w:cs="Calibri Light"/>
          <w:sz w:val="24"/>
          <w:szCs w:val="24"/>
        </w:rPr>
        <w:t xml:space="preserve">a délibération du </w:t>
      </w:r>
      <w:r w:rsidR="00BF4B0C" w:rsidRPr="00DF163E">
        <w:rPr>
          <w:rFonts w:ascii="Calibri Light" w:eastAsia="Times New Roman" w:hAnsi="Calibri Light" w:cs="Calibri Light"/>
          <w:sz w:val="24"/>
          <w:szCs w:val="24"/>
        </w:rPr>
        <w:t>Conseil communautaire.</w:t>
      </w:r>
    </w:p>
    <w:p w14:paraId="57A8CC7D" w14:textId="77777777" w:rsidR="00EF33CD" w:rsidRDefault="00EF33CD" w:rsidP="00D704AC">
      <w:pPr>
        <w:tabs>
          <w:tab w:val="left" w:pos="2730"/>
        </w:tabs>
        <w:jc w:val="both"/>
        <w:rPr>
          <w:rFonts w:ascii="Calibri Light" w:eastAsia="Times New Roman" w:hAnsi="Calibri Light" w:cs="Calibri Light"/>
          <w:b/>
          <w:bCs/>
          <w:sz w:val="24"/>
          <w:szCs w:val="24"/>
          <w:u w:val="single"/>
        </w:rPr>
      </w:pPr>
    </w:p>
    <w:p w14:paraId="6F2E730E" w14:textId="77777777" w:rsidR="005C31F8" w:rsidRPr="00DF163E" w:rsidRDefault="005C31F8" w:rsidP="00D704AC">
      <w:pPr>
        <w:tabs>
          <w:tab w:val="left" w:pos="2730"/>
        </w:tabs>
        <w:jc w:val="both"/>
        <w:rPr>
          <w:rFonts w:ascii="Calibri Light" w:eastAsia="Times New Roman" w:hAnsi="Calibri Light" w:cs="Calibri Light"/>
          <w:b/>
          <w:bCs/>
          <w:sz w:val="24"/>
          <w:szCs w:val="24"/>
          <w:u w:val="single"/>
        </w:rPr>
      </w:pPr>
    </w:p>
    <w:p w14:paraId="01B9CD94" w14:textId="77777777" w:rsidR="00BF4B0C" w:rsidRPr="00DF163E" w:rsidRDefault="00BF4B0C" w:rsidP="00BE6DDC">
      <w:pPr>
        <w:ind w:left="60"/>
        <w:jc w:val="both"/>
        <w:rPr>
          <w:rFonts w:ascii="Calibri Light" w:eastAsia="Times New Roman" w:hAnsi="Calibri Light" w:cs="Calibri Light"/>
          <w:b/>
          <w:bCs/>
          <w:sz w:val="24"/>
          <w:szCs w:val="24"/>
          <w:u w:val="single"/>
        </w:rPr>
      </w:pPr>
      <w:r w:rsidRPr="00DF163E">
        <w:rPr>
          <w:rFonts w:ascii="Calibri Light" w:eastAsia="Times New Roman" w:hAnsi="Calibri Light" w:cs="Calibri Light"/>
          <w:b/>
          <w:bCs/>
          <w:sz w:val="24"/>
          <w:szCs w:val="24"/>
          <w:u w:val="single"/>
        </w:rPr>
        <w:t xml:space="preserve">ARTICLE </w:t>
      </w:r>
      <w:r w:rsidR="00EF33CD">
        <w:rPr>
          <w:rFonts w:ascii="Calibri Light" w:eastAsia="Times New Roman" w:hAnsi="Calibri Light" w:cs="Calibri Light"/>
          <w:b/>
          <w:bCs/>
          <w:sz w:val="24"/>
          <w:szCs w:val="24"/>
          <w:u w:val="single"/>
        </w:rPr>
        <w:t>6</w:t>
      </w:r>
      <w:r w:rsidRPr="00DF163E">
        <w:rPr>
          <w:rFonts w:ascii="Calibri Light" w:eastAsia="Times New Roman" w:hAnsi="Calibri Light" w:cs="Calibri Light"/>
          <w:b/>
          <w:bCs/>
          <w:sz w:val="24"/>
          <w:szCs w:val="24"/>
          <w:u w:val="single"/>
        </w:rPr>
        <w:t xml:space="preserve"> : PAIEMENT DES SUBVENTIONS</w:t>
      </w:r>
    </w:p>
    <w:p w14:paraId="50104509" w14:textId="77777777" w:rsidR="00BF4B0C" w:rsidRPr="00DF163E" w:rsidRDefault="00BF4B0C" w:rsidP="00BE6DDC">
      <w:pPr>
        <w:jc w:val="both"/>
        <w:rPr>
          <w:rFonts w:ascii="Calibri Light" w:eastAsia="Times New Roman" w:hAnsi="Calibri Light" w:cs="Calibri Light"/>
          <w:sz w:val="24"/>
          <w:szCs w:val="24"/>
        </w:rPr>
      </w:pPr>
    </w:p>
    <w:p w14:paraId="1B3552CD" w14:textId="4C456272" w:rsidR="00BF4B0C" w:rsidRPr="00DF163E" w:rsidRDefault="00BF4B0C" w:rsidP="00BE6DDC">
      <w:pPr>
        <w:jc w:val="both"/>
        <w:rPr>
          <w:rFonts w:ascii="Calibri Light" w:eastAsia="Times New Roman" w:hAnsi="Calibri Light" w:cs="Calibri Light"/>
          <w:sz w:val="24"/>
          <w:szCs w:val="24"/>
        </w:rPr>
      </w:pPr>
      <w:r w:rsidRPr="006C63DB">
        <w:rPr>
          <w:rFonts w:ascii="Calibri Light" w:eastAsia="Times New Roman" w:hAnsi="Calibri Light" w:cs="Calibri Light"/>
          <w:sz w:val="24"/>
          <w:szCs w:val="24"/>
        </w:rPr>
        <w:t xml:space="preserve">Le montant de la subvention sera mandaté sur le compte de l’association après examen du bilan moral et financier sincère et équilibré. </w:t>
      </w:r>
      <w:r w:rsidR="005C31F8">
        <w:rPr>
          <w:rFonts w:ascii="Calibri Light" w:eastAsia="Times New Roman" w:hAnsi="Calibri Light" w:cs="Calibri Light"/>
          <w:sz w:val="24"/>
          <w:szCs w:val="24"/>
        </w:rPr>
        <w:t>Si besoin, le</w:t>
      </w:r>
      <w:r w:rsidRPr="006C63DB">
        <w:rPr>
          <w:rFonts w:ascii="Calibri Light" w:eastAsia="Times New Roman" w:hAnsi="Calibri Light" w:cs="Calibri Light"/>
          <w:sz w:val="24"/>
          <w:szCs w:val="24"/>
        </w:rPr>
        <w:t xml:space="preserve"> montant définitif </w:t>
      </w:r>
      <w:r w:rsidR="006C63DB" w:rsidRPr="006C63DB">
        <w:rPr>
          <w:rFonts w:ascii="Calibri Light" w:eastAsia="Times New Roman" w:hAnsi="Calibri Light" w:cs="Calibri Light"/>
          <w:sz w:val="24"/>
          <w:szCs w:val="24"/>
        </w:rPr>
        <w:t>sera versé</w:t>
      </w:r>
      <w:r w:rsidR="00582368">
        <w:rPr>
          <w:rFonts w:ascii="Calibri Light" w:eastAsia="Times New Roman" w:hAnsi="Calibri Light" w:cs="Calibri Light"/>
          <w:sz w:val="24"/>
          <w:szCs w:val="24"/>
        </w:rPr>
        <w:t xml:space="preserve"> en deux fois</w:t>
      </w:r>
      <w:r w:rsidR="006C63DB" w:rsidRPr="006C63DB">
        <w:rPr>
          <w:rFonts w:ascii="Calibri Light" w:eastAsia="Times New Roman" w:hAnsi="Calibri Light" w:cs="Calibri Light"/>
          <w:sz w:val="24"/>
          <w:szCs w:val="24"/>
        </w:rPr>
        <w:t xml:space="preserve"> après le vote du budget de la Collectivité.</w:t>
      </w:r>
    </w:p>
    <w:p w14:paraId="67B6357F" w14:textId="77777777" w:rsidR="00FB67AD" w:rsidRDefault="00FB67AD" w:rsidP="00BE6DDC">
      <w:pPr>
        <w:jc w:val="both"/>
        <w:rPr>
          <w:rFonts w:ascii="Calibri Light" w:eastAsia="Times New Roman" w:hAnsi="Calibri Light" w:cs="Calibri Light"/>
          <w:b/>
          <w:bCs/>
          <w:sz w:val="24"/>
          <w:szCs w:val="24"/>
          <w:u w:val="single"/>
        </w:rPr>
      </w:pPr>
    </w:p>
    <w:p w14:paraId="1E60CD35" w14:textId="77777777" w:rsidR="005C31F8" w:rsidRPr="00DF163E" w:rsidRDefault="005C31F8" w:rsidP="00BE6DDC">
      <w:pPr>
        <w:jc w:val="both"/>
        <w:rPr>
          <w:rFonts w:ascii="Calibri Light" w:eastAsia="Times New Roman" w:hAnsi="Calibri Light" w:cs="Calibri Light"/>
          <w:b/>
          <w:bCs/>
          <w:sz w:val="24"/>
          <w:szCs w:val="24"/>
          <w:u w:val="single"/>
        </w:rPr>
      </w:pPr>
    </w:p>
    <w:p w14:paraId="542F3DB9" w14:textId="77777777" w:rsidR="00BF4B0C" w:rsidRPr="00DF163E" w:rsidRDefault="00BF4B0C" w:rsidP="00BE6DDC">
      <w:pPr>
        <w:jc w:val="both"/>
        <w:rPr>
          <w:rFonts w:ascii="Calibri Light" w:eastAsia="Times New Roman" w:hAnsi="Calibri Light" w:cs="Calibri Light"/>
          <w:b/>
          <w:bCs/>
          <w:sz w:val="24"/>
          <w:szCs w:val="24"/>
          <w:u w:val="single"/>
        </w:rPr>
      </w:pPr>
      <w:r w:rsidRPr="00DF163E">
        <w:rPr>
          <w:rFonts w:ascii="Calibri Light" w:eastAsia="Times New Roman" w:hAnsi="Calibri Light" w:cs="Calibri Light"/>
          <w:b/>
          <w:bCs/>
          <w:sz w:val="24"/>
          <w:szCs w:val="24"/>
          <w:u w:val="single"/>
        </w:rPr>
        <w:t xml:space="preserve">ARTICLE </w:t>
      </w:r>
      <w:r w:rsidR="00EF33CD">
        <w:rPr>
          <w:rFonts w:ascii="Calibri Light" w:eastAsia="Times New Roman" w:hAnsi="Calibri Light" w:cs="Calibri Light"/>
          <w:b/>
          <w:bCs/>
          <w:sz w:val="24"/>
          <w:szCs w:val="24"/>
          <w:u w:val="single"/>
        </w:rPr>
        <w:t>7</w:t>
      </w:r>
      <w:r w:rsidRPr="00DF163E">
        <w:rPr>
          <w:rFonts w:ascii="Calibri Light" w:eastAsia="Times New Roman" w:hAnsi="Calibri Light" w:cs="Calibri Light"/>
          <w:b/>
          <w:bCs/>
          <w:sz w:val="24"/>
          <w:szCs w:val="24"/>
          <w:u w:val="single"/>
        </w:rPr>
        <w:t xml:space="preserve"> : LES OBLIGATIONS DE L’ASSOCIATION</w:t>
      </w:r>
    </w:p>
    <w:p w14:paraId="335FD453" w14:textId="77777777" w:rsidR="00BF4B0C" w:rsidRPr="00DF163E" w:rsidRDefault="00BF4B0C" w:rsidP="00BE6DDC">
      <w:pPr>
        <w:jc w:val="both"/>
        <w:rPr>
          <w:rFonts w:ascii="Calibri Light" w:eastAsia="Times New Roman" w:hAnsi="Calibri Light" w:cs="Calibri Light"/>
          <w:sz w:val="24"/>
          <w:szCs w:val="24"/>
        </w:rPr>
      </w:pPr>
    </w:p>
    <w:p w14:paraId="7E614020" w14:textId="77777777" w:rsidR="00BF4B0C" w:rsidRPr="00DF163E" w:rsidRDefault="00BF4B0C" w:rsidP="00BE6DDC">
      <w:pPr>
        <w:ind w:right="20"/>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rPr>
        <w:t>L’association ayant reçu une subvention peut être soumise au contrôle des délégués de la collectivité qui l’a accordée. Le contrôle a pour but de juger du bon emploi de la subvention par rapport à l’objectif prévu. Ainsi, l’octroi d’une subvention n’est pas définitif. En effet, elle peut être remise en cause dans le cas où la demande comporterait des déclarations ou des renseignements erronés ou frauduleux, et dans celui où les engagements souscrits lors du dépôt ne seraient pas respectés.</w:t>
      </w:r>
    </w:p>
    <w:p w14:paraId="73E612DE" w14:textId="77777777" w:rsidR="00884617" w:rsidRDefault="00884617" w:rsidP="00BE6DDC">
      <w:pPr>
        <w:jc w:val="both"/>
        <w:rPr>
          <w:rFonts w:ascii="Calibri Light" w:eastAsia="Times New Roman" w:hAnsi="Calibri Light" w:cs="Calibri Light"/>
          <w:sz w:val="24"/>
          <w:szCs w:val="24"/>
        </w:rPr>
      </w:pPr>
    </w:p>
    <w:p w14:paraId="20D9CD90" w14:textId="77777777" w:rsidR="005C31F8" w:rsidRPr="00DF163E" w:rsidRDefault="005C31F8" w:rsidP="00BE6DDC">
      <w:pPr>
        <w:jc w:val="both"/>
        <w:rPr>
          <w:rFonts w:ascii="Calibri Light" w:eastAsia="Times New Roman" w:hAnsi="Calibri Light" w:cs="Calibri Light"/>
          <w:sz w:val="24"/>
          <w:szCs w:val="24"/>
        </w:rPr>
      </w:pPr>
    </w:p>
    <w:p w14:paraId="5C6EC99B" w14:textId="77777777" w:rsidR="00BF4B0C" w:rsidRPr="00DF163E" w:rsidRDefault="00BF4B0C" w:rsidP="00BE6DDC">
      <w:pPr>
        <w:ind w:left="60"/>
        <w:jc w:val="both"/>
        <w:rPr>
          <w:rFonts w:ascii="Calibri Light" w:eastAsia="Times New Roman" w:hAnsi="Calibri Light" w:cs="Calibri Light"/>
          <w:b/>
          <w:bCs/>
          <w:sz w:val="24"/>
          <w:szCs w:val="24"/>
          <w:u w:val="single"/>
        </w:rPr>
      </w:pPr>
      <w:r w:rsidRPr="00DF163E">
        <w:rPr>
          <w:rFonts w:ascii="Calibri Light" w:eastAsia="Times New Roman" w:hAnsi="Calibri Light" w:cs="Calibri Light"/>
          <w:b/>
          <w:bCs/>
          <w:sz w:val="24"/>
          <w:szCs w:val="24"/>
          <w:u w:val="single"/>
        </w:rPr>
        <w:t>ARTICLE</w:t>
      </w:r>
      <w:r w:rsidR="00EF33CD">
        <w:rPr>
          <w:rFonts w:ascii="Calibri Light" w:eastAsia="Times New Roman" w:hAnsi="Calibri Light" w:cs="Calibri Light"/>
          <w:b/>
          <w:bCs/>
          <w:sz w:val="24"/>
          <w:szCs w:val="24"/>
          <w:u w:val="single"/>
        </w:rPr>
        <w:t xml:space="preserve"> 8</w:t>
      </w:r>
      <w:r w:rsidRPr="00DF163E">
        <w:rPr>
          <w:rFonts w:ascii="Calibri Light" w:eastAsia="Times New Roman" w:hAnsi="Calibri Light" w:cs="Calibri Light"/>
          <w:b/>
          <w:bCs/>
          <w:sz w:val="24"/>
          <w:szCs w:val="24"/>
          <w:u w:val="single"/>
        </w:rPr>
        <w:t xml:space="preserve"> : DIFFUSION DU R</w:t>
      </w:r>
      <w:r w:rsidR="003232CA" w:rsidRPr="00DF163E">
        <w:rPr>
          <w:rFonts w:ascii="Calibri Light" w:eastAsia="Times New Roman" w:hAnsi="Calibri Light" w:cs="Calibri Light"/>
          <w:b/>
          <w:bCs/>
          <w:sz w:val="24"/>
          <w:szCs w:val="24"/>
          <w:u w:val="single"/>
        </w:rPr>
        <w:t>È</w:t>
      </w:r>
      <w:r w:rsidRPr="00DF163E">
        <w:rPr>
          <w:rFonts w:ascii="Calibri Light" w:eastAsia="Times New Roman" w:hAnsi="Calibri Light" w:cs="Calibri Light"/>
          <w:b/>
          <w:bCs/>
          <w:sz w:val="24"/>
          <w:szCs w:val="24"/>
          <w:u w:val="single"/>
        </w:rPr>
        <w:t>GLEMENT</w:t>
      </w:r>
    </w:p>
    <w:p w14:paraId="21391BFF" w14:textId="77777777" w:rsidR="00BF4B0C" w:rsidRPr="00DF163E" w:rsidRDefault="00BF4B0C" w:rsidP="00BE6DDC">
      <w:pPr>
        <w:jc w:val="both"/>
        <w:rPr>
          <w:rFonts w:ascii="Calibri Light" w:eastAsia="Times New Roman" w:hAnsi="Calibri Light" w:cs="Calibri Light"/>
          <w:sz w:val="24"/>
          <w:szCs w:val="24"/>
        </w:rPr>
      </w:pPr>
    </w:p>
    <w:p w14:paraId="26F3D390" w14:textId="77777777" w:rsidR="00757EF3" w:rsidRPr="00DF163E" w:rsidRDefault="00884617" w:rsidP="00BE6DDC">
      <w:pPr>
        <w:jc w:val="both"/>
        <w:rPr>
          <w:rFonts w:ascii="Calibri Light" w:eastAsia="Times New Roman" w:hAnsi="Calibri Light" w:cs="Calibri Light"/>
          <w:sz w:val="24"/>
          <w:szCs w:val="24"/>
        </w:rPr>
      </w:pPr>
      <w:r w:rsidRPr="006C63DB">
        <w:rPr>
          <w:rFonts w:ascii="Calibri Light" w:eastAsia="Times New Roman" w:hAnsi="Calibri Light" w:cs="Calibri Light"/>
          <w:sz w:val="24"/>
          <w:szCs w:val="24"/>
        </w:rPr>
        <w:t>Le présent règlement est transmis à chaque mairie membre de la CCPM pour diffusion. Il peut être fourni sur simple demande adressée à la CCPM et sera téléchargeable sur le site de la Communauté de Communes : www.ccpaysmaiche.fr</w:t>
      </w:r>
    </w:p>
    <w:p w14:paraId="7308118D" w14:textId="77777777" w:rsidR="009111CA" w:rsidRDefault="009111CA" w:rsidP="00BE6DDC">
      <w:pPr>
        <w:jc w:val="both"/>
        <w:rPr>
          <w:rFonts w:ascii="Calibri Light" w:eastAsia="Times New Roman" w:hAnsi="Calibri Light" w:cs="Calibri Light"/>
          <w:b/>
          <w:bCs/>
          <w:sz w:val="24"/>
          <w:szCs w:val="24"/>
        </w:rPr>
      </w:pPr>
    </w:p>
    <w:p w14:paraId="19D3FC6B" w14:textId="77777777" w:rsidR="005C31F8" w:rsidRPr="009111CA" w:rsidRDefault="005C31F8" w:rsidP="00BE6DDC">
      <w:pPr>
        <w:jc w:val="both"/>
        <w:rPr>
          <w:rFonts w:ascii="Calibri Light" w:eastAsia="Times New Roman" w:hAnsi="Calibri Light" w:cs="Calibri Light"/>
          <w:b/>
          <w:bCs/>
          <w:sz w:val="24"/>
          <w:szCs w:val="24"/>
        </w:rPr>
      </w:pPr>
    </w:p>
    <w:p w14:paraId="1796510D" w14:textId="77777777" w:rsidR="009111CA" w:rsidRPr="009111CA" w:rsidRDefault="009111CA" w:rsidP="009111CA">
      <w:pPr>
        <w:jc w:val="both"/>
        <w:rPr>
          <w:rFonts w:ascii="Calibri Light" w:eastAsia="Times New Roman" w:hAnsi="Calibri Light" w:cs="Calibri Light"/>
          <w:b/>
          <w:bCs/>
          <w:sz w:val="24"/>
          <w:szCs w:val="24"/>
          <w:u w:val="single"/>
        </w:rPr>
      </w:pPr>
      <w:r w:rsidRPr="009111CA">
        <w:rPr>
          <w:rFonts w:ascii="Calibri Light" w:eastAsia="Times New Roman" w:hAnsi="Calibri Light" w:cs="Calibri Light"/>
          <w:b/>
          <w:bCs/>
          <w:sz w:val="24"/>
          <w:szCs w:val="24"/>
          <w:u w:val="single"/>
        </w:rPr>
        <w:t>A</w:t>
      </w:r>
      <w:r>
        <w:rPr>
          <w:rFonts w:ascii="Calibri Light" w:eastAsia="Times New Roman" w:hAnsi="Calibri Light" w:cs="Calibri Light"/>
          <w:b/>
          <w:bCs/>
          <w:sz w:val="24"/>
          <w:szCs w:val="24"/>
          <w:u w:val="single"/>
        </w:rPr>
        <w:t>RTICLE</w:t>
      </w:r>
      <w:r w:rsidRPr="009111CA">
        <w:rPr>
          <w:rFonts w:ascii="Calibri Light" w:eastAsia="Times New Roman" w:hAnsi="Calibri Light" w:cs="Calibri Light"/>
          <w:b/>
          <w:bCs/>
          <w:sz w:val="24"/>
          <w:szCs w:val="24"/>
          <w:u w:val="single"/>
        </w:rPr>
        <w:t xml:space="preserve"> </w:t>
      </w:r>
      <w:r w:rsidR="00EF33CD">
        <w:rPr>
          <w:rFonts w:ascii="Calibri Light" w:eastAsia="Times New Roman" w:hAnsi="Calibri Light" w:cs="Calibri Light"/>
          <w:b/>
          <w:bCs/>
          <w:sz w:val="24"/>
          <w:szCs w:val="24"/>
          <w:u w:val="single"/>
        </w:rPr>
        <w:t>9</w:t>
      </w:r>
      <w:r>
        <w:rPr>
          <w:rFonts w:ascii="Calibri Light" w:eastAsia="Times New Roman" w:hAnsi="Calibri Light" w:cs="Calibri Light"/>
          <w:b/>
          <w:bCs/>
          <w:sz w:val="24"/>
          <w:szCs w:val="24"/>
          <w:u w:val="single"/>
        </w:rPr>
        <w:t> :</w:t>
      </w:r>
      <w:r w:rsidRPr="009111CA">
        <w:rPr>
          <w:rFonts w:ascii="Calibri Light" w:eastAsia="Times New Roman" w:hAnsi="Calibri Light" w:cs="Calibri Light"/>
          <w:b/>
          <w:bCs/>
          <w:sz w:val="24"/>
          <w:szCs w:val="24"/>
          <w:u w:val="single"/>
        </w:rPr>
        <w:t xml:space="preserve"> MODIFICATION DU RÈGLEMENT</w:t>
      </w:r>
    </w:p>
    <w:p w14:paraId="7CB018E4" w14:textId="77777777" w:rsidR="009111CA" w:rsidRPr="009111CA" w:rsidRDefault="009111CA" w:rsidP="009111CA">
      <w:pPr>
        <w:jc w:val="both"/>
        <w:rPr>
          <w:rFonts w:ascii="Calibri Light" w:eastAsia="Times New Roman" w:hAnsi="Calibri Light" w:cs="Calibri Light"/>
          <w:b/>
          <w:bCs/>
          <w:sz w:val="24"/>
          <w:szCs w:val="24"/>
        </w:rPr>
      </w:pPr>
    </w:p>
    <w:p w14:paraId="0AB7D360" w14:textId="77777777" w:rsidR="009111CA" w:rsidRPr="009111CA" w:rsidRDefault="009111CA" w:rsidP="009111CA">
      <w:pPr>
        <w:jc w:val="both"/>
        <w:rPr>
          <w:rFonts w:ascii="Calibri Light" w:eastAsia="Times New Roman" w:hAnsi="Calibri Light" w:cs="Calibri Light"/>
          <w:sz w:val="24"/>
          <w:szCs w:val="24"/>
        </w:rPr>
      </w:pPr>
      <w:r w:rsidRPr="009111CA">
        <w:rPr>
          <w:rFonts w:ascii="Calibri Light" w:eastAsia="Times New Roman" w:hAnsi="Calibri Light" w:cs="Calibri Light"/>
          <w:sz w:val="24"/>
          <w:szCs w:val="24"/>
        </w:rPr>
        <w:t>Le présent règlement pourra être modifié</w:t>
      </w:r>
      <w:r>
        <w:rPr>
          <w:rFonts w:ascii="Calibri Light" w:eastAsia="Times New Roman" w:hAnsi="Calibri Light" w:cs="Calibri Light"/>
          <w:sz w:val="24"/>
          <w:szCs w:val="24"/>
        </w:rPr>
        <w:t>.</w:t>
      </w:r>
    </w:p>
    <w:p w14:paraId="4934B6C2" w14:textId="77777777" w:rsidR="009111CA" w:rsidRDefault="009111CA" w:rsidP="00BE6DDC">
      <w:pPr>
        <w:jc w:val="both"/>
        <w:rPr>
          <w:rFonts w:ascii="Calibri Light" w:eastAsia="Times New Roman" w:hAnsi="Calibri Light" w:cs="Calibri Light"/>
          <w:b/>
          <w:bCs/>
          <w:sz w:val="24"/>
          <w:szCs w:val="24"/>
          <w:u w:val="double"/>
        </w:rPr>
      </w:pPr>
    </w:p>
    <w:p w14:paraId="04205952" w14:textId="77777777" w:rsidR="005C31F8" w:rsidRPr="00DF163E" w:rsidRDefault="005C31F8" w:rsidP="00BE6DDC">
      <w:pPr>
        <w:jc w:val="both"/>
        <w:rPr>
          <w:rFonts w:ascii="Calibri Light" w:eastAsia="Times New Roman" w:hAnsi="Calibri Light" w:cs="Calibri Light"/>
          <w:b/>
          <w:bCs/>
          <w:sz w:val="24"/>
          <w:szCs w:val="24"/>
          <w:u w:val="double"/>
        </w:rPr>
      </w:pPr>
    </w:p>
    <w:p w14:paraId="065402C0" w14:textId="77777777" w:rsidR="00884617" w:rsidRDefault="00884617" w:rsidP="002763FA">
      <w:pPr>
        <w:rPr>
          <w:rFonts w:ascii="Calibri Light" w:eastAsia="Times New Roman" w:hAnsi="Calibri Light" w:cs="Calibri Light"/>
          <w:sz w:val="24"/>
          <w:szCs w:val="24"/>
        </w:rPr>
      </w:pPr>
      <w:r w:rsidRPr="00DF163E">
        <w:rPr>
          <w:rFonts w:ascii="Calibri Light" w:eastAsia="Times New Roman" w:hAnsi="Calibri Light" w:cs="Calibri Light"/>
          <w:sz w:val="24"/>
          <w:szCs w:val="24"/>
          <w:u w:val="single"/>
        </w:rPr>
        <w:t>Pour toute</w:t>
      </w:r>
      <w:r w:rsidR="002763FA" w:rsidRPr="00DF163E">
        <w:rPr>
          <w:rFonts w:ascii="Calibri Light" w:eastAsia="Times New Roman" w:hAnsi="Calibri Light" w:cs="Calibri Light"/>
          <w:sz w:val="24"/>
          <w:szCs w:val="24"/>
          <w:u w:val="single"/>
        </w:rPr>
        <w:t>s informations</w:t>
      </w:r>
      <w:r w:rsidRPr="00DF163E">
        <w:rPr>
          <w:rFonts w:ascii="Calibri Light" w:eastAsia="Times New Roman" w:hAnsi="Calibri Light" w:cs="Calibri Light"/>
          <w:sz w:val="24"/>
          <w:szCs w:val="24"/>
          <w:u w:val="single"/>
        </w:rPr>
        <w:t>, contactez</w:t>
      </w:r>
      <w:r w:rsidRPr="00DF163E">
        <w:rPr>
          <w:rFonts w:ascii="Calibri Light" w:eastAsia="Times New Roman" w:hAnsi="Calibri Light" w:cs="Calibri Light"/>
          <w:sz w:val="24"/>
          <w:szCs w:val="24"/>
        </w:rPr>
        <w:t xml:space="preserve"> </w:t>
      </w:r>
      <w:r w:rsidR="002763FA" w:rsidRPr="00DF163E">
        <w:rPr>
          <w:rFonts w:ascii="Calibri Light" w:eastAsia="Times New Roman" w:hAnsi="Calibri Light" w:cs="Calibri Light"/>
          <w:sz w:val="24"/>
          <w:szCs w:val="24"/>
        </w:rPr>
        <w:sym w:font="Wingdings" w:char="F0CA"/>
      </w:r>
    </w:p>
    <w:p w14:paraId="5FFA4428" w14:textId="77777777" w:rsidR="00CD567F" w:rsidRPr="00CD567F" w:rsidRDefault="00CD567F" w:rsidP="002763FA">
      <w:pPr>
        <w:rPr>
          <w:rFonts w:ascii="Calibri Light" w:eastAsia="Times New Roman" w:hAnsi="Calibri Light" w:cs="Calibri Light"/>
          <w:sz w:val="8"/>
          <w:szCs w:val="8"/>
        </w:rPr>
      </w:pPr>
    </w:p>
    <w:p w14:paraId="1F15AC84" w14:textId="77777777" w:rsidR="00884617" w:rsidRPr="00DF163E" w:rsidRDefault="00884617" w:rsidP="002763FA">
      <w:pPr>
        <w:pBdr>
          <w:top w:val="single" w:sz="4" w:space="1" w:color="auto"/>
          <w:left w:val="single" w:sz="4" w:space="4" w:color="auto"/>
          <w:bottom w:val="single" w:sz="4" w:space="1" w:color="auto"/>
          <w:right w:val="single" w:sz="4" w:space="4" w:color="auto"/>
        </w:pBdr>
        <w:jc w:val="both"/>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t>Communauté de Communes du Pays de Maiche</w:t>
      </w:r>
    </w:p>
    <w:p w14:paraId="1D8812B5" w14:textId="77777777" w:rsidR="00884617" w:rsidRPr="00DF163E" w:rsidRDefault="00884617" w:rsidP="002763FA">
      <w:pPr>
        <w:pBdr>
          <w:top w:val="single" w:sz="4" w:space="1" w:color="auto"/>
          <w:left w:val="single" w:sz="4" w:space="4" w:color="auto"/>
          <w:bottom w:val="single" w:sz="4" w:space="1" w:color="auto"/>
          <w:right w:val="single" w:sz="4" w:space="4" w:color="auto"/>
        </w:pBdr>
        <w:jc w:val="both"/>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t>24 Rue Montalembert</w:t>
      </w:r>
    </w:p>
    <w:p w14:paraId="08425990" w14:textId="77777777" w:rsidR="00884617" w:rsidRPr="00DF163E" w:rsidRDefault="00884617" w:rsidP="002763FA">
      <w:pPr>
        <w:pBdr>
          <w:top w:val="single" w:sz="4" w:space="1" w:color="auto"/>
          <w:left w:val="single" w:sz="4" w:space="4" w:color="auto"/>
          <w:bottom w:val="single" w:sz="4" w:space="1" w:color="auto"/>
          <w:right w:val="single" w:sz="4" w:space="4" w:color="auto"/>
        </w:pBdr>
        <w:jc w:val="both"/>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t>25120 MAICHE</w:t>
      </w:r>
    </w:p>
    <w:p w14:paraId="74729871" w14:textId="77777777" w:rsidR="00884617" w:rsidRPr="00DF163E" w:rsidRDefault="002763FA" w:rsidP="002763FA">
      <w:pPr>
        <w:pBdr>
          <w:top w:val="single" w:sz="4" w:space="1" w:color="auto"/>
          <w:left w:val="single" w:sz="4" w:space="4" w:color="auto"/>
          <w:bottom w:val="single" w:sz="4" w:space="1" w:color="auto"/>
          <w:right w:val="single" w:sz="4" w:space="4" w:color="auto"/>
        </w:pBdr>
        <w:jc w:val="both"/>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sym w:font="Wingdings 2" w:char="F028"/>
      </w:r>
      <w:r w:rsidRPr="00DF163E">
        <w:rPr>
          <w:rFonts w:ascii="Calibri Light" w:eastAsia="Times New Roman" w:hAnsi="Calibri Light" w:cs="Calibri Light"/>
          <w:b/>
          <w:bCs/>
          <w:sz w:val="24"/>
          <w:szCs w:val="24"/>
        </w:rPr>
        <w:t xml:space="preserve"> </w:t>
      </w:r>
      <w:r w:rsidR="00884617" w:rsidRPr="00DF163E">
        <w:rPr>
          <w:rFonts w:ascii="Calibri Light" w:eastAsia="Times New Roman" w:hAnsi="Calibri Light" w:cs="Calibri Light"/>
          <w:b/>
          <w:bCs/>
          <w:sz w:val="24"/>
          <w:szCs w:val="24"/>
        </w:rPr>
        <w:t>03 81 64 17 06</w:t>
      </w:r>
      <w:r w:rsidRPr="00DF163E">
        <w:rPr>
          <w:rFonts w:ascii="Calibri Light" w:eastAsia="Times New Roman" w:hAnsi="Calibri Light" w:cs="Calibri Light"/>
          <w:b/>
          <w:bCs/>
          <w:sz w:val="24"/>
          <w:szCs w:val="24"/>
        </w:rPr>
        <w:t xml:space="preserve"> </w:t>
      </w:r>
    </w:p>
    <w:p w14:paraId="6B4F0A8E" w14:textId="77777777" w:rsidR="00884617" w:rsidRPr="00DF163E" w:rsidRDefault="002763FA" w:rsidP="002763FA">
      <w:pPr>
        <w:pBdr>
          <w:top w:val="single" w:sz="4" w:space="1" w:color="auto"/>
          <w:left w:val="single" w:sz="4" w:space="4" w:color="auto"/>
          <w:bottom w:val="single" w:sz="4" w:space="1" w:color="auto"/>
          <w:right w:val="single" w:sz="4" w:space="4" w:color="auto"/>
        </w:pBdr>
        <w:jc w:val="both"/>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t xml:space="preserve">Mail : </w:t>
      </w:r>
      <w:r w:rsidR="00884617" w:rsidRPr="00DF163E">
        <w:rPr>
          <w:rFonts w:ascii="Calibri Light" w:eastAsia="Times New Roman" w:hAnsi="Calibri Light" w:cs="Calibri Light"/>
          <w:b/>
          <w:bCs/>
          <w:sz w:val="24"/>
          <w:szCs w:val="24"/>
        </w:rPr>
        <w:t>contact@ccpm-maiche.com</w:t>
      </w:r>
    </w:p>
    <w:p w14:paraId="5254CBD1" w14:textId="77777777" w:rsidR="00884617" w:rsidRPr="00DF163E" w:rsidRDefault="002763FA" w:rsidP="002763FA">
      <w:pPr>
        <w:pBdr>
          <w:top w:val="single" w:sz="4" w:space="1" w:color="auto"/>
          <w:left w:val="single" w:sz="4" w:space="4" w:color="auto"/>
          <w:bottom w:val="single" w:sz="4" w:space="1" w:color="auto"/>
          <w:right w:val="single" w:sz="4" w:space="4" w:color="auto"/>
        </w:pBdr>
        <w:jc w:val="both"/>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t xml:space="preserve">Site internet : </w:t>
      </w:r>
      <w:r w:rsidR="00884617" w:rsidRPr="00DF163E">
        <w:rPr>
          <w:rFonts w:ascii="Calibri Light" w:eastAsia="Times New Roman" w:hAnsi="Calibri Light" w:cs="Calibri Light"/>
          <w:b/>
          <w:bCs/>
          <w:sz w:val="24"/>
          <w:szCs w:val="24"/>
        </w:rPr>
        <w:t>www.ccpaysmaiche.fr</w:t>
      </w:r>
    </w:p>
    <w:p w14:paraId="1A1BEFDD" w14:textId="77777777" w:rsidR="00BF4B0C" w:rsidRDefault="00884617" w:rsidP="00BE6DDC">
      <w:pPr>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rPr>
        <w:t xml:space="preserve"> </w:t>
      </w:r>
    </w:p>
    <w:p w14:paraId="2D415E7B" w14:textId="77777777" w:rsidR="005C31F8" w:rsidRDefault="005C31F8" w:rsidP="00BE6DDC">
      <w:pPr>
        <w:jc w:val="both"/>
        <w:rPr>
          <w:rFonts w:ascii="Calibri Light" w:eastAsia="Times New Roman" w:hAnsi="Calibri Light" w:cs="Calibri Light"/>
          <w:sz w:val="24"/>
          <w:szCs w:val="24"/>
        </w:rPr>
      </w:pPr>
    </w:p>
    <w:p w14:paraId="070F1A8B" w14:textId="77777777" w:rsidR="005C31F8" w:rsidRPr="00DF163E" w:rsidRDefault="005C31F8" w:rsidP="00BE6DDC">
      <w:pPr>
        <w:jc w:val="both"/>
        <w:rPr>
          <w:rFonts w:ascii="Calibri Light" w:eastAsia="Times New Roman" w:hAnsi="Calibri Light" w:cs="Calibri Light"/>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4522"/>
        <w:gridCol w:w="4522"/>
      </w:tblGrid>
      <w:tr w:rsidR="009A04ED" w:rsidRPr="00DF163E" w14:paraId="7BF245A4" w14:textId="77777777" w:rsidTr="00DF163E">
        <w:tc>
          <w:tcPr>
            <w:tcW w:w="4532" w:type="dxa"/>
          </w:tcPr>
          <w:p w14:paraId="3CCDAA15" w14:textId="77777777" w:rsidR="00FB67AD" w:rsidRPr="00DF163E" w:rsidRDefault="00FB67AD" w:rsidP="002763FA">
            <w:pPr>
              <w:rPr>
                <w:rFonts w:ascii="Calibri Light" w:eastAsia="Times New Roman" w:hAnsi="Calibri Light" w:cs="Calibri Light"/>
                <w:sz w:val="24"/>
                <w:szCs w:val="24"/>
              </w:rPr>
            </w:pPr>
            <w:r w:rsidRPr="00DF163E">
              <w:rPr>
                <w:rFonts w:ascii="Calibri Light" w:eastAsia="Times New Roman" w:hAnsi="Calibri Light" w:cs="Calibri Light"/>
                <w:sz w:val="24"/>
                <w:szCs w:val="24"/>
              </w:rPr>
              <w:t>Le Président de la</w:t>
            </w:r>
            <w:r w:rsidR="009A1A18" w:rsidRPr="00DF163E">
              <w:rPr>
                <w:rFonts w:ascii="Calibri Light" w:eastAsia="Times New Roman" w:hAnsi="Calibri Light" w:cs="Calibri Light"/>
                <w:sz w:val="24"/>
                <w:szCs w:val="24"/>
              </w:rPr>
              <w:t xml:space="preserve"> </w:t>
            </w:r>
            <w:r w:rsidRPr="00DF163E">
              <w:rPr>
                <w:rFonts w:ascii="Calibri Light" w:eastAsia="Times New Roman" w:hAnsi="Calibri Light" w:cs="Calibri Light"/>
                <w:sz w:val="24"/>
                <w:szCs w:val="24"/>
              </w:rPr>
              <w:t>Communauté de Communes du Pays de Maîche,</w:t>
            </w:r>
          </w:p>
          <w:p w14:paraId="3902B555" w14:textId="77777777" w:rsidR="00FB67AD" w:rsidRPr="00DF163E" w:rsidRDefault="00FB67AD" w:rsidP="009A1A18">
            <w:pPr>
              <w:rPr>
                <w:rFonts w:ascii="Calibri Light" w:eastAsia="Times New Roman" w:hAnsi="Calibri Light" w:cs="Calibri Light"/>
                <w:sz w:val="24"/>
                <w:szCs w:val="24"/>
              </w:rPr>
            </w:pPr>
          </w:p>
          <w:p w14:paraId="37F33F38" w14:textId="77777777" w:rsidR="00CA78B8" w:rsidRPr="00DF163E" w:rsidRDefault="00CA78B8" w:rsidP="009A1A18">
            <w:pPr>
              <w:rPr>
                <w:rFonts w:ascii="Calibri Light" w:eastAsia="Times New Roman" w:hAnsi="Calibri Light" w:cs="Calibri Light"/>
                <w:sz w:val="24"/>
                <w:szCs w:val="24"/>
              </w:rPr>
            </w:pPr>
          </w:p>
          <w:p w14:paraId="09CD09CF" w14:textId="77777777" w:rsidR="00FB67AD" w:rsidRPr="00DF163E" w:rsidRDefault="00FB67AD" w:rsidP="009A1A18">
            <w:pPr>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t>Franck VILLEMAIN</w:t>
            </w:r>
          </w:p>
        </w:tc>
        <w:tc>
          <w:tcPr>
            <w:tcW w:w="4532" w:type="dxa"/>
          </w:tcPr>
          <w:p w14:paraId="19FE0219" w14:textId="77777777" w:rsidR="00FB67AD" w:rsidRPr="00DF163E" w:rsidRDefault="00FB67AD" w:rsidP="00DF163E">
            <w:pPr>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rPr>
              <w:t>Le Vice-Président de la</w:t>
            </w:r>
            <w:r w:rsidR="009A1A18" w:rsidRPr="00DF163E">
              <w:rPr>
                <w:rFonts w:ascii="Calibri Light" w:eastAsia="Times New Roman" w:hAnsi="Calibri Light" w:cs="Calibri Light"/>
                <w:sz w:val="24"/>
                <w:szCs w:val="24"/>
              </w:rPr>
              <w:t xml:space="preserve"> </w:t>
            </w:r>
            <w:r w:rsidRPr="00DF163E">
              <w:rPr>
                <w:rFonts w:ascii="Calibri Light" w:eastAsia="Times New Roman" w:hAnsi="Calibri Light" w:cs="Calibri Light"/>
                <w:sz w:val="24"/>
                <w:szCs w:val="24"/>
              </w:rPr>
              <w:t>Communauté</w:t>
            </w:r>
            <w:r w:rsidRPr="00DF163E">
              <w:rPr>
                <w:rFonts w:ascii="Calibri Light" w:eastAsia="Times New Roman" w:hAnsi="Calibri Light" w:cs="Calibri Light"/>
                <w:sz w:val="24"/>
                <w:szCs w:val="24"/>
              </w:rPr>
              <w:tab/>
              <w:t>de Communes</w:t>
            </w:r>
            <w:r w:rsidR="009A1A18" w:rsidRPr="00DF163E">
              <w:rPr>
                <w:rFonts w:ascii="Calibri Light" w:eastAsia="Times New Roman" w:hAnsi="Calibri Light" w:cs="Calibri Light"/>
                <w:sz w:val="24"/>
                <w:szCs w:val="24"/>
              </w:rPr>
              <w:t xml:space="preserve"> </w:t>
            </w:r>
            <w:r w:rsidRPr="00DF163E">
              <w:rPr>
                <w:rFonts w:ascii="Calibri Light" w:eastAsia="Times New Roman" w:hAnsi="Calibri Light" w:cs="Calibri Light"/>
                <w:sz w:val="24"/>
                <w:szCs w:val="24"/>
              </w:rPr>
              <w:t>du Pays de Maîche</w:t>
            </w:r>
            <w:r w:rsidR="00CA78B8" w:rsidRPr="00DF163E">
              <w:rPr>
                <w:rFonts w:ascii="Calibri Light" w:eastAsia="Times New Roman" w:hAnsi="Calibri Light" w:cs="Calibri Light"/>
                <w:sz w:val="24"/>
                <w:szCs w:val="24"/>
              </w:rPr>
              <w:t>,</w:t>
            </w:r>
          </w:p>
          <w:p w14:paraId="40A33FE4" w14:textId="77777777" w:rsidR="00FB67AD" w:rsidRPr="00DF163E" w:rsidRDefault="00FB67AD" w:rsidP="00DF163E">
            <w:pPr>
              <w:jc w:val="both"/>
              <w:rPr>
                <w:rFonts w:ascii="Calibri Light" w:eastAsia="Times New Roman" w:hAnsi="Calibri Light" w:cs="Calibri Light"/>
                <w:sz w:val="24"/>
                <w:szCs w:val="24"/>
              </w:rPr>
            </w:pPr>
            <w:r w:rsidRPr="00DF163E">
              <w:rPr>
                <w:rFonts w:ascii="Calibri Light" w:eastAsia="Times New Roman" w:hAnsi="Calibri Light" w:cs="Calibri Light"/>
                <w:sz w:val="24"/>
                <w:szCs w:val="24"/>
              </w:rPr>
              <w:t>Délégué à la Vie Associative et Culturelle</w:t>
            </w:r>
            <w:r w:rsidR="00CA78B8" w:rsidRPr="00DF163E">
              <w:rPr>
                <w:rFonts w:ascii="Calibri Light" w:eastAsia="Times New Roman" w:hAnsi="Calibri Light" w:cs="Calibri Light"/>
                <w:sz w:val="24"/>
                <w:szCs w:val="24"/>
              </w:rPr>
              <w:t>,</w:t>
            </w:r>
          </w:p>
          <w:p w14:paraId="51D6DA41" w14:textId="77777777" w:rsidR="00CA78B8" w:rsidRPr="00DF163E" w:rsidRDefault="00CA78B8" w:rsidP="009A1A18">
            <w:pPr>
              <w:rPr>
                <w:rFonts w:ascii="Calibri Light" w:eastAsia="Times New Roman" w:hAnsi="Calibri Light" w:cs="Calibri Light"/>
                <w:sz w:val="24"/>
                <w:szCs w:val="24"/>
              </w:rPr>
            </w:pPr>
          </w:p>
          <w:p w14:paraId="3A7FD3F1" w14:textId="77777777" w:rsidR="00CA78B8" w:rsidRPr="00DF163E" w:rsidRDefault="00CA78B8" w:rsidP="009A1A18">
            <w:pPr>
              <w:rPr>
                <w:rFonts w:ascii="Calibri Light" w:eastAsia="Times New Roman" w:hAnsi="Calibri Light" w:cs="Calibri Light"/>
                <w:b/>
                <w:bCs/>
                <w:sz w:val="24"/>
                <w:szCs w:val="24"/>
              </w:rPr>
            </w:pPr>
            <w:r w:rsidRPr="00DF163E">
              <w:rPr>
                <w:rFonts w:ascii="Calibri Light" w:eastAsia="Times New Roman" w:hAnsi="Calibri Light" w:cs="Calibri Light"/>
                <w:b/>
                <w:bCs/>
                <w:sz w:val="24"/>
                <w:szCs w:val="24"/>
              </w:rPr>
              <w:t>Alexandre MONNET</w:t>
            </w:r>
          </w:p>
          <w:p w14:paraId="54F2A6B5" w14:textId="77777777" w:rsidR="00CA78B8" w:rsidRPr="00DF163E" w:rsidRDefault="00CA78B8" w:rsidP="00601727">
            <w:pPr>
              <w:rPr>
                <w:rFonts w:ascii="Calibri Light" w:eastAsia="Times New Roman" w:hAnsi="Calibri Light" w:cs="Calibri Light"/>
                <w:sz w:val="24"/>
                <w:szCs w:val="24"/>
              </w:rPr>
            </w:pPr>
          </w:p>
        </w:tc>
      </w:tr>
    </w:tbl>
    <w:p w14:paraId="1866A741" w14:textId="77777777" w:rsidR="00BF4B0C" w:rsidRPr="00DF163E" w:rsidRDefault="00BF4B0C" w:rsidP="00BE6DDC">
      <w:pPr>
        <w:jc w:val="both"/>
        <w:rPr>
          <w:rFonts w:ascii="Calibri Light" w:eastAsia="Times New Roman" w:hAnsi="Calibri Light" w:cs="Calibri Light"/>
          <w:sz w:val="24"/>
          <w:szCs w:val="24"/>
        </w:rPr>
      </w:pPr>
    </w:p>
    <w:sectPr w:rsidR="00BF4B0C" w:rsidRPr="00DF163E" w:rsidSect="00601727">
      <w:type w:val="continuous"/>
      <w:pgSz w:w="11900" w:h="16838"/>
      <w:pgMar w:top="993" w:right="1426" w:bottom="1276" w:left="1420" w:header="0" w:footer="0" w:gutter="0"/>
      <w:cols w:space="0" w:equalWidth="0">
        <w:col w:w="90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C45F" w14:textId="77777777" w:rsidR="008E0B5E" w:rsidRDefault="008E0B5E">
      <w:r>
        <w:separator/>
      </w:r>
    </w:p>
  </w:endnote>
  <w:endnote w:type="continuationSeparator" w:id="0">
    <w:p w14:paraId="3EA9DC48" w14:textId="77777777" w:rsidR="008E0B5E" w:rsidRDefault="008E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k Pro">
    <w:altName w:val="Calibri"/>
    <w:charset w:val="00"/>
    <w:family w:val="swiss"/>
    <w:pitch w:val="variable"/>
    <w:sig w:usb0="A00000FF" w:usb1="5000FCFB" w:usb2="00000000" w:usb3="00000000" w:csb0="00000093" w:csb1="00000000"/>
  </w:font>
  <w:font w:name="Mark Pro Book">
    <w:altName w:val="Calibri"/>
    <w:panose1 w:val="00000000000000000000"/>
    <w:charset w:val="00"/>
    <w:family w:val="swiss"/>
    <w:notTrueType/>
    <w:pitch w:val="variable"/>
    <w:sig w:usb0="A00000FF" w:usb1="5000FCFB" w:usb2="00000000" w:usb3="00000000" w:csb0="00000093" w:csb1="00000000"/>
  </w:font>
  <w:font w:name="Droid Sans Fallback">
    <w:altName w:val="Segoe UI"/>
    <w:charset w:val="00"/>
    <w:family w:val="auto"/>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93E3" w14:textId="77777777" w:rsidR="00ED6475" w:rsidRDefault="00ED6475" w:rsidP="00ED6475">
    <w:pPr>
      <w:pStyle w:val="Pieddepage"/>
      <w:jc w:val="center"/>
      <w:rPr>
        <w:rFonts w:ascii="Mark Pro" w:hAnsi="Mark Pro"/>
        <w:b/>
        <w:bCs/>
        <w:sz w:val="18"/>
        <w:szCs w:val="18"/>
      </w:rPr>
    </w:pPr>
    <w:r>
      <w:rPr>
        <w:noProof/>
      </w:rPr>
      <mc:AlternateContent>
        <mc:Choice Requires="wps">
          <w:drawing>
            <wp:anchor distT="45720" distB="45720" distL="114300" distR="114300" simplePos="0" relativeHeight="251666944" behindDoc="0" locked="0" layoutInCell="1" allowOverlap="1" wp14:anchorId="02066197" wp14:editId="49DA9EAB">
              <wp:simplePos x="0" y="0"/>
              <wp:positionH relativeFrom="page">
                <wp:posOffset>5040630</wp:posOffset>
              </wp:positionH>
              <wp:positionV relativeFrom="page">
                <wp:posOffset>7920990</wp:posOffset>
              </wp:positionV>
              <wp:extent cx="4140000" cy="309600"/>
              <wp:effectExtent l="0" t="0" r="444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140000" cy="309600"/>
                      </a:xfrm>
                      <a:prstGeom prst="rect">
                        <a:avLst/>
                      </a:prstGeom>
                      <a:noFill/>
                      <a:ln w="9525">
                        <a:noFill/>
                        <a:miter lim="800000"/>
                        <a:headEnd/>
                        <a:tailEnd/>
                      </a:ln>
                    </wps:spPr>
                    <wps:txbx>
                      <w:txbxContent>
                        <w:p w14:paraId="1C8DB6A7" w14:textId="39FC207E" w:rsidR="00ED6475" w:rsidRPr="00845702" w:rsidRDefault="002C1D36" w:rsidP="00ED6475">
                          <w:pPr>
                            <w:rPr>
                              <w:color w:val="BFBFBF" w:themeColor="background1" w:themeShade="BF"/>
                              <w:sz w:val="16"/>
                              <w:szCs w:val="16"/>
                            </w:rPr>
                          </w:pPr>
                          <w:r w:rsidRPr="00845702">
                            <w:rPr>
                              <w:color w:val="BFBFBF" w:themeColor="background1" w:themeShade="BF"/>
                              <w:sz w:val="16"/>
                              <w:szCs w:val="16"/>
                            </w:rPr>
                            <w:fldChar w:fldCharType="begin"/>
                          </w:r>
                          <w:r w:rsidRPr="00845702">
                            <w:rPr>
                              <w:color w:val="BFBFBF" w:themeColor="background1" w:themeShade="BF"/>
                              <w:sz w:val="16"/>
                              <w:szCs w:val="16"/>
                            </w:rPr>
                            <w:instrText xml:space="preserve"> FILENAME   \* MERGEFORMAT </w:instrText>
                          </w:r>
                          <w:r w:rsidRPr="00845702">
                            <w:rPr>
                              <w:color w:val="BFBFBF" w:themeColor="background1" w:themeShade="BF"/>
                              <w:sz w:val="16"/>
                              <w:szCs w:val="16"/>
                            </w:rPr>
                            <w:fldChar w:fldCharType="separate"/>
                          </w:r>
                          <w:r w:rsidR="000E46F2">
                            <w:rPr>
                              <w:noProof/>
                              <w:color w:val="BFBFBF" w:themeColor="background1" w:themeShade="BF"/>
                              <w:sz w:val="16"/>
                              <w:szCs w:val="16"/>
                            </w:rPr>
                            <w:t>220902_RASF_SC_Reglement_Attr_Sub_Fonctionnement</w:t>
                          </w:r>
                          <w:r w:rsidRPr="00845702">
                            <w:rPr>
                              <w:noProof/>
                              <w:color w:val="BFBFBF" w:themeColor="background1" w:themeShade="BF"/>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066197" id="_x0000_t202" coordsize="21600,21600" o:spt="202" path="m,l,21600r21600,l21600,xe">
              <v:stroke joinstyle="miter"/>
              <v:path gradientshapeok="t" o:connecttype="rect"/>
            </v:shapetype>
            <v:shape id="Zone de texte 2" o:spid="_x0000_s1026" type="#_x0000_t202" style="position:absolute;left:0;text-align:left;margin-left:396.9pt;margin-top:623.7pt;width:326pt;height:24.4pt;rotation:-90;z-index:251666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" filled="f" stroked="f">
              <v:textbox>
                <w:txbxContent>
                  <w:p w14:paraId="1C8DB6A7" w14:textId="39FC207E" w:rsidR="00ED6475" w:rsidRPr="00845702" w:rsidRDefault="002C1D36" w:rsidP="00ED6475">
                    <w:pPr>
                      <w:rPr>
                        <w:color w:val="BFBFBF" w:themeColor="background1" w:themeShade="BF"/>
                        <w:sz w:val="16"/>
                        <w:szCs w:val="16"/>
                      </w:rPr>
                    </w:pPr>
                    <w:r w:rsidRPr="00845702">
                      <w:rPr>
                        <w:color w:val="BFBFBF" w:themeColor="background1" w:themeShade="BF"/>
                        <w:sz w:val="16"/>
                        <w:szCs w:val="16"/>
                      </w:rPr>
                      <w:fldChar w:fldCharType="begin"/>
                    </w:r>
                    <w:r w:rsidRPr="00845702">
                      <w:rPr>
                        <w:color w:val="BFBFBF" w:themeColor="background1" w:themeShade="BF"/>
                        <w:sz w:val="16"/>
                        <w:szCs w:val="16"/>
                      </w:rPr>
                      <w:instrText xml:space="preserve"> FILENAME   \* MERGEFORMAT </w:instrText>
                    </w:r>
                    <w:r w:rsidRPr="00845702">
                      <w:rPr>
                        <w:color w:val="BFBFBF" w:themeColor="background1" w:themeShade="BF"/>
                        <w:sz w:val="16"/>
                        <w:szCs w:val="16"/>
                      </w:rPr>
                      <w:fldChar w:fldCharType="separate"/>
                    </w:r>
                    <w:r w:rsidR="000E46F2">
                      <w:rPr>
                        <w:noProof/>
                        <w:color w:val="BFBFBF" w:themeColor="background1" w:themeShade="BF"/>
                        <w:sz w:val="16"/>
                        <w:szCs w:val="16"/>
                      </w:rPr>
                      <w:t>220902_RASF_SC_Reglement_Attr_Sub_Fonctionnement</w:t>
                    </w:r>
                    <w:r w:rsidRPr="00845702">
                      <w:rPr>
                        <w:noProof/>
                        <w:color w:val="BFBFBF" w:themeColor="background1" w:themeShade="BF"/>
                        <w:sz w:val="16"/>
                        <w:szCs w:val="16"/>
                      </w:rPr>
                      <w:fldChar w:fldCharType="end"/>
                    </w:r>
                  </w:p>
                </w:txbxContent>
              </v:textbox>
              <w10:wrap anchorx="page" anchory="page"/>
            </v:shape>
          </w:pict>
        </mc:Fallback>
      </mc:AlternateContent>
    </w:r>
    <w:r w:rsidRPr="00FF6143">
      <w:rPr>
        <w:rFonts w:ascii="Mark Pro Book" w:hAnsi="Mark Pro Book"/>
        <w:noProof/>
      </w:rPr>
      <w:drawing>
        <wp:anchor distT="0" distB="0" distL="114300" distR="114300" simplePos="0" relativeHeight="251665920" behindDoc="0" locked="0" layoutInCell="1" allowOverlap="1" wp14:anchorId="6305E488" wp14:editId="741D2126">
          <wp:simplePos x="0" y="0"/>
          <wp:positionH relativeFrom="page">
            <wp:align>center</wp:align>
          </wp:positionH>
          <wp:positionV relativeFrom="page">
            <wp:align>bottom</wp:align>
          </wp:positionV>
          <wp:extent cx="7567200" cy="4597200"/>
          <wp:effectExtent l="0" t="0" r="0" b="0"/>
          <wp:wrapNone/>
          <wp:docPr id="2" name="Graphiqu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7200" cy="4597200"/>
                  </a:xfrm>
                  <a:prstGeom prst="rect">
                    <a:avLst/>
                  </a:prstGeom>
                </pic:spPr>
              </pic:pic>
            </a:graphicData>
          </a:graphic>
          <wp14:sizeRelH relativeFrom="page">
            <wp14:pctWidth>0</wp14:pctWidth>
          </wp14:sizeRelH>
          <wp14:sizeRelV relativeFrom="page">
            <wp14:pctHeight>0</wp14:pctHeight>
          </wp14:sizeRelV>
        </wp:anchor>
      </w:drawing>
    </w:r>
    <w:r w:rsidRPr="00FF6143">
      <w:rPr>
        <w:rFonts w:ascii="Mark Pro" w:hAnsi="Mark Pro"/>
        <w:b/>
        <w:bCs/>
        <w:sz w:val="18"/>
        <w:szCs w:val="18"/>
      </w:rPr>
      <w:t>Communauté de communes du Pays de Maîche</w:t>
    </w:r>
  </w:p>
  <w:p w14:paraId="61ED1A98" w14:textId="77777777" w:rsidR="00ED6475" w:rsidRPr="00FF6143" w:rsidRDefault="00ED6475" w:rsidP="00ED6475">
    <w:pPr>
      <w:pStyle w:val="Pieddepage"/>
      <w:jc w:val="center"/>
      <w:rPr>
        <w:rFonts w:ascii="Mark Pro Book" w:hAnsi="Mark Pro Book"/>
        <w:sz w:val="18"/>
        <w:szCs w:val="18"/>
      </w:rPr>
    </w:pPr>
    <w:r w:rsidRPr="00FF6143">
      <w:rPr>
        <w:rFonts w:ascii="Mark Pro Book" w:hAnsi="Mark Pro Book"/>
        <w:sz w:val="18"/>
        <w:szCs w:val="18"/>
      </w:rPr>
      <w:t>24, rue Montalembert 25 120 Maîche</w:t>
    </w:r>
  </w:p>
  <w:p w14:paraId="60221CB9" w14:textId="77777777" w:rsidR="00ED6475" w:rsidRPr="00FF6143" w:rsidRDefault="00ED6475" w:rsidP="00ED6475">
    <w:pPr>
      <w:pStyle w:val="Pieddepage"/>
      <w:jc w:val="center"/>
      <w:rPr>
        <w:rFonts w:ascii="Mark Pro" w:hAnsi="Mark Pro"/>
        <w:b/>
        <w:bCs/>
      </w:rPr>
    </w:pPr>
    <w:r w:rsidRPr="00FF6143">
      <w:rPr>
        <w:rFonts w:ascii="Mark Pro Book" w:hAnsi="Mark Pro Book"/>
        <w:sz w:val="18"/>
        <w:szCs w:val="18"/>
      </w:rPr>
      <w:t>Tél : 03 81 64 17 06 • contact@ccpm-maiche.com • paysdemaiche.fr</w:t>
    </w:r>
  </w:p>
  <w:p w14:paraId="17B4C771" w14:textId="77777777" w:rsidR="00ED6475" w:rsidRPr="00374433" w:rsidRDefault="00ED6475" w:rsidP="00ED6475">
    <w:pPr>
      <w:pStyle w:val="Pieddepage"/>
    </w:pPr>
  </w:p>
  <w:p w14:paraId="0D53F28D" w14:textId="77777777" w:rsidR="00ED6475" w:rsidRDefault="00ED6475" w:rsidP="00ED64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572C" w14:textId="77777777" w:rsidR="008E0B5E" w:rsidRDefault="008E0B5E">
      <w:r>
        <w:separator/>
      </w:r>
    </w:p>
  </w:footnote>
  <w:footnote w:type="continuationSeparator" w:id="0">
    <w:p w14:paraId="46549781" w14:textId="77777777" w:rsidR="008E0B5E" w:rsidRDefault="008E0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C1BF" w14:textId="77777777" w:rsidR="00601727" w:rsidRDefault="00601727">
    <w:pPr>
      <w:pStyle w:val="En-tte"/>
    </w:pPr>
    <w:r>
      <w:rPr>
        <w:noProof/>
      </w:rPr>
      <w:drawing>
        <wp:anchor distT="0" distB="635" distL="114300" distR="115697" simplePos="0" relativeHeight="251663872" behindDoc="0" locked="0" layoutInCell="1" allowOverlap="1" wp14:anchorId="21A054D3" wp14:editId="1EE2E8B6">
          <wp:simplePos x="0" y="0"/>
          <wp:positionH relativeFrom="page">
            <wp:posOffset>901700</wp:posOffset>
          </wp:positionH>
          <wp:positionV relativeFrom="page">
            <wp:posOffset>619125</wp:posOffset>
          </wp:positionV>
          <wp:extent cx="2876400" cy="457200"/>
          <wp:effectExtent l="0" t="0" r="635" b="0"/>
          <wp:wrapNone/>
          <wp:docPr id="8" name="Graphique 3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37" descr="Une image contenant texte&#10;&#10;Description générée automatiquement"/>
                  <pic:cNvPicPr/>
                </pic:nvPicPr>
                <pic:blipFill>
                  <a:blip r:embed="rId1"/>
                  <a:stretch>
                    <a:fillRect/>
                  </a:stretch>
                </pic:blipFill>
                <pic:spPr>
                  <a:xfrm>
                    <a:off x="0" y="0"/>
                    <a:ext cx="2876400"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D1B58BA"/>
    <w:lvl w:ilvl="0" w:tplc="9BBAD5C2">
      <w:start w:val="1"/>
      <w:numFmt w:val="bullet"/>
      <w:lvlText w:val=""/>
      <w:lvlJc w:val="left"/>
    </w:lvl>
    <w:lvl w:ilvl="1" w:tplc="2E5AA986">
      <w:start w:val="1"/>
      <w:numFmt w:val="bullet"/>
      <w:lvlText w:val=""/>
      <w:lvlJc w:val="left"/>
    </w:lvl>
    <w:lvl w:ilvl="2" w:tplc="223CC110">
      <w:start w:val="1"/>
      <w:numFmt w:val="bullet"/>
      <w:lvlText w:val=""/>
      <w:lvlJc w:val="left"/>
    </w:lvl>
    <w:lvl w:ilvl="3" w:tplc="F2DEB2AC">
      <w:start w:val="1"/>
      <w:numFmt w:val="bullet"/>
      <w:lvlText w:val=""/>
      <w:lvlJc w:val="left"/>
    </w:lvl>
    <w:lvl w:ilvl="4" w:tplc="0A7203B8">
      <w:start w:val="1"/>
      <w:numFmt w:val="bullet"/>
      <w:lvlText w:val=""/>
      <w:lvlJc w:val="left"/>
    </w:lvl>
    <w:lvl w:ilvl="5" w:tplc="2826AFF4">
      <w:start w:val="1"/>
      <w:numFmt w:val="bullet"/>
      <w:lvlText w:val=""/>
      <w:lvlJc w:val="left"/>
    </w:lvl>
    <w:lvl w:ilvl="6" w:tplc="95103290">
      <w:start w:val="1"/>
      <w:numFmt w:val="bullet"/>
      <w:lvlText w:val=""/>
      <w:lvlJc w:val="left"/>
    </w:lvl>
    <w:lvl w:ilvl="7" w:tplc="497A3808">
      <w:start w:val="1"/>
      <w:numFmt w:val="bullet"/>
      <w:lvlText w:val=""/>
      <w:lvlJc w:val="left"/>
    </w:lvl>
    <w:lvl w:ilvl="8" w:tplc="1A904F44">
      <w:start w:val="1"/>
      <w:numFmt w:val="bullet"/>
      <w:lvlText w:val=""/>
      <w:lvlJc w:val="left"/>
    </w:lvl>
  </w:abstractNum>
  <w:abstractNum w:abstractNumId="1" w15:restartNumberingAfterBreak="0">
    <w:nsid w:val="00000002"/>
    <w:multiLevelType w:val="hybridMultilevel"/>
    <w:tmpl w:val="507ED7AA"/>
    <w:lvl w:ilvl="0" w:tplc="D0E2EF26">
      <w:start w:val="1"/>
      <w:numFmt w:val="bullet"/>
      <w:lvlText w:val=""/>
      <w:lvlJc w:val="left"/>
    </w:lvl>
    <w:lvl w:ilvl="1" w:tplc="147E9EF4">
      <w:start w:val="1"/>
      <w:numFmt w:val="bullet"/>
      <w:lvlText w:val=""/>
      <w:lvlJc w:val="left"/>
    </w:lvl>
    <w:lvl w:ilvl="2" w:tplc="9F169CEA">
      <w:start w:val="1"/>
      <w:numFmt w:val="bullet"/>
      <w:lvlText w:val=""/>
      <w:lvlJc w:val="left"/>
    </w:lvl>
    <w:lvl w:ilvl="3" w:tplc="4718EB26">
      <w:start w:val="1"/>
      <w:numFmt w:val="bullet"/>
      <w:lvlText w:val=""/>
      <w:lvlJc w:val="left"/>
    </w:lvl>
    <w:lvl w:ilvl="4" w:tplc="A3A0AD7A">
      <w:start w:val="1"/>
      <w:numFmt w:val="bullet"/>
      <w:lvlText w:val=""/>
      <w:lvlJc w:val="left"/>
    </w:lvl>
    <w:lvl w:ilvl="5" w:tplc="CDFE22C4">
      <w:start w:val="1"/>
      <w:numFmt w:val="bullet"/>
      <w:lvlText w:val=""/>
      <w:lvlJc w:val="left"/>
    </w:lvl>
    <w:lvl w:ilvl="6" w:tplc="417813E6">
      <w:start w:val="1"/>
      <w:numFmt w:val="bullet"/>
      <w:lvlText w:val=""/>
      <w:lvlJc w:val="left"/>
    </w:lvl>
    <w:lvl w:ilvl="7" w:tplc="C59EF2AE">
      <w:start w:val="1"/>
      <w:numFmt w:val="bullet"/>
      <w:lvlText w:val=""/>
      <w:lvlJc w:val="left"/>
    </w:lvl>
    <w:lvl w:ilvl="8" w:tplc="AD08946C">
      <w:start w:val="1"/>
      <w:numFmt w:val="bullet"/>
      <w:lvlText w:val=""/>
      <w:lvlJc w:val="left"/>
    </w:lvl>
  </w:abstractNum>
  <w:abstractNum w:abstractNumId="2" w15:restartNumberingAfterBreak="0">
    <w:nsid w:val="00000003"/>
    <w:multiLevelType w:val="hybridMultilevel"/>
    <w:tmpl w:val="2EB141F2"/>
    <w:lvl w:ilvl="0" w:tplc="0AF6ED5C">
      <w:start w:val="1"/>
      <w:numFmt w:val="bullet"/>
      <w:lvlText w:val=""/>
      <w:lvlJc w:val="left"/>
    </w:lvl>
    <w:lvl w:ilvl="1" w:tplc="9D02CDF4">
      <w:start w:val="1"/>
      <w:numFmt w:val="bullet"/>
      <w:lvlText w:val=""/>
      <w:lvlJc w:val="left"/>
    </w:lvl>
    <w:lvl w:ilvl="2" w:tplc="A52E5908">
      <w:start w:val="1"/>
      <w:numFmt w:val="bullet"/>
      <w:lvlText w:val=""/>
      <w:lvlJc w:val="left"/>
    </w:lvl>
    <w:lvl w:ilvl="3" w:tplc="F1FCCFF8">
      <w:start w:val="1"/>
      <w:numFmt w:val="bullet"/>
      <w:lvlText w:val=""/>
      <w:lvlJc w:val="left"/>
    </w:lvl>
    <w:lvl w:ilvl="4" w:tplc="1CA2F9E8">
      <w:start w:val="1"/>
      <w:numFmt w:val="bullet"/>
      <w:lvlText w:val=""/>
      <w:lvlJc w:val="left"/>
    </w:lvl>
    <w:lvl w:ilvl="5" w:tplc="E8C0A34A">
      <w:start w:val="1"/>
      <w:numFmt w:val="bullet"/>
      <w:lvlText w:val=""/>
      <w:lvlJc w:val="left"/>
    </w:lvl>
    <w:lvl w:ilvl="6" w:tplc="EDC40C42">
      <w:start w:val="1"/>
      <w:numFmt w:val="bullet"/>
      <w:lvlText w:val=""/>
      <w:lvlJc w:val="left"/>
    </w:lvl>
    <w:lvl w:ilvl="7" w:tplc="B15A6630">
      <w:start w:val="1"/>
      <w:numFmt w:val="bullet"/>
      <w:lvlText w:val=""/>
      <w:lvlJc w:val="left"/>
    </w:lvl>
    <w:lvl w:ilvl="8" w:tplc="D04A40D8">
      <w:start w:val="1"/>
      <w:numFmt w:val="bullet"/>
      <w:lvlText w:val=""/>
      <w:lvlJc w:val="left"/>
    </w:lvl>
  </w:abstractNum>
  <w:abstractNum w:abstractNumId="3" w15:restartNumberingAfterBreak="0">
    <w:nsid w:val="00000004"/>
    <w:multiLevelType w:val="hybridMultilevel"/>
    <w:tmpl w:val="41B71EFA"/>
    <w:lvl w:ilvl="0" w:tplc="011ABC86">
      <w:start w:val="1"/>
      <w:numFmt w:val="bullet"/>
      <w:lvlText w:val=""/>
      <w:lvlJc w:val="left"/>
    </w:lvl>
    <w:lvl w:ilvl="1" w:tplc="180AA30A">
      <w:start w:val="1"/>
      <w:numFmt w:val="bullet"/>
      <w:lvlText w:val=""/>
      <w:lvlJc w:val="left"/>
    </w:lvl>
    <w:lvl w:ilvl="2" w:tplc="2F2AECC2">
      <w:start w:val="1"/>
      <w:numFmt w:val="bullet"/>
      <w:lvlText w:val=""/>
      <w:lvlJc w:val="left"/>
    </w:lvl>
    <w:lvl w:ilvl="3" w:tplc="802A7044">
      <w:start w:val="1"/>
      <w:numFmt w:val="bullet"/>
      <w:lvlText w:val=""/>
      <w:lvlJc w:val="left"/>
    </w:lvl>
    <w:lvl w:ilvl="4" w:tplc="3B186950">
      <w:start w:val="1"/>
      <w:numFmt w:val="bullet"/>
      <w:lvlText w:val=""/>
      <w:lvlJc w:val="left"/>
    </w:lvl>
    <w:lvl w:ilvl="5" w:tplc="A5BCA042">
      <w:start w:val="1"/>
      <w:numFmt w:val="bullet"/>
      <w:lvlText w:val=""/>
      <w:lvlJc w:val="left"/>
    </w:lvl>
    <w:lvl w:ilvl="6" w:tplc="7B62F890">
      <w:start w:val="1"/>
      <w:numFmt w:val="bullet"/>
      <w:lvlText w:val=""/>
      <w:lvlJc w:val="left"/>
    </w:lvl>
    <w:lvl w:ilvl="7" w:tplc="73E807CA">
      <w:start w:val="1"/>
      <w:numFmt w:val="bullet"/>
      <w:lvlText w:val=""/>
      <w:lvlJc w:val="left"/>
    </w:lvl>
    <w:lvl w:ilvl="8" w:tplc="3BAA5824">
      <w:start w:val="1"/>
      <w:numFmt w:val="bullet"/>
      <w:lvlText w:val=""/>
      <w:lvlJc w:val="left"/>
    </w:lvl>
  </w:abstractNum>
  <w:abstractNum w:abstractNumId="4" w15:restartNumberingAfterBreak="0">
    <w:nsid w:val="00000005"/>
    <w:multiLevelType w:val="hybridMultilevel"/>
    <w:tmpl w:val="79E2A9E2"/>
    <w:lvl w:ilvl="0" w:tplc="85CA361E">
      <w:start w:val="1"/>
      <w:numFmt w:val="bullet"/>
      <w:lvlText w:val=""/>
      <w:lvlJc w:val="left"/>
    </w:lvl>
    <w:lvl w:ilvl="1" w:tplc="9A80C594">
      <w:start w:val="1"/>
      <w:numFmt w:val="bullet"/>
      <w:lvlText w:val=""/>
      <w:lvlJc w:val="left"/>
    </w:lvl>
    <w:lvl w:ilvl="2" w:tplc="6C5431D0">
      <w:start w:val="1"/>
      <w:numFmt w:val="bullet"/>
      <w:lvlText w:val=""/>
      <w:lvlJc w:val="left"/>
    </w:lvl>
    <w:lvl w:ilvl="3" w:tplc="7ABE4292">
      <w:start w:val="1"/>
      <w:numFmt w:val="bullet"/>
      <w:lvlText w:val=""/>
      <w:lvlJc w:val="left"/>
    </w:lvl>
    <w:lvl w:ilvl="4" w:tplc="42DEAAF0">
      <w:start w:val="1"/>
      <w:numFmt w:val="bullet"/>
      <w:lvlText w:val=""/>
      <w:lvlJc w:val="left"/>
    </w:lvl>
    <w:lvl w:ilvl="5" w:tplc="5D44907C">
      <w:start w:val="1"/>
      <w:numFmt w:val="bullet"/>
      <w:lvlText w:val=""/>
      <w:lvlJc w:val="left"/>
    </w:lvl>
    <w:lvl w:ilvl="6" w:tplc="82DA8B86">
      <w:start w:val="1"/>
      <w:numFmt w:val="bullet"/>
      <w:lvlText w:val=""/>
      <w:lvlJc w:val="left"/>
    </w:lvl>
    <w:lvl w:ilvl="7" w:tplc="01823968">
      <w:start w:val="1"/>
      <w:numFmt w:val="bullet"/>
      <w:lvlText w:val=""/>
      <w:lvlJc w:val="left"/>
    </w:lvl>
    <w:lvl w:ilvl="8" w:tplc="9D3440A8">
      <w:start w:val="1"/>
      <w:numFmt w:val="bullet"/>
      <w:lvlText w:val=""/>
      <w:lvlJc w:val="left"/>
    </w:lvl>
  </w:abstractNum>
  <w:abstractNum w:abstractNumId="5" w15:restartNumberingAfterBreak="0">
    <w:nsid w:val="00000006"/>
    <w:multiLevelType w:val="hybridMultilevel"/>
    <w:tmpl w:val="7545E146"/>
    <w:lvl w:ilvl="0" w:tplc="F69C7EF4">
      <w:start w:val="1"/>
      <w:numFmt w:val="bullet"/>
      <w:lvlText w:val=""/>
      <w:lvlJc w:val="left"/>
    </w:lvl>
    <w:lvl w:ilvl="1" w:tplc="EA683D4A">
      <w:start w:val="1"/>
      <w:numFmt w:val="bullet"/>
      <w:lvlText w:val=""/>
      <w:lvlJc w:val="left"/>
    </w:lvl>
    <w:lvl w:ilvl="2" w:tplc="A7C23A94">
      <w:start w:val="1"/>
      <w:numFmt w:val="bullet"/>
      <w:lvlText w:val=""/>
      <w:lvlJc w:val="left"/>
    </w:lvl>
    <w:lvl w:ilvl="3" w:tplc="AB86C4B6">
      <w:start w:val="1"/>
      <w:numFmt w:val="bullet"/>
      <w:lvlText w:val=""/>
      <w:lvlJc w:val="left"/>
    </w:lvl>
    <w:lvl w:ilvl="4" w:tplc="0ADCD6E0">
      <w:start w:val="1"/>
      <w:numFmt w:val="bullet"/>
      <w:lvlText w:val=""/>
      <w:lvlJc w:val="left"/>
    </w:lvl>
    <w:lvl w:ilvl="5" w:tplc="CF325140">
      <w:start w:val="1"/>
      <w:numFmt w:val="bullet"/>
      <w:lvlText w:val=""/>
      <w:lvlJc w:val="left"/>
    </w:lvl>
    <w:lvl w:ilvl="6" w:tplc="86142144">
      <w:start w:val="1"/>
      <w:numFmt w:val="bullet"/>
      <w:lvlText w:val=""/>
      <w:lvlJc w:val="left"/>
    </w:lvl>
    <w:lvl w:ilvl="7" w:tplc="8BE8D196">
      <w:start w:val="1"/>
      <w:numFmt w:val="bullet"/>
      <w:lvlText w:val=""/>
      <w:lvlJc w:val="left"/>
    </w:lvl>
    <w:lvl w:ilvl="8" w:tplc="FB28C522">
      <w:start w:val="1"/>
      <w:numFmt w:val="bullet"/>
      <w:lvlText w:val=""/>
      <w:lvlJc w:val="left"/>
    </w:lvl>
  </w:abstractNum>
  <w:abstractNum w:abstractNumId="6" w15:restartNumberingAfterBreak="0">
    <w:nsid w:val="00000007"/>
    <w:multiLevelType w:val="hybridMultilevel"/>
    <w:tmpl w:val="515F007C"/>
    <w:lvl w:ilvl="0" w:tplc="3536B4B8">
      <w:start w:val="1"/>
      <w:numFmt w:val="bullet"/>
      <w:lvlText w:val=""/>
      <w:lvlJc w:val="left"/>
    </w:lvl>
    <w:lvl w:ilvl="1" w:tplc="6C14B0C2">
      <w:start w:val="1"/>
      <w:numFmt w:val="bullet"/>
      <w:lvlText w:val=""/>
      <w:lvlJc w:val="left"/>
    </w:lvl>
    <w:lvl w:ilvl="2" w:tplc="A5680E7C">
      <w:start w:val="1"/>
      <w:numFmt w:val="bullet"/>
      <w:lvlText w:val=""/>
      <w:lvlJc w:val="left"/>
    </w:lvl>
    <w:lvl w:ilvl="3" w:tplc="00CA8F0A">
      <w:start w:val="1"/>
      <w:numFmt w:val="bullet"/>
      <w:lvlText w:val=""/>
      <w:lvlJc w:val="left"/>
    </w:lvl>
    <w:lvl w:ilvl="4" w:tplc="1384F20C">
      <w:start w:val="1"/>
      <w:numFmt w:val="bullet"/>
      <w:lvlText w:val=""/>
      <w:lvlJc w:val="left"/>
    </w:lvl>
    <w:lvl w:ilvl="5" w:tplc="709EEE60">
      <w:start w:val="1"/>
      <w:numFmt w:val="bullet"/>
      <w:lvlText w:val=""/>
      <w:lvlJc w:val="left"/>
    </w:lvl>
    <w:lvl w:ilvl="6" w:tplc="8C2C1E9C">
      <w:start w:val="1"/>
      <w:numFmt w:val="bullet"/>
      <w:lvlText w:val=""/>
      <w:lvlJc w:val="left"/>
    </w:lvl>
    <w:lvl w:ilvl="7" w:tplc="CCB85F40">
      <w:start w:val="1"/>
      <w:numFmt w:val="bullet"/>
      <w:lvlText w:val=""/>
      <w:lvlJc w:val="left"/>
    </w:lvl>
    <w:lvl w:ilvl="8" w:tplc="6D3AE090">
      <w:start w:val="1"/>
      <w:numFmt w:val="bullet"/>
      <w:lvlText w:val=""/>
      <w:lvlJc w:val="left"/>
    </w:lvl>
  </w:abstractNum>
  <w:abstractNum w:abstractNumId="7" w15:restartNumberingAfterBreak="0">
    <w:nsid w:val="00000008"/>
    <w:multiLevelType w:val="hybridMultilevel"/>
    <w:tmpl w:val="5BD062C2"/>
    <w:lvl w:ilvl="0" w:tplc="66369F5E">
      <w:start w:val="1"/>
      <w:numFmt w:val="bullet"/>
      <w:lvlText w:val=""/>
      <w:lvlJc w:val="left"/>
    </w:lvl>
    <w:lvl w:ilvl="1" w:tplc="8A72C96A">
      <w:start w:val="1"/>
      <w:numFmt w:val="bullet"/>
      <w:lvlText w:val=""/>
      <w:lvlJc w:val="left"/>
    </w:lvl>
    <w:lvl w:ilvl="2" w:tplc="A00C85DA">
      <w:start w:val="1"/>
      <w:numFmt w:val="bullet"/>
      <w:lvlText w:val=""/>
      <w:lvlJc w:val="left"/>
    </w:lvl>
    <w:lvl w:ilvl="3" w:tplc="94CE4EA6">
      <w:start w:val="1"/>
      <w:numFmt w:val="bullet"/>
      <w:lvlText w:val=""/>
      <w:lvlJc w:val="left"/>
    </w:lvl>
    <w:lvl w:ilvl="4" w:tplc="A716646E">
      <w:start w:val="1"/>
      <w:numFmt w:val="bullet"/>
      <w:lvlText w:val=""/>
      <w:lvlJc w:val="left"/>
    </w:lvl>
    <w:lvl w:ilvl="5" w:tplc="56042798">
      <w:start w:val="1"/>
      <w:numFmt w:val="bullet"/>
      <w:lvlText w:val=""/>
      <w:lvlJc w:val="left"/>
    </w:lvl>
    <w:lvl w:ilvl="6" w:tplc="53BEF452">
      <w:start w:val="1"/>
      <w:numFmt w:val="bullet"/>
      <w:lvlText w:val=""/>
      <w:lvlJc w:val="left"/>
    </w:lvl>
    <w:lvl w:ilvl="7" w:tplc="6ECE676E">
      <w:start w:val="1"/>
      <w:numFmt w:val="bullet"/>
      <w:lvlText w:val=""/>
      <w:lvlJc w:val="left"/>
    </w:lvl>
    <w:lvl w:ilvl="8" w:tplc="5D5AD0CC">
      <w:start w:val="1"/>
      <w:numFmt w:val="bullet"/>
      <w:lvlText w:val=""/>
      <w:lvlJc w:val="left"/>
    </w:lvl>
  </w:abstractNum>
  <w:abstractNum w:abstractNumId="8" w15:restartNumberingAfterBreak="0">
    <w:nsid w:val="00000009"/>
    <w:multiLevelType w:val="hybridMultilevel"/>
    <w:tmpl w:val="12200854"/>
    <w:lvl w:ilvl="0" w:tplc="9ACC1D42">
      <w:start w:val="1"/>
      <w:numFmt w:val="bullet"/>
      <w:lvlText w:val=""/>
      <w:lvlJc w:val="left"/>
    </w:lvl>
    <w:lvl w:ilvl="1" w:tplc="EA8E0C8E">
      <w:start w:val="1"/>
      <w:numFmt w:val="bullet"/>
      <w:lvlText w:val=""/>
      <w:lvlJc w:val="left"/>
    </w:lvl>
    <w:lvl w:ilvl="2" w:tplc="21A292BE">
      <w:start w:val="1"/>
      <w:numFmt w:val="bullet"/>
      <w:lvlText w:val=""/>
      <w:lvlJc w:val="left"/>
    </w:lvl>
    <w:lvl w:ilvl="3" w:tplc="E83E5624">
      <w:start w:val="1"/>
      <w:numFmt w:val="bullet"/>
      <w:lvlText w:val=""/>
      <w:lvlJc w:val="left"/>
    </w:lvl>
    <w:lvl w:ilvl="4" w:tplc="222EBB2A">
      <w:start w:val="1"/>
      <w:numFmt w:val="bullet"/>
      <w:lvlText w:val=""/>
      <w:lvlJc w:val="left"/>
    </w:lvl>
    <w:lvl w:ilvl="5" w:tplc="B0089010">
      <w:start w:val="1"/>
      <w:numFmt w:val="bullet"/>
      <w:lvlText w:val=""/>
      <w:lvlJc w:val="left"/>
    </w:lvl>
    <w:lvl w:ilvl="6" w:tplc="2668ECF6">
      <w:start w:val="1"/>
      <w:numFmt w:val="bullet"/>
      <w:lvlText w:val=""/>
      <w:lvlJc w:val="left"/>
    </w:lvl>
    <w:lvl w:ilvl="7" w:tplc="2CD43C6C">
      <w:start w:val="1"/>
      <w:numFmt w:val="bullet"/>
      <w:lvlText w:val=""/>
      <w:lvlJc w:val="left"/>
    </w:lvl>
    <w:lvl w:ilvl="8" w:tplc="8A54194E">
      <w:start w:val="1"/>
      <w:numFmt w:val="bullet"/>
      <w:lvlText w:val=""/>
      <w:lvlJc w:val="left"/>
    </w:lvl>
  </w:abstractNum>
  <w:abstractNum w:abstractNumId="9" w15:restartNumberingAfterBreak="0">
    <w:nsid w:val="0000000A"/>
    <w:multiLevelType w:val="hybridMultilevel"/>
    <w:tmpl w:val="4DB127F8"/>
    <w:lvl w:ilvl="0" w:tplc="C81EDB06">
      <w:start w:val="1"/>
      <w:numFmt w:val="bullet"/>
      <w:lvlText w:val=""/>
      <w:lvlJc w:val="left"/>
    </w:lvl>
    <w:lvl w:ilvl="1" w:tplc="ED709214">
      <w:start w:val="1"/>
      <w:numFmt w:val="bullet"/>
      <w:lvlText w:val=""/>
      <w:lvlJc w:val="left"/>
    </w:lvl>
    <w:lvl w:ilvl="2" w:tplc="9FF4F7E0">
      <w:start w:val="1"/>
      <w:numFmt w:val="bullet"/>
      <w:lvlText w:val=""/>
      <w:lvlJc w:val="left"/>
    </w:lvl>
    <w:lvl w:ilvl="3" w:tplc="DB18C852">
      <w:start w:val="1"/>
      <w:numFmt w:val="bullet"/>
      <w:lvlText w:val=""/>
      <w:lvlJc w:val="left"/>
    </w:lvl>
    <w:lvl w:ilvl="4" w:tplc="9B2683CA">
      <w:start w:val="1"/>
      <w:numFmt w:val="bullet"/>
      <w:lvlText w:val=""/>
      <w:lvlJc w:val="left"/>
    </w:lvl>
    <w:lvl w:ilvl="5" w:tplc="3AB6DFC2">
      <w:start w:val="1"/>
      <w:numFmt w:val="bullet"/>
      <w:lvlText w:val=""/>
      <w:lvlJc w:val="left"/>
    </w:lvl>
    <w:lvl w:ilvl="6" w:tplc="C8840334">
      <w:start w:val="1"/>
      <w:numFmt w:val="bullet"/>
      <w:lvlText w:val=""/>
      <w:lvlJc w:val="left"/>
    </w:lvl>
    <w:lvl w:ilvl="7" w:tplc="238C12FA">
      <w:start w:val="1"/>
      <w:numFmt w:val="bullet"/>
      <w:lvlText w:val=""/>
      <w:lvlJc w:val="left"/>
    </w:lvl>
    <w:lvl w:ilvl="8" w:tplc="723A9D62">
      <w:start w:val="1"/>
      <w:numFmt w:val="bullet"/>
      <w:lvlText w:val=""/>
      <w:lvlJc w:val="left"/>
    </w:lvl>
  </w:abstractNum>
  <w:abstractNum w:abstractNumId="10" w15:restartNumberingAfterBreak="0">
    <w:nsid w:val="0C553C28"/>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345CB2"/>
    <w:multiLevelType w:val="hybridMultilevel"/>
    <w:tmpl w:val="B7A00BAE"/>
    <w:lvl w:ilvl="0" w:tplc="3288E0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9F592E"/>
    <w:multiLevelType w:val="hybridMultilevel"/>
    <w:tmpl w:val="28B06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B262C2"/>
    <w:multiLevelType w:val="hybridMultilevel"/>
    <w:tmpl w:val="DF7E8DAE"/>
    <w:lvl w:ilvl="0" w:tplc="B2DAE526">
      <w:start w:val="9"/>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387D82"/>
    <w:multiLevelType w:val="hybridMultilevel"/>
    <w:tmpl w:val="6C78B344"/>
    <w:lvl w:ilvl="0" w:tplc="100C000D">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C5010A"/>
    <w:multiLevelType w:val="hybridMultilevel"/>
    <w:tmpl w:val="1BD884E6"/>
    <w:lvl w:ilvl="0" w:tplc="100C0001">
      <w:start w:val="1"/>
      <w:numFmt w:val="bullet"/>
      <w:lvlText w:val=""/>
      <w:lvlJc w:val="left"/>
      <w:pPr>
        <w:ind w:left="720" w:hanging="360"/>
      </w:pPr>
      <w:rPr>
        <w:rFonts w:ascii="Symbol" w:hAnsi="Symbol" w:cs="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797550AF"/>
    <w:multiLevelType w:val="hybridMultilevel"/>
    <w:tmpl w:val="48566C72"/>
    <w:lvl w:ilvl="0" w:tplc="10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960449">
    <w:abstractNumId w:val="0"/>
  </w:num>
  <w:num w:numId="2" w16cid:durableId="374158703">
    <w:abstractNumId w:val="1"/>
  </w:num>
  <w:num w:numId="3" w16cid:durableId="1111784051">
    <w:abstractNumId w:val="2"/>
  </w:num>
  <w:num w:numId="4" w16cid:durableId="2144153556">
    <w:abstractNumId w:val="3"/>
  </w:num>
  <w:num w:numId="5" w16cid:durableId="1962806817">
    <w:abstractNumId w:val="4"/>
  </w:num>
  <w:num w:numId="6" w16cid:durableId="414132818">
    <w:abstractNumId w:val="5"/>
  </w:num>
  <w:num w:numId="7" w16cid:durableId="1514761375">
    <w:abstractNumId w:val="6"/>
  </w:num>
  <w:num w:numId="8" w16cid:durableId="1762606595">
    <w:abstractNumId w:val="7"/>
  </w:num>
  <w:num w:numId="9" w16cid:durableId="941258948">
    <w:abstractNumId w:val="8"/>
  </w:num>
  <w:num w:numId="10" w16cid:durableId="1173034161">
    <w:abstractNumId w:val="9"/>
  </w:num>
  <w:num w:numId="11" w16cid:durableId="582883591">
    <w:abstractNumId w:val="11"/>
  </w:num>
  <w:num w:numId="12" w16cid:durableId="1311327758">
    <w:abstractNumId w:val="16"/>
  </w:num>
  <w:num w:numId="13" w16cid:durableId="276839683">
    <w:abstractNumId w:val="10"/>
  </w:num>
  <w:num w:numId="14" w16cid:durableId="2119520427">
    <w:abstractNumId w:val="13"/>
  </w:num>
  <w:num w:numId="15" w16cid:durableId="2049329844">
    <w:abstractNumId w:val="14"/>
  </w:num>
  <w:num w:numId="16" w16cid:durableId="2125070852">
    <w:abstractNumId w:val="15"/>
  </w:num>
  <w:num w:numId="17" w16cid:durableId="1190803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97"/>
    <w:rsid w:val="00033B3F"/>
    <w:rsid w:val="00094B17"/>
    <w:rsid w:val="000E46F2"/>
    <w:rsid w:val="00123A97"/>
    <w:rsid w:val="001770C5"/>
    <w:rsid w:val="00194A60"/>
    <w:rsid w:val="001A10C4"/>
    <w:rsid w:val="001C5D70"/>
    <w:rsid w:val="002763FA"/>
    <w:rsid w:val="002B2577"/>
    <w:rsid w:val="002C1D36"/>
    <w:rsid w:val="002D43CB"/>
    <w:rsid w:val="00300856"/>
    <w:rsid w:val="00316091"/>
    <w:rsid w:val="00317C8B"/>
    <w:rsid w:val="003232CA"/>
    <w:rsid w:val="003C383D"/>
    <w:rsid w:val="003C79FD"/>
    <w:rsid w:val="00411054"/>
    <w:rsid w:val="0041274F"/>
    <w:rsid w:val="00464BA1"/>
    <w:rsid w:val="004D2E4C"/>
    <w:rsid w:val="004F0BEF"/>
    <w:rsid w:val="004F2AD8"/>
    <w:rsid w:val="005275DA"/>
    <w:rsid w:val="00534271"/>
    <w:rsid w:val="00582368"/>
    <w:rsid w:val="005B6936"/>
    <w:rsid w:val="005C31F8"/>
    <w:rsid w:val="00601727"/>
    <w:rsid w:val="00633D61"/>
    <w:rsid w:val="006A15E7"/>
    <w:rsid w:val="006C63DB"/>
    <w:rsid w:val="0073058F"/>
    <w:rsid w:val="00757EF3"/>
    <w:rsid w:val="00761757"/>
    <w:rsid w:val="00765073"/>
    <w:rsid w:val="007F453D"/>
    <w:rsid w:val="00826CB0"/>
    <w:rsid w:val="00845702"/>
    <w:rsid w:val="00884617"/>
    <w:rsid w:val="008E0B5E"/>
    <w:rsid w:val="009111CA"/>
    <w:rsid w:val="009A04ED"/>
    <w:rsid w:val="009A1A18"/>
    <w:rsid w:val="009E486B"/>
    <w:rsid w:val="00A527C2"/>
    <w:rsid w:val="00A80F49"/>
    <w:rsid w:val="00AD65D9"/>
    <w:rsid w:val="00B95B8B"/>
    <w:rsid w:val="00BE6DDC"/>
    <w:rsid w:val="00BF4B0C"/>
    <w:rsid w:val="00C423B5"/>
    <w:rsid w:val="00C53CAD"/>
    <w:rsid w:val="00C92AD4"/>
    <w:rsid w:val="00CA78B8"/>
    <w:rsid w:val="00CD567F"/>
    <w:rsid w:val="00D056ED"/>
    <w:rsid w:val="00D704AC"/>
    <w:rsid w:val="00D7063C"/>
    <w:rsid w:val="00DB2099"/>
    <w:rsid w:val="00DD519A"/>
    <w:rsid w:val="00DF08F4"/>
    <w:rsid w:val="00DF163E"/>
    <w:rsid w:val="00E25417"/>
    <w:rsid w:val="00ED6475"/>
    <w:rsid w:val="00EF33CD"/>
    <w:rsid w:val="00F0757D"/>
    <w:rsid w:val="00FB2D15"/>
    <w:rsid w:val="00FB67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C1D2C"/>
  <w15:chartTrackingRefBased/>
  <w15:docId w15:val="{C348D952-32F7-49AE-8F38-E62D9440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aliases w:val="Sous-éléments"/>
    <w:basedOn w:val="Normal"/>
    <w:next w:val="Normal"/>
    <w:link w:val="Titre4Car"/>
    <w:uiPriority w:val="9"/>
    <w:unhideWhenUsed/>
    <w:qFormat/>
    <w:rsid w:val="005B6936"/>
    <w:pPr>
      <w:keepNext/>
      <w:keepLines/>
      <w:spacing w:before="40" w:line="259" w:lineRule="auto"/>
      <w:jc w:val="both"/>
      <w:outlineLvl w:val="3"/>
    </w:pPr>
    <w:rPr>
      <w:rFonts w:eastAsia="Times New Roman" w:cs="Times New Roman"/>
      <w:iCs/>
      <w:color w:val="A6A6A6"/>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7C8B"/>
    <w:pPr>
      <w:ind w:left="708"/>
    </w:pPr>
  </w:style>
  <w:style w:type="table" w:styleId="Grilledutableau">
    <w:name w:val="Table Grid"/>
    <w:basedOn w:val="TableauNormal"/>
    <w:uiPriority w:val="59"/>
    <w:rsid w:val="00FB6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En-tte">
    <w:name w:val="header"/>
    <w:basedOn w:val="Normal"/>
    <w:link w:val="En-tteCar"/>
    <w:uiPriority w:val="99"/>
    <w:unhideWhenUsed/>
    <w:rsid w:val="00DF163E"/>
    <w:pPr>
      <w:tabs>
        <w:tab w:val="center" w:pos="4536"/>
        <w:tab w:val="right" w:pos="9072"/>
      </w:tabs>
    </w:pPr>
  </w:style>
  <w:style w:type="character" w:customStyle="1" w:styleId="En-tteCar">
    <w:name w:val="En-tête Car"/>
    <w:link w:val="En-tte"/>
    <w:uiPriority w:val="99"/>
    <w:rsid w:val="00DF163E"/>
    <w:rPr>
      <w:lang w:val="fr-FR" w:eastAsia="fr-FR"/>
    </w:rPr>
  </w:style>
  <w:style w:type="paragraph" w:styleId="Pieddepage">
    <w:name w:val="footer"/>
    <w:basedOn w:val="Normal"/>
    <w:link w:val="PieddepageCar"/>
    <w:uiPriority w:val="99"/>
    <w:unhideWhenUsed/>
    <w:rsid w:val="00DF163E"/>
    <w:pPr>
      <w:tabs>
        <w:tab w:val="center" w:pos="4536"/>
        <w:tab w:val="right" w:pos="9072"/>
      </w:tabs>
    </w:pPr>
  </w:style>
  <w:style w:type="character" w:customStyle="1" w:styleId="PieddepageCar">
    <w:name w:val="Pied de page Car"/>
    <w:link w:val="Pieddepage"/>
    <w:uiPriority w:val="99"/>
    <w:rsid w:val="00DF163E"/>
    <w:rPr>
      <w:lang w:val="fr-FR" w:eastAsia="fr-FR"/>
    </w:rPr>
  </w:style>
  <w:style w:type="paragraph" w:styleId="Sansinterligne">
    <w:name w:val="No Spacing"/>
    <w:link w:val="SansinterligneCar"/>
    <w:uiPriority w:val="1"/>
    <w:qFormat/>
    <w:rsid w:val="00DF163E"/>
    <w:rPr>
      <w:rFonts w:eastAsia="Times New Roman" w:cs="Times New Roman"/>
      <w:sz w:val="22"/>
      <w:szCs w:val="22"/>
      <w:lang w:val="fr-CH" w:eastAsia="fr-CH"/>
    </w:rPr>
  </w:style>
  <w:style w:type="character" w:customStyle="1" w:styleId="SansinterligneCar">
    <w:name w:val="Sans interligne Car"/>
    <w:link w:val="Sansinterligne"/>
    <w:uiPriority w:val="1"/>
    <w:rsid w:val="00DF163E"/>
    <w:rPr>
      <w:rFonts w:eastAsia="Times New Roman" w:cs="Times New Roman"/>
      <w:sz w:val="22"/>
      <w:szCs w:val="22"/>
    </w:rPr>
  </w:style>
  <w:style w:type="character" w:customStyle="1" w:styleId="Titre4Car">
    <w:name w:val="Titre 4 Car"/>
    <w:aliases w:val="Sous-éléments Car"/>
    <w:basedOn w:val="Policepardfaut"/>
    <w:link w:val="Titre4"/>
    <w:uiPriority w:val="9"/>
    <w:rsid w:val="005B6936"/>
    <w:rPr>
      <w:rFonts w:eastAsia="Times New Roman" w:cs="Times New Roman"/>
      <w:iCs/>
      <w:color w:val="A6A6A6"/>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rneille\AppData\Roaming\Microsoft\Templates\Communication%20d&#233;mat\R&#232;glement%20d'attribution%20des%20subvention%20-%20Fonctionnement.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C7081-4BD3-4079-B121-9FC9E3AB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Règlement d'attribution des subvention - Fonctionnement</Template>
  <TotalTime>1</TotalTime>
  <Pages>1</Pages>
  <Words>1078</Words>
  <Characters>5932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CORNEILLE</dc:creator>
  <cp:keywords/>
  <cp:lastModifiedBy>Sophie CORNEILLE</cp:lastModifiedBy>
  <cp:revision>2</cp:revision>
  <cp:lastPrinted>2023-01-13T17:02:00Z</cp:lastPrinted>
  <dcterms:created xsi:type="dcterms:W3CDTF">2022-09-02T09:08:00Z</dcterms:created>
  <dcterms:modified xsi:type="dcterms:W3CDTF">2023-01-13T17:02:00Z</dcterms:modified>
</cp:coreProperties>
</file>