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F499A" w14:textId="77777777" w:rsidR="006F41B0" w:rsidRPr="001555CD" w:rsidRDefault="006F41B0" w:rsidP="006F41B0">
      <w:pPr>
        <w:pStyle w:val="Titre1"/>
        <w:jc w:val="center"/>
        <w:rPr>
          <w:rFonts w:ascii="Century Gothic" w:hAnsi="Century Gothic"/>
          <w:i w:val="0"/>
          <w:sz w:val="28"/>
          <w:szCs w:val="28"/>
        </w:rPr>
      </w:pPr>
      <w:r w:rsidRPr="001555CD">
        <w:rPr>
          <w:rFonts w:ascii="Century Gothic" w:hAnsi="Century Gothic"/>
          <w:i w:val="0"/>
          <w:sz w:val="28"/>
          <w:szCs w:val="28"/>
        </w:rPr>
        <w:t>RÉUNION DU CONSEIL MUNICIPAL</w:t>
      </w:r>
    </w:p>
    <w:p w14:paraId="6F07637F" w14:textId="688888AF" w:rsidR="006F41B0" w:rsidRPr="001555CD" w:rsidRDefault="006E2D51" w:rsidP="006F41B0">
      <w:pPr>
        <w:jc w:val="center"/>
        <w:rPr>
          <w:rStyle w:val="Rfrencelgre"/>
          <w:rFonts w:ascii="Century Gothic" w:hAnsi="Century Gothic" w:cs="Tahoma"/>
          <w:b/>
          <w:i w:val="0"/>
          <w:sz w:val="26"/>
          <w:szCs w:val="26"/>
        </w:rPr>
      </w:pPr>
      <w:r>
        <w:rPr>
          <w:rStyle w:val="Rfrencelgre"/>
          <w:rFonts w:ascii="Century Gothic" w:hAnsi="Century Gothic" w:cs="Tahoma"/>
          <w:b/>
          <w:i w:val="0"/>
          <w:sz w:val="26"/>
          <w:szCs w:val="26"/>
        </w:rPr>
        <w:t>LUN</w:t>
      </w:r>
      <w:r w:rsidR="00487DF9">
        <w:rPr>
          <w:rStyle w:val="Rfrencelgre"/>
          <w:rFonts w:ascii="Century Gothic" w:hAnsi="Century Gothic" w:cs="Tahoma"/>
          <w:b/>
          <w:i w:val="0"/>
          <w:sz w:val="26"/>
          <w:szCs w:val="26"/>
        </w:rPr>
        <w:t xml:space="preserve">DI </w:t>
      </w:r>
      <w:r w:rsidR="00681945">
        <w:rPr>
          <w:rStyle w:val="Rfrencelgre"/>
          <w:rFonts w:ascii="Century Gothic" w:hAnsi="Century Gothic" w:cs="Tahoma"/>
          <w:b/>
          <w:i w:val="0"/>
          <w:sz w:val="26"/>
          <w:szCs w:val="26"/>
        </w:rPr>
        <w:t>20</w:t>
      </w:r>
      <w:r w:rsidR="008C7E46">
        <w:rPr>
          <w:rStyle w:val="Rfrencelgre"/>
          <w:rFonts w:ascii="Century Gothic" w:hAnsi="Century Gothic" w:cs="Tahoma"/>
          <w:b/>
          <w:i w:val="0"/>
          <w:sz w:val="26"/>
          <w:szCs w:val="26"/>
        </w:rPr>
        <w:t xml:space="preserve"> </w:t>
      </w:r>
      <w:r w:rsidR="00681945">
        <w:rPr>
          <w:rStyle w:val="Rfrencelgre"/>
          <w:rFonts w:ascii="Century Gothic" w:hAnsi="Century Gothic" w:cs="Tahoma"/>
          <w:b/>
          <w:i w:val="0"/>
          <w:sz w:val="26"/>
          <w:szCs w:val="26"/>
        </w:rPr>
        <w:t>OCTO</w:t>
      </w:r>
      <w:r w:rsidR="008C7E46">
        <w:rPr>
          <w:rStyle w:val="Rfrencelgre"/>
          <w:rFonts w:ascii="Century Gothic" w:hAnsi="Century Gothic" w:cs="Tahoma"/>
          <w:b/>
          <w:i w:val="0"/>
          <w:sz w:val="26"/>
          <w:szCs w:val="26"/>
        </w:rPr>
        <w:t>BRE</w:t>
      </w:r>
      <w:r w:rsidR="00F76B3F" w:rsidRPr="001555CD">
        <w:rPr>
          <w:rStyle w:val="Rfrencelgre"/>
          <w:rFonts w:ascii="Century Gothic" w:hAnsi="Century Gothic" w:cs="Tahoma"/>
          <w:b/>
          <w:i w:val="0"/>
          <w:sz w:val="26"/>
          <w:szCs w:val="26"/>
        </w:rPr>
        <w:t xml:space="preserve"> 20</w:t>
      </w:r>
      <w:r w:rsidR="00B30B6D" w:rsidRPr="001555CD">
        <w:rPr>
          <w:rStyle w:val="Rfrencelgre"/>
          <w:rFonts w:ascii="Century Gothic" w:hAnsi="Century Gothic" w:cs="Tahoma"/>
          <w:b/>
          <w:i w:val="0"/>
          <w:sz w:val="26"/>
          <w:szCs w:val="26"/>
        </w:rPr>
        <w:t>2</w:t>
      </w:r>
      <w:r w:rsidR="000938D9">
        <w:rPr>
          <w:rStyle w:val="Rfrencelgre"/>
          <w:rFonts w:ascii="Century Gothic" w:hAnsi="Century Gothic" w:cs="Tahoma"/>
          <w:b/>
          <w:i w:val="0"/>
          <w:sz w:val="26"/>
          <w:szCs w:val="26"/>
        </w:rPr>
        <w:t>5</w:t>
      </w:r>
      <w:r w:rsidR="006F41B0" w:rsidRPr="001555CD">
        <w:rPr>
          <w:rStyle w:val="Rfrencelgre"/>
          <w:rFonts w:ascii="Century Gothic" w:hAnsi="Century Gothic" w:cs="Tahoma"/>
          <w:b/>
          <w:i w:val="0"/>
          <w:sz w:val="26"/>
          <w:szCs w:val="26"/>
        </w:rPr>
        <w:t xml:space="preserve"> À 2O HEURES</w:t>
      </w:r>
    </w:p>
    <w:p w14:paraId="0980F514" w14:textId="77777777" w:rsidR="006F41B0" w:rsidRPr="006F18E9" w:rsidRDefault="006F41B0" w:rsidP="006F41B0">
      <w:pPr>
        <w:pStyle w:val="Sansinterligne"/>
        <w:jc w:val="both"/>
        <w:rPr>
          <w:rStyle w:val="Rfrencelgre"/>
          <w:rFonts w:ascii="Tahoma" w:hAnsi="Tahoma" w:cs="Tahoma"/>
          <w:b/>
          <w:i w:val="0"/>
          <w:sz w:val="16"/>
          <w:szCs w:val="16"/>
        </w:rPr>
      </w:pPr>
    </w:p>
    <w:p w14:paraId="3346B025" w14:textId="706D73E5" w:rsidR="006F41B0" w:rsidRPr="00C73751" w:rsidRDefault="006F41B0" w:rsidP="006F41B0">
      <w:pPr>
        <w:spacing w:line="240" w:lineRule="auto"/>
        <w:jc w:val="both"/>
        <w:outlineLvl w:val="0"/>
        <w:rPr>
          <w:rFonts w:ascii="Century Gothic" w:hAnsi="Century Gothic" w:cs="Estrangelo Edessa"/>
          <w:sz w:val="20"/>
          <w:szCs w:val="20"/>
          <w:lang w:eastAsia="fr-FR"/>
        </w:rPr>
      </w:pPr>
      <w:r w:rsidRPr="00C73751">
        <w:rPr>
          <w:rFonts w:ascii="Century Gothic" w:hAnsi="Century Gothic" w:cs="Estrangelo Edessa"/>
          <w:sz w:val="20"/>
          <w:szCs w:val="20"/>
          <w:u w:val="single"/>
          <w:lang w:eastAsia="fr-FR"/>
        </w:rPr>
        <w:t>Date de la convocation</w:t>
      </w:r>
      <w:r w:rsidRPr="00C73751">
        <w:rPr>
          <w:rFonts w:ascii="Century Gothic" w:hAnsi="Century Gothic" w:cs="Estrangelo Edessa"/>
          <w:sz w:val="20"/>
          <w:szCs w:val="20"/>
          <w:lang w:eastAsia="fr-FR"/>
        </w:rPr>
        <w:t xml:space="preserve"> :   </w:t>
      </w:r>
      <w:r w:rsidR="00681945">
        <w:rPr>
          <w:rFonts w:ascii="Century Gothic" w:hAnsi="Century Gothic" w:cs="Estrangelo Edessa"/>
          <w:sz w:val="20"/>
          <w:szCs w:val="20"/>
          <w:lang w:eastAsia="fr-FR"/>
        </w:rPr>
        <w:t>10</w:t>
      </w:r>
      <w:r w:rsidR="00B24FC5">
        <w:rPr>
          <w:rFonts w:ascii="Century Gothic" w:hAnsi="Century Gothic" w:cs="Estrangelo Edessa"/>
          <w:sz w:val="20"/>
          <w:szCs w:val="20"/>
          <w:lang w:eastAsia="fr-FR"/>
        </w:rPr>
        <w:t>/</w:t>
      </w:r>
      <w:r w:rsidR="00681945">
        <w:rPr>
          <w:rFonts w:ascii="Century Gothic" w:hAnsi="Century Gothic" w:cs="Estrangelo Edessa"/>
          <w:sz w:val="20"/>
          <w:szCs w:val="20"/>
          <w:lang w:eastAsia="fr-FR"/>
        </w:rPr>
        <w:t>1</w:t>
      </w:r>
      <w:r w:rsidR="00B24FC5">
        <w:rPr>
          <w:rFonts w:ascii="Century Gothic" w:hAnsi="Century Gothic" w:cs="Estrangelo Edessa"/>
          <w:sz w:val="20"/>
          <w:szCs w:val="20"/>
          <w:lang w:eastAsia="fr-FR"/>
        </w:rPr>
        <w:t>0</w:t>
      </w:r>
      <w:r w:rsidR="00487DF9">
        <w:rPr>
          <w:rFonts w:ascii="Century Gothic" w:hAnsi="Century Gothic" w:cs="Estrangelo Edessa"/>
          <w:sz w:val="20"/>
          <w:szCs w:val="20"/>
          <w:lang w:eastAsia="fr-FR"/>
        </w:rPr>
        <w:t>/202</w:t>
      </w:r>
      <w:r w:rsidR="00005602">
        <w:rPr>
          <w:rFonts w:ascii="Century Gothic" w:hAnsi="Century Gothic" w:cs="Estrangelo Edessa"/>
          <w:sz w:val="20"/>
          <w:szCs w:val="20"/>
          <w:lang w:eastAsia="fr-FR"/>
        </w:rPr>
        <w:t>5</w:t>
      </w:r>
      <w:r w:rsidRPr="00C73751">
        <w:rPr>
          <w:rFonts w:ascii="Century Gothic" w:hAnsi="Century Gothic" w:cs="Estrangelo Edessa"/>
          <w:sz w:val="20"/>
          <w:szCs w:val="20"/>
          <w:lang w:eastAsia="fr-FR"/>
        </w:rPr>
        <w:tab/>
        <w:t xml:space="preserve">      </w:t>
      </w:r>
      <w:r w:rsidR="00C73751">
        <w:rPr>
          <w:rFonts w:ascii="Century Gothic" w:hAnsi="Century Gothic" w:cs="Estrangelo Edessa"/>
          <w:sz w:val="20"/>
          <w:szCs w:val="20"/>
          <w:lang w:eastAsia="fr-FR"/>
        </w:rPr>
        <w:tab/>
      </w:r>
      <w:r w:rsidRPr="00C73751">
        <w:rPr>
          <w:rFonts w:ascii="Century Gothic" w:hAnsi="Century Gothic" w:cs="Estrangelo Edessa"/>
          <w:sz w:val="20"/>
          <w:szCs w:val="20"/>
          <w:lang w:eastAsia="fr-FR"/>
        </w:rPr>
        <w:t xml:space="preserve">                            </w:t>
      </w:r>
      <w:r w:rsidRPr="00C73751">
        <w:rPr>
          <w:rFonts w:ascii="Century Gothic" w:hAnsi="Century Gothic" w:cs="Estrangelo Edessa"/>
          <w:sz w:val="20"/>
          <w:szCs w:val="20"/>
          <w:lang w:eastAsia="fr-FR"/>
        </w:rPr>
        <w:tab/>
        <w:t xml:space="preserve"> </w:t>
      </w:r>
      <w:r w:rsidR="00F76B3F" w:rsidRPr="00C73751">
        <w:rPr>
          <w:rFonts w:ascii="Century Gothic" w:hAnsi="Century Gothic" w:cs="Estrangelo Edessa"/>
          <w:sz w:val="20"/>
          <w:szCs w:val="20"/>
          <w:u w:val="single"/>
          <w:lang w:eastAsia="fr-FR"/>
        </w:rPr>
        <w:t>T</w:t>
      </w:r>
      <w:r w:rsidRPr="00C73751">
        <w:rPr>
          <w:rFonts w:ascii="Century Gothic" w:hAnsi="Century Gothic" w:cs="Estrangelo Edessa"/>
          <w:sz w:val="20"/>
          <w:szCs w:val="20"/>
          <w:u w:val="single"/>
          <w:lang w:eastAsia="fr-FR"/>
        </w:rPr>
        <w:t>ransmise le</w:t>
      </w:r>
      <w:r w:rsidRPr="00C73751">
        <w:rPr>
          <w:rFonts w:ascii="Century Gothic" w:hAnsi="Century Gothic" w:cs="Estrangelo Edessa"/>
          <w:sz w:val="20"/>
          <w:szCs w:val="20"/>
          <w:lang w:eastAsia="fr-FR"/>
        </w:rPr>
        <w:t xml:space="preserve"> : </w:t>
      </w:r>
      <w:r w:rsidR="00681945">
        <w:rPr>
          <w:rFonts w:ascii="Century Gothic" w:hAnsi="Century Gothic" w:cs="Estrangelo Edessa"/>
          <w:sz w:val="20"/>
          <w:szCs w:val="20"/>
          <w:lang w:eastAsia="fr-FR"/>
        </w:rPr>
        <w:t>10/10</w:t>
      </w:r>
      <w:r w:rsidR="00487DF9">
        <w:rPr>
          <w:rFonts w:ascii="Century Gothic" w:hAnsi="Century Gothic" w:cs="Estrangelo Edessa"/>
          <w:sz w:val="20"/>
          <w:szCs w:val="20"/>
          <w:lang w:eastAsia="fr-FR"/>
        </w:rPr>
        <w:t>/202</w:t>
      </w:r>
      <w:r w:rsidR="00005602">
        <w:rPr>
          <w:rFonts w:ascii="Century Gothic" w:hAnsi="Century Gothic" w:cs="Estrangelo Edessa"/>
          <w:sz w:val="20"/>
          <w:szCs w:val="20"/>
          <w:lang w:eastAsia="fr-FR"/>
        </w:rPr>
        <w:t>5</w:t>
      </w:r>
    </w:p>
    <w:p w14:paraId="556566B5" w14:textId="6DCCD607" w:rsidR="00C73751" w:rsidRPr="00245229" w:rsidRDefault="001A5994" w:rsidP="00C73751">
      <w:pPr>
        <w:pStyle w:val="Sansinterligne"/>
        <w:rPr>
          <w:rFonts w:ascii="Century Gothic" w:hAnsi="Century Gothic"/>
          <w:sz w:val="10"/>
          <w:szCs w:val="10"/>
        </w:rPr>
      </w:pPr>
      <w:r w:rsidRPr="00C73751">
        <w:rPr>
          <w:rFonts w:ascii="Century Gothic" w:hAnsi="Century Gothic" w:cs="Arial"/>
          <w:sz w:val="20"/>
          <w:szCs w:val="20"/>
        </w:rPr>
        <w:t> </w:t>
      </w:r>
      <w:r w:rsidR="00C73751" w:rsidRPr="00C73751">
        <w:rPr>
          <w:rFonts w:ascii="Century Gothic" w:hAnsi="Century Gothic" w:cstheme="minorHAnsi"/>
          <w:sz w:val="20"/>
          <w:szCs w:val="20"/>
        </w:rPr>
        <w:t> </w:t>
      </w:r>
    </w:p>
    <w:p w14:paraId="08234B37" w14:textId="121C0394" w:rsidR="00251075" w:rsidRPr="00251075" w:rsidRDefault="00251075" w:rsidP="00251075">
      <w:pPr>
        <w:spacing w:line="240" w:lineRule="auto"/>
        <w:ind w:right="-2"/>
        <w:outlineLvl w:val="0"/>
        <w:rPr>
          <w:rFonts w:ascii="Century Gothic" w:hAnsi="Century Gothic" w:cstheme="minorHAnsi"/>
          <w:sz w:val="20"/>
          <w:szCs w:val="20"/>
          <w:lang w:eastAsia="fr-FR"/>
        </w:rPr>
      </w:pPr>
      <w:r w:rsidRPr="00251075">
        <w:rPr>
          <w:rFonts w:ascii="Century Gothic" w:hAnsi="Century Gothic" w:cstheme="minorHAnsi"/>
          <w:sz w:val="20"/>
          <w:szCs w:val="20"/>
          <w:lang w:eastAsia="fr-FR"/>
        </w:rPr>
        <w:t>Membres élus : 15</w:t>
      </w:r>
      <w:r w:rsidRPr="00251075">
        <w:rPr>
          <w:rFonts w:ascii="Century Gothic" w:hAnsi="Century Gothic" w:cstheme="minorHAnsi"/>
          <w:sz w:val="20"/>
          <w:szCs w:val="20"/>
          <w:lang w:eastAsia="fr-FR"/>
        </w:rPr>
        <w:tab/>
      </w:r>
      <w:r w:rsidRPr="00251075">
        <w:rPr>
          <w:rFonts w:ascii="Century Gothic" w:hAnsi="Century Gothic" w:cstheme="minorHAnsi"/>
          <w:sz w:val="20"/>
          <w:szCs w:val="20"/>
          <w:lang w:eastAsia="fr-FR"/>
        </w:rPr>
        <w:tab/>
      </w:r>
      <w:r w:rsidRPr="00251075">
        <w:rPr>
          <w:rFonts w:ascii="Century Gothic" w:hAnsi="Century Gothic" w:cstheme="minorHAnsi"/>
          <w:sz w:val="20"/>
          <w:szCs w:val="20"/>
          <w:lang w:eastAsia="fr-FR"/>
        </w:rPr>
        <w:tab/>
        <w:t>en fonction : 13</w:t>
      </w:r>
      <w:r w:rsidRPr="00251075">
        <w:rPr>
          <w:rFonts w:ascii="Century Gothic" w:hAnsi="Century Gothic" w:cstheme="minorHAnsi"/>
          <w:sz w:val="20"/>
          <w:szCs w:val="20"/>
          <w:lang w:eastAsia="fr-FR"/>
        </w:rPr>
        <w:tab/>
      </w:r>
      <w:r w:rsidRPr="00251075">
        <w:rPr>
          <w:rFonts w:ascii="Century Gothic" w:hAnsi="Century Gothic" w:cstheme="minorHAnsi"/>
          <w:sz w:val="20"/>
          <w:szCs w:val="20"/>
          <w:lang w:eastAsia="fr-FR"/>
        </w:rPr>
        <w:tab/>
      </w:r>
      <w:r w:rsidRPr="00251075">
        <w:rPr>
          <w:rFonts w:ascii="Century Gothic" w:hAnsi="Century Gothic" w:cstheme="minorHAnsi"/>
          <w:sz w:val="20"/>
          <w:szCs w:val="20"/>
          <w:lang w:eastAsia="fr-FR"/>
        </w:rPr>
        <w:tab/>
        <w:t xml:space="preserve">présents : </w:t>
      </w:r>
      <w:r w:rsidR="007A1F7F">
        <w:rPr>
          <w:rFonts w:ascii="Century Gothic" w:hAnsi="Century Gothic" w:cstheme="minorHAnsi"/>
          <w:sz w:val="20"/>
          <w:szCs w:val="20"/>
          <w:lang w:eastAsia="fr-FR"/>
        </w:rPr>
        <w:t>10</w:t>
      </w:r>
    </w:p>
    <w:p w14:paraId="5C36F4E5" w14:textId="77777777" w:rsidR="007A1F7F" w:rsidRDefault="007A1F7F" w:rsidP="007A1F7F">
      <w:pPr>
        <w:tabs>
          <w:tab w:val="left" w:pos="2835"/>
          <w:tab w:val="left" w:pos="5529"/>
        </w:tabs>
        <w:spacing w:after="0" w:line="240" w:lineRule="auto"/>
        <w:ind w:right="-2"/>
        <w:jc w:val="both"/>
        <w:rPr>
          <w:rFonts w:ascii="Century Gothic" w:eastAsia="Times New Roman" w:hAnsi="Century Gothic" w:cstheme="minorHAnsi"/>
          <w:b/>
          <w:bCs/>
          <w:sz w:val="20"/>
          <w:szCs w:val="20"/>
          <w:u w:val="single"/>
          <w:lang w:eastAsia="fr-FR"/>
        </w:rPr>
      </w:pPr>
    </w:p>
    <w:p w14:paraId="1EAA2539" w14:textId="77777777" w:rsidR="008972DC" w:rsidRPr="008972DC" w:rsidRDefault="008972DC" w:rsidP="008972DC">
      <w:pPr>
        <w:tabs>
          <w:tab w:val="left" w:pos="2835"/>
          <w:tab w:val="left" w:pos="5529"/>
        </w:tabs>
        <w:spacing w:after="0" w:line="240" w:lineRule="auto"/>
        <w:ind w:right="-2"/>
        <w:jc w:val="both"/>
        <w:rPr>
          <w:rFonts w:ascii="Century Gothic" w:eastAsia="Times New Roman" w:hAnsi="Century Gothic" w:cstheme="minorHAnsi"/>
          <w:b/>
          <w:bCs/>
          <w:sz w:val="20"/>
          <w:szCs w:val="20"/>
          <w:lang w:eastAsia="fr-FR"/>
        </w:rPr>
      </w:pPr>
      <w:r w:rsidRPr="008972DC">
        <w:rPr>
          <w:rFonts w:ascii="Century Gothic" w:eastAsia="Times New Roman" w:hAnsi="Century Gothic" w:cstheme="minorHAnsi"/>
          <w:b/>
          <w:bCs/>
          <w:sz w:val="20"/>
          <w:szCs w:val="20"/>
          <w:u w:val="single"/>
          <w:lang w:eastAsia="fr-FR"/>
        </w:rPr>
        <w:t>Membres présents</w:t>
      </w:r>
      <w:r w:rsidRPr="008972DC">
        <w:rPr>
          <w:rFonts w:ascii="Century Gothic" w:eastAsia="Times New Roman" w:hAnsi="Century Gothic" w:cstheme="minorHAnsi"/>
          <w:b/>
          <w:bCs/>
          <w:sz w:val="20"/>
          <w:szCs w:val="20"/>
          <w:lang w:eastAsia="fr-FR"/>
        </w:rPr>
        <w:t xml:space="preserve"> :</w:t>
      </w:r>
    </w:p>
    <w:p w14:paraId="0062BBE3" w14:textId="77777777" w:rsidR="008972DC" w:rsidRPr="008972DC" w:rsidRDefault="008972DC" w:rsidP="008972DC">
      <w:pPr>
        <w:tabs>
          <w:tab w:val="left" w:pos="2835"/>
          <w:tab w:val="left" w:pos="5529"/>
        </w:tabs>
        <w:spacing w:after="0" w:line="240" w:lineRule="auto"/>
        <w:ind w:right="-2"/>
        <w:jc w:val="both"/>
        <w:rPr>
          <w:rFonts w:ascii="Century Gothic" w:eastAsia="Times New Roman" w:hAnsi="Century Gothic" w:cstheme="minorHAnsi"/>
          <w:sz w:val="20"/>
          <w:szCs w:val="20"/>
          <w:lang w:eastAsia="fr-FR"/>
        </w:rPr>
      </w:pPr>
      <w:r w:rsidRPr="008972DC">
        <w:rPr>
          <w:rFonts w:ascii="Century Gothic" w:eastAsia="Times New Roman" w:hAnsi="Century Gothic" w:cstheme="minorHAnsi"/>
          <w:sz w:val="20"/>
          <w:szCs w:val="20"/>
          <w:lang w:eastAsia="fr-FR"/>
        </w:rPr>
        <w:t>M. Marc LECOEUR, Mme Dominique MAROQUIN, Mme Arlette KAMBRUN, M. Francis POMMIER, M. Denis FERRIÈRE, M. Jacques ROUSSEL, Mme Sylvie BLOTTIN, Mme Yveline TEXIER, M. Philippe SOULIER, M. Serge HULINE.</w:t>
      </w:r>
    </w:p>
    <w:p w14:paraId="66CEA9D3" w14:textId="77777777" w:rsidR="008972DC" w:rsidRPr="008972DC" w:rsidRDefault="008972DC" w:rsidP="008972DC">
      <w:pPr>
        <w:tabs>
          <w:tab w:val="left" w:pos="2835"/>
          <w:tab w:val="left" w:pos="5529"/>
        </w:tabs>
        <w:spacing w:after="0" w:line="240" w:lineRule="auto"/>
        <w:ind w:right="-2"/>
        <w:jc w:val="both"/>
        <w:rPr>
          <w:rFonts w:ascii="Century Gothic" w:eastAsia="Times New Roman" w:hAnsi="Century Gothic" w:cstheme="minorHAnsi"/>
          <w:sz w:val="20"/>
          <w:szCs w:val="20"/>
          <w:lang w:eastAsia="fr-FR"/>
        </w:rPr>
      </w:pPr>
    </w:p>
    <w:p w14:paraId="2155E83F" w14:textId="77777777" w:rsidR="008972DC" w:rsidRPr="008972DC" w:rsidRDefault="008972DC" w:rsidP="008972DC">
      <w:pPr>
        <w:tabs>
          <w:tab w:val="left" w:pos="2835"/>
          <w:tab w:val="left" w:pos="5529"/>
        </w:tabs>
        <w:spacing w:after="0" w:line="240" w:lineRule="auto"/>
        <w:ind w:right="-2"/>
        <w:jc w:val="both"/>
        <w:rPr>
          <w:rFonts w:ascii="Century Gothic" w:eastAsia="Times New Roman" w:hAnsi="Century Gothic" w:cstheme="minorHAnsi"/>
          <w:b/>
          <w:bCs/>
          <w:sz w:val="20"/>
          <w:szCs w:val="20"/>
          <w:u w:val="single"/>
          <w:lang w:eastAsia="fr-FR"/>
        </w:rPr>
      </w:pPr>
      <w:r w:rsidRPr="008972DC">
        <w:rPr>
          <w:rFonts w:ascii="Century Gothic" w:eastAsia="Times New Roman" w:hAnsi="Century Gothic" w:cstheme="minorHAnsi"/>
          <w:b/>
          <w:bCs/>
          <w:sz w:val="20"/>
          <w:szCs w:val="20"/>
          <w:u w:val="single"/>
          <w:lang w:eastAsia="fr-FR"/>
        </w:rPr>
        <w:t>Absent excusé :</w:t>
      </w:r>
      <w:r w:rsidRPr="008972DC">
        <w:rPr>
          <w:rFonts w:ascii="Century Gothic" w:eastAsia="Times New Roman" w:hAnsi="Century Gothic" w:cstheme="minorHAnsi"/>
          <w:sz w:val="20"/>
          <w:szCs w:val="20"/>
          <w:lang w:eastAsia="fr-FR"/>
        </w:rPr>
        <w:t xml:space="preserve"> M. Jean-Jacques MOREAU, ayant donné pouvoir à Mme KAMBRUN, Mme Véronique TUFFIER, ayant donné pouvoir à M. POMMIER, M. Stéphane RICHER ayant donné pouvoir à M. HULINE</w:t>
      </w:r>
    </w:p>
    <w:p w14:paraId="77BB883C" w14:textId="77777777" w:rsidR="008972DC" w:rsidRPr="008972DC" w:rsidRDefault="008972DC" w:rsidP="008972DC">
      <w:pPr>
        <w:tabs>
          <w:tab w:val="left" w:pos="2835"/>
          <w:tab w:val="left" w:pos="5529"/>
        </w:tabs>
        <w:spacing w:after="0" w:line="240" w:lineRule="auto"/>
        <w:ind w:right="-2"/>
        <w:jc w:val="both"/>
        <w:rPr>
          <w:rFonts w:ascii="Century Gothic" w:eastAsia="Times New Roman" w:hAnsi="Century Gothic" w:cstheme="minorHAnsi"/>
          <w:sz w:val="20"/>
          <w:szCs w:val="20"/>
          <w:lang w:eastAsia="fr-FR"/>
        </w:rPr>
      </w:pPr>
    </w:p>
    <w:p w14:paraId="70664D58" w14:textId="77777777" w:rsidR="008972DC" w:rsidRPr="008972DC" w:rsidRDefault="008972DC" w:rsidP="008972DC">
      <w:pPr>
        <w:tabs>
          <w:tab w:val="left" w:pos="2835"/>
          <w:tab w:val="left" w:pos="5529"/>
        </w:tabs>
        <w:spacing w:after="0" w:line="240" w:lineRule="auto"/>
        <w:ind w:right="-2"/>
        <w:jc w:val="both"/>
        <w:rPr>
          <w:rFonts w:ascii="Century Gothic" w:eastAsia="Times New Roman" w:hAnsi="Century Gothic" w:cstheme="minorHAnsi"/>
          <w:sz w:val="20"/>
          <w:szCs w:val="20"/>
          <w:lang w:eastAsia="fr-FR"/>
        </w:rPr>
      </w:pPr>
      <w:r w:rsidRPr="008972DC">
        <w:rPr>
          <w:rFonts w:ascii="Century Gothic" w:eastAsia="Times New Roman" w:hAnsi="Century Gothic" w:cstheme="minorHAnsi"/>
          <w:b/>
          <w:bCs/>
          <w:sz w:val="20"/>
          <w:szCs w:val="20"/>
          <w:u w:val="single"/>
          <w:lang w:eastAsia="fr-FR"/>
        </w:rPr>
        <w:t>Secrétaire de Séance</w:t>
      </w:r>
      <w:r w:rsidRPr="008972DC">
        <w:rPr>
          <w:rFonts w:ascii="Century Gothic" w:eastAsia="Times New Roman" w:hAnsi="Century Gothic" w:cstheme="minorHAnsi"/>
          <w:sz w:val="20"/>
          <w:szCs w:val="20"/>
          <w:lang w:eastAsia="fr-FR"/>
        </w:rPr>
        <w:t> : Mme Sylvie BLOTTIN.</w:t>
      </w:r>
    </w:p>
    <w:p w14:paraId="49E9D307" w14:textId="77777777" w:rsidR="006E1284" w:rsidRPr="00C73751" w:rsidRDefault="006E1284" w:rsidP="0048783D">
      <w:pPr>
        <w:tabs>
          <w:tab w:val="left" w:pos="2835"/>
          <w:tab w:val="left" w:pos="5529"/>
        </w:tabs>
        <w:spacing w:after="0" w:line="240" w:lineRule="auto"/>
        <w:ind w:right="-143"/>
        <w:jc w:val="both"/>
        <w:rPr>
          <w:rFonts w:ascii="Century Gothic" w:eastAsia="Times New Roman" w:hAnsi="Century Gothic" w:cstheme="minorHAnsi"/>
          <w:sz w:val="20"/>
          <w:szCs w:val="20"/>
          <w:lang w:eastAsia="fr-FR"/>
        </w:rPr>
      </w:pPr>
    </w:p>
    <w:p w14:paraId="2551F3C2" w14:textId="77777777" w:rsidR="006F41B0" w:rsidRPr="00245229" w:rsidRDefault="006F41B0" w:rsidP="006F41B0">
      <w:pPr>
        <w:tabs>
          <w:tab w:val="left" w:pos="2835"/>
          <w:tab w:val="left" w:pos="5529"/>
        </w:tabs>
        <w:spacing w:after="0" w:line="240" w:lineRule="auto"/>
        <w:jc w:val="both"/>
        <w:rPr>
          <w:rFonts w:ascii="Century Gothic" w:eastAsia="Times New Roman" w:hAnsi="Century Gothic" w:cs="Arial"/>
          <w:b/>
          <w:sz w:val="10"/>
          <w:szCs w:val="10"/>
          <w:lang w:eastAsia="fr-FR"/>
        </w:rPr>
      </w:pPr>
    </w:p>
    <w:p w14:paraId="54011053" w14:textId="77777777" w:rsidR="006F41B0" w:rsidRPr="00273BDF" w:rsidRDefault="006F41B0" w:rsidP="006F41B0">
      <w:pPr>
        <w:pStyle w:val="Citationintense"/>
        <w:rPr>
          <w:rFonts w:ascii="Georgia" w:hAnsi="Georgia"/>
          <w:i w:val="0"/>
          <w:color w:val="A50021"/>
          <w:sz w:val="22"/>
          <w:szCs w:val="22"/>
        </w:rPr>
      </w:pPr>
      <w:r w:rsidRPr="00273BDF">
        <w:rPr>
          <w:i w:val="0"/>
          <w:color w:val="A50021"/>
          <w:sz w:val="22"/>
          <w:szCs w:val="22"/>
        </w:rPr>
        <w:t>ORDRE DU JOUR</w:t>
      </w:r>
    </w:p>
    <w:p w14:paraId="47DC187E" w14:textId="77777777" w:rsidR="006F41B0" w:rsidRPr="00EE64AB" w:rsidRDefault="006F41B0" w:rsidP="006F41B0">
      <w:pPr>
        <w:pStyle w:val="Sansinterligne"/>
        <w:jc w:val="both"/>
        <w:rPr>
          <w:b/>
          <w:color w:val="ED7D31" w:themeColor="accent2"/>
          <w:sz w:val="16"/>
          <w:szCs w:val="16"/>
        </w:rPr>
      </w:pPr>
    </w:p>
    <w:p w14:paraId="61A47988" w14:textId="026327E9" w:rsidR="006F41B0" w:rsidRPr="008972DC" w:rsidRDefault="006F41B0" w:rsidP="009066AD">
      <w:pPr>
        <w:pStyle w:val="Sansinterligne"/>
        <w:numPr>
          <w:ilvl w:val="0"/>
          <w:numId w:val="1"/>
        </w:numPr>
        <w:jc w:val="both"/>
        <w:rPr>
          <w:rFonts w:ascii="Century Gothic" w:hAnsi="Century Gothic" w:cs="Kartika"/>
          <w:color w:val="C00000"/>
          <w:sz w:val="20"/>
          <w:szCs w:val="20"/>
        </w:rPr>
      </w:pPr>
      <w:r w:rsidRPr="008972DC">
        <w:rPr>
          <w:rFonts w:ascii="Century Gothic" w:hAnsi="Century Gothic" w:cs="Kartika"/>
          <w:color w:val="C00000"/>
          <w:sz w:val="20"/>
          <w:szCs w:val="20"/>
        </w:rPr>
        <w:t>Approbation du compte-rendu de la dernière séance,</w:t>
      </w:r>
    </w:p>
    <w:p w14:paraId="01D2BC25" w14:textId="77777777" w:rsidR="00681945" w:rsidRPr="008972DC" w:rsidRDefault="00681945" w:rsidP="00681945">
      <w:pPr>
        <w:pStyle w:val="Sansinterligne"/>
        <w:numPr>
          <w:ilvl w:val="0"/>
          <w:numId w:val="1"/>
        </w:numPr>
        <w:spacing w:line="276" w:lineRule="auto"/>
        <w:jc w:val="both"/>
        <w:rPr>
          <w:rFonts w:ascii="Century Gothic" w:hAnsi="Century Gothic" w:cs="Calibri"/>
          <w:color w:val="C00000"/>
          <w:sz w:val="20"/>
          <w:szCs w:val="20"/>
        </w:rPr>
      </w:pPr>
      <w:r w:rsidRPr="008972DC">
        <w:rPr>
          <w:rFonts w:ascii="Century Gothic" w:hAnsi="Century Gothic" w:cs="Calibri"/>
          <w:color w:val="C00000"/>
          <w:sz w:val="20"/>
          <w:szCs w:val="20"/>
        </w:rPr>
        <w:t>Suppression / création de poste adjoint d’animation,</w:t>
      </w:r>
    </w:p>
    <w:p w14:paraId="0C8879D6" w14:textId="77777777" w:rsidR="00681945" w:rsidRPr="008972DC" w:rsidRDefault="00681945" w:rsidP="00681945">
      <w:pPr>
        <w:pStyle w:val="Sansinterligne"/>
        <w:numPr>
          <w:ilvl w:val="0"/>
          <w:numId w:val="1"/>
        </w:numPr>
        <w:spacing w:line="276" w:lineRule="auto"/>
        <w:jc w:val="both"/>
        <w:rPr>
          <w:rFonts w:ascii="Century Gothic" w:hAnsi="Century Gothic" w:cs="Calibri"/>
          <w:color w:val="C00000"/>
          <w:sz w:val="20"/>
          <w:szCs w:val="20"/>
        </w:rPr>
      </w:pPr>
      <w:r w:rsidRPr="008972DC">
        <w:rPr>
          <w:rFonts w:ascii="Century Gothic" w:hAnsi="Century Gothic" w:cs="Calibri"/>
          <w:color w:val="C00000"/>
          <w:sz w:val="20"/>
          <w:szCs w:val="20"/>
        </w:rPr>
        <w:t>Contrat entretien église,</w:t>
      </w:r>
    </w:p>
    <w:p w14:paraId="6AB6C887" w14:textId="77777777" w:rsidR="00681945" w:rsidRPr="008972DC" w:rsidRDefault="00681945" w:rsidP="00681945">
      <w:pPr>
        <w:pStyle w:val="Sansinterligne"/>
        <w:numPr>
          <w:ilvl w:val="0"/>
          <w:numId w:val="1"/>
        </w:numPr>
        <w:spacing w:line="276" w:lineRule="auto"/>
        <w:jc w:val="both"/>
        <w:rPr>
          <w:rFonts w:ascii="Century Gothic" w:hAnsi="Century Gothic" w:cs="Calibri"/>
          <w:color w:val="C00000"/>
          <w:sz w:val="20"/>
          <w:szCs w:val="20"/>
        </w:rPr>
      </w:pPr>
      <w:r w:rsidRPr="008972DC">
        <w:rPr>
          <w:rFonts w:ascii="Century Gothic" w:hAnsi="Century Gothic" w:cs="Calibri"/>
          <w:color w:val="C00000"/>
          <w:sz w:val="20"/>
          <w:szCs w:val="20"/>
        </w:rPr>
        <w:t>Rapport activité 2024 de Chartres Métropole,</w:t>
      </w:r>
    </w:p>
    <w:p w14:paraId="0D0C40BA" w14:textId="77777777" w:rsidR="00CD0DD9" w:rsidRPr="008972DC" w:rsidRDefault="00CD0DD9" w:rsidP="009066AD">
      <w:pPr>
        <w:pStyle w:val="Sansinterligne"/>
        <w:numPr>
          <w:ilvl w:val="0"/>
          <w:numId w:val="1"/>
        </w:numPr>
        <w:jc w:val="both"/>
        <w:rPr>
          <w:rFonts w:ascii="Century Gothic" w:hAnsi="Century Gothic" w:cs="Calibri"/>
          <w:color w:val="C00000"/>
          <w:sz w:val="20"/>
          <w:szCs w:val="20"/>
        </w:rPr>
      </w:pPr>
      <w:r w:rsidRPr="008972DC">
        <w:rPr>
          <w:rFonts w:ascii="Century Gothic" w:hAnsi="Century Gothic" w:cs="Calibri"/>
          <w:color w:val="C00000"/>
          <w:sz w:val="20"/>
          <w:szCs w:val="20"/>
        </w:rPr>
        <w:t>Questions diverses.</w:t>
      </w:r>
    </w:p>
    <w:p w14:paraId="3365F9C4" w14:textId="77777777" w:rsidR="006F41B0" w:rsidRPr="00EE64AB" w:rsidRDefault="006F41B0" w:rsidP="006F41B0">
      <w:pPr>
        <w:pStyle w:val="Sansinterligne"/>
        <w:jc w:val="both"/>
        <w:rPr>
          <w:b/>
          <w:color w:val="ED7D31" w:themeColor="accent2"/>
          <w:sz w:val="16"/>
          <w:szCs w:val="16"/>
        </w:rPr>
      </w:pPr>
    </w:p>
    <w:p w14:paraId="2D0ED79C" w14:textId="49FACEF7" w:rsidR="0013571C" w:rsidRPr="00743474" w:rsidRDefault="006F41B0" w:rsidP="006F41B0">
      <w:pPr>
        <w:pStyle w:val="Paragraphedeliste"/>
        <w:ind w:left="0"/>
        <w:jc w:val="both"/>
        <w:rPr>
          <w:rStyle w:val="Accentuationlgre"/>
          <w:rFonts w:ascii="Century Gothic" w:hAnsi="Century Gothic" w:cs="Tahoma"/>
          <w:b/>
          <w:color w:val="auto"/>
          <w:u w:val="single"/>
        </w:rPr>
      </w:pPr>
      <w:r w:rsidRPr="00743474">
        <w:rPr>
          <w:rStyle w:val="Accentuationlgre"/>
          <w:rFonts w:ascii="Century Gothic" w:hAnsi="Century Gothic" w:cs="Tahoma"/>
          <w:b/>
          <w:color w:val="auto"/>
          <w:u w:val="single"/>
        </w:rPr>
        <w:t>APPROBATION DU PROCÈS VERBAL DE LA DERNIÈRE SÉANCE</w:t>
      </w:r>
    </w:p>
    <w:p w14:paraId="462A1D09" w14:textId="77777777" w:rsidR="006F41B0" w:rsidRPr="00743474" w:rsidRDefault="006F41B0" w:rsidP="006F41B0">
      <w:pPr>
        <w:pStyle w:val="Paragraphedeliste"/>
        <w:ind w:left="0"/>
        <w:jc w:val="both"/>
        <w:rPr>
          <w:rStyle w:val="Accentuationlgre"/>
          <w:rFonts w:ascii="Century Gothic" w:eastAsiaTheme="minorHAnsi" w:hAnsi="Century Gothic" w:cs="Tahoma"/>
          <w:color w:val="auto"/>
        </w:rPr>
      </w:pPr>
    </w:p>
    <w:p w14:paraId="58A8B00B" w14:textId="155B9EDF" w:rsidR="006F41B0" w:rsidRPr="00743474" w:rsidRDefault="006F41B0" w:rsidP="006F41B0">
      <w:pPr>
        <w:pStyle w:val="Paragraphedeliste"/>
        <w:ind w:left="0"/>
        <w:jc w:val="both"/>
        <w:rPr>
          <w:rStyle w:val="Accentuationlgre"/>
          <w:rFonts w:ascii="Century Gothic" w:eastAsiaTheme="minorHAnsi" w:hAnsi="Century Gothic" w:cs="Tahoma"/>
          <w:color w:val="auto"/>
        </w:rPr>
      </w:pPr>
      <w:r w:rsidRPr="00743474">
        <w:rPr>
          <w:rStyle w:val="Accentuationlgre"/>
          <w:rFonts w:ascii="Century Gothic" w:eastAsiaTheme="minorHAnsi" w:hAnsi="Century Gothic" w:cs="Tahoma"/>
          <w:color w:val="auto"/>
        </w:rPr>
        <w:t>Adopté à l’unanimité des membres présents.</w:t>
      </w:r>
    </w:p>
    <w:p w14:paraId="18250106" w14:textId="77777777" w:rsidR="008972DC" w:rsidRPr="008972DC" w:rsidRDefault="008972DC" w:rsidP="008972DC">
      <w:pPr>
        <w:ind w:right="992"/>
        <w:rPr>
          <w:rFonts w:ascii="Century Gothic" w:hAnsi="Century Gothic" w:cs="Calibri"/>
          <w:b/>
          <w:caps/>
          <w:sz w:val="20"/>
          <w:szCs w:val="20"/>
          <w:u w:val="single"/>
        </w:rPr>
      </w:pPr>
      <w:r w:rsidRPr="008972DC">
        <w:rPr>
          <w:rFonts w:ascii="Century Gothic" w:hAnsi="Century Gothic" w:cs="Calibri"/>
          <w:b/>
          <w:caps/>
          <w:sz w:val="20"/>
          <w:szCs w:val="20"/>
          <w:u w:val="single"/>
        </w:rPr>
        <w:t>Suppression et crÉation d’emploi.</w:t>
      </w:r>
    </w:p>
    <w:p w14:paraId="5EA50258" w14:textId="77777777" w:rsidR="008972DC" w:rsidRPr="008972DC" w:rsidRDefault="008972DC" w:rsidP="008972DC">
      <w:pPr>
        <w:jc w:val="both"/>
        <w:rPr>
          <w:rFonts w:ascii="Century Gothic" w:hAnsi="Century Gothic" w:cs="Calibri"/>
          <w:sz w:val="18"/>
          <w:szCs w:val="18"/>
        </w:rPr>
      </w:pPr>
      <w:r w:rsidRPr="008972DC">
        <w:rPr>
          <w:rFonts w:ascii="Century Gothic" w:hAnsi="Century Gothic" w:cs="Calibri"/>
          <w:sz w:val="18"/>
          <w:szCs w:val="18"/>
        </w:rPr>
        <w:t>Le Maire, rappelle à l’Assemblée :</w:t>
      </w:r>
    </w:p>
    <w:p w14:paraId="7B57C886" w14:textId="77777777" w:rsidR="008972DC" w:rsidRPr="008972DC" w:rsidRDefault="008972DC" w:rsidP="008972DC">
      <w:pPr>
        <w:numPr>
          <w:ilvl w:val="0"/>
          <w:numId w:val="33"/>
        </w:numPr>
        <w:tabs>
          <w:tab w:val="left" w:pos="993"/>
        </w:tabs>
        <w:spacing w:after="0" w:line="240" w:lineRule="auto"/>
        <w:ind w:left="0" w:firstLine="709"/>
        <w:jc w:val="both"/>
        <w:rPr>
          <w:rFonts w:ascii="Century Gothic" w:hAnsi="Century Gothic" w:cs="Calibri"/>
          <w:sz w:val="18"/>
          <w:szCs w:val="18"/>
        </w:rPr>
      </w:pPr>
      <w:r w:rsidRPr="008972DC">
        <w:rPr>
          <w:rFonts w:ascii="Century Gothic" w:hAnsi="Century Gothic" w:cs="Calibri"/>
          <w:sz w:val="18"/>
          <w:szCs w:val="18"/>
        </w:rPr>
        <w:t>Qu’en application de l’article L313-1 du Code Général de la Fonction Publique (CGFP), les emplois de chaque collectivité ou établissement sont créés par l’organe délibérant de la collectivité territoriale.</w:t>
      </w:r>
    </w:p>
    <w:p w14:paraId="71B4C5B9" w14:textId="77777777" w:rsidR="008972DC" w:rsidRPr="008972DC" w:rsidRDefault="008972DC" w:rsidP="008972DC">
      <w:pPr>
        <w:tabs>
          <w:tab w:val="left" w:pos="993"/>
        </w:tabs>
        <w:spacing w:after="0" w:line="240" w:lineRule="auto"/>
        <w:ind w:left="709"/>
        <w:jc w:val="both"/>
        <w:rPr>
          <w:rFonts w:ascii="Century Gothic" w:hAnsi="Century Gothic" w:cs="Calibri"/>
          <w:sz w:val="18"/>
          <w:szCs w:val="18"/>
        </w:rPr>
      </w:pPr>
    </w:p>
    <w:p w14:paraId="3F122C97" w14:textId="77777777" w:rsidR="008972DC" w:rsidRPr="008972DC" w:rsidRDefault="008972DC" w:rsidP="008972DC">
      <w:pPr>
        <w:numPr>
          <w:ilvl w:val="0"/>
          <w:numId w:val="33"/>
        </w:numPr>
        <w:tabs>
          <w:tab w:val="left" w:pos="993"/>
        </w:tabs>
        <w:spacing w:after="0" w:line="240" w:lineRule="auto"/>
        <w:ind w:left="0" w:firstLine="709"/>
        <w:jc w:val="both"/>
        <w:rPr>
          <w:rFonts w:ascii="Century Gothic" w:hAnsi="Century Gothic" w:cs="Calibri"/>
          <w:sz w:val="18"/>
          <w:szCs w:val="18"/>
        </w:rPr>
      </w:pPr>
      <w:r w:rsidRPr="008972DC">
        <w:rPr>
          <w:rFonts w:ascii="Century Gothic" w:hAnsi="Century Gothic" w:cs="Calibri"/>
          <w:sz w:val="18"/>
          <w:szCs w:val="18"/>
        </w:rPr>
        <w:t>Que le Comité Social Territorial (CST) doit être consulté :</w:t>
      </w:r>
    </w:p>
    <w:p w14:paraId="3745635D" w14:textId="77777777" w:rsidR="008972DC" w:rsidRPr="008972DC" w:rsidRDefault="008972DC" w:rsidP="008972DC">
      <w:pPr>
        <w:numPr>
          <w:ilvl w:val="0"/>
          <w:numId w:val="56"/>
        </w:numPr>
        <w:tabs>
          <w:tab w:val="left" w:pos="993"/>
          <w:tab w:val="left" w:pos="1701"/>
        </w:tabs>
        <w:spacing w:after="0" w:line="240" w:lineRule="auto"/>
        <w:ind w:left="0" w:firstLine="1418"/>
        <w:jc w:val="both"/>
        <w:rPr>
          <w:rFonts w:ascii="Century Gothic" w:hAnsi="Century Gothic" w:cs="Calibri"/>
          <w:sz w:val="18"/>
          <w:szCs w:val="18"/>
        </w:rPr>
      </w:pPr>
      <w:r w:rsidRPr="008972DC">
        <w:rPr>
          <w:rFonts w:ascii="Century Gothic" w:hAnsi="Century Gothic" w:cs="Calibri"/>
          <w:sz w:val="18"/>
          <w:szCs w:val="18"/>
        </w:rPr>
        <w:t>Sur la suppression d’un poste en application de l’article L542-1 du CGFP.</w:t>
      </w:r>
    </w:p>
    <w:p w14:paraId="7C01BDB3" w14:textId="77777777" w:rsidR="008972DC" w:rsidRPr="008972DC" w:rsidRDefault="008972DC" w:rsidP="008972DC">
      <w:pPr>
        <w:numPr>
          <w:ilvl w:val="0"/>
          <w:numId w:val="56"/>
        </w:numPr>
        <w:tabs>
          <w:tab w:val="left" w:pos="993"/>
          <w:tab w:val="left" w:pos="1701"/>
        </w:tabs>
        <w:spacing w:after="0" w:line="240" w:lineRule="auto"/>
        <w:ind w:left="0" w:firstLine="1418"/>
        <w:jc w:val="both"/>
        <w:rPr>
          <w:rFonts w:ascii="Century Gothic" w:hAnsi="Century Gothic" w:cs="Calibri"/>
          <w:sz w:val="18"/>
          <w:szCs w:val="18"/>
        </w:rPr>
      </w:pPr>
      <w:r w:rsidRPr="008972DC">
        <w:rPr>
          <w:rFonts w:ascii="Century Gothic" w:hAnsi="Century Gothic" w:cs="Calibri"/>
          <w:sz w:val="18"/>
          <w:szCs w:val="18"/>
        </w:rPr>
        <w:t>Pour toutes modifications de durée hebdomadaire de travail assimilées à une suppression de poste puis à une création de poste :</w:t>
      </w:r>
    </w:p>
    <w:p w14:paraId="69D770D7" w14:textId="77777777" w:rsidR="008972DC" w:rsidRPr="008972DC" w:rsidRDefault="008972DC" w:rsidP="008972DC">
      <w:pPr>
        <w:numPr>
          <w:ilvl w:val="0"/>
          <w:numId w:val="57"/>
        </w:numPr>
        <w:tabs>
          <w:tab w:val="clear" w:pos="720"/>
          <w:tab w:val="num" w:pos="540"/>
          <w:tab w:val="left" w:pos="1080"/>
          <w:tab w:val="left" w:pos="1701"/>
          <w:tab w:val="left" w:pos="1843"/>
          <w:tab w:val="left" w:pos="2268"/>
        </w:tabs>
        <w:spacing w:after="0" w:line="240" w:lineRule="auto"/>
        <w:ind w:left="0" w:firstLine="1985"/>
        <w:jc w:val="both"/>
        <w:rPr>
          <w:rFonts w:ascii="Century Gothic" w:hAnsi="Century Gothic" w:cs="Calibri"/>
          <w:sz w:val="18"/>
          <w:szCs w:val="18"/>
        </w:rPr>
      </w:pPr>
      <w:r w:rsidRPr="008972DC">
        <w:rPr>
          <w:rFonts w:ascii="Century Gothic" w:hAnsi="Century Gothic" w:cs="Calibri"/>
          <w:sz w:val="18"/>
          <w:szCs w:val="18"/>
        </w:rPr>
        <w:t>D’agents à temps complet,</w:t>
      </w:r>
    </w:p>
    <w:p w14:paraId="0910C8D7" w14:textId="77777777" w:rsidR="008972DC" w:rsidRPr="008972DC" w:rsidRDefault="008972DC" w:rsidP="008972DC">
      <w:pPr>
        <w:numPr>
          <w:ilvl w:val="0"/>
          <w:numId w:val="57"/>
        </w:numPr>
        <w:tabs>
          <w:tab w:val="clear" w:pos="720"/>
          <w:tab w:val="num" w:pos="540"/>
          <w:tab w:val="left" w:pos="1080"/>
          <w:tab w:val="left" w:pos="1701"/>
          <w:tab w:val="left" w:pos="1843"/>
          <w:tab w:val="left" w:pos="2268"/>
        </w:tabs>
        <w:spacing w:after="0" w:line="240" w:lineRule="auto"/>
        <w:ind w:left="0" w:firstLine="1985"/>
        <w:jc w:val="both"/>
        <w:rPr>
          <w:rFonts w:ascii="Century Gothic" w:hAnsi="Century Gothic" w:cs="Calibri"/>
          <w:sz w:val="18"/>
          <w:szCs w:val="18"/>
        </w:rPr>
      </w:pPr>
      <w:r w:rsidRPr="008972DC">
        <w:rPr>
          <w:rFonts w:ascii="Century Gothic" w:hAnsi="Century Gothic" w:cs="Calibri"/>
          <w:sz w:val="18"/>
          <w:szCs w:val="18"/>
        </w:rPr>
        <w:t>Ou d’agents à temps non complet affiliés à la CNRACL (tout emplois confondus), qui excèdent 10 % de l’emploi d’origine (à la hausse ou à la baisse) et/ou qui a pour effet de faire perdre l’affiliation CNRACL,</w:t>
      </w:r>
    </w:p>
    <w:p w14:paraId="63F5A6B0" w14:textId="77777777" w:rsidR="008972DC" w:rsidRPr="008972DC" w:rsidRDefault="008972DC" w:rsidP="008972DC">
      <w:pPr>
        <w:numPr>
          <w:ilvl w:val="0"/>
          <w:numId w:val="57"/>
        </w:numPr>
        <w:tabs>
          <w:tab w:val="clear" w:pos="720"/>
          <w:tab w:val="num" w:pos="540"/>
          <w:tab w:val="left" w:pos="1080"/>
          <w:tab w:val="left" w:pos="1701"/>
          <w:tab w:val="left" w:pos="1843"/>
          <w:tab w:val="left" w:pos="2268"/>
        </w:tabs>
        <w:spacing w:after="0" w:line="240" w:lineRule="auto"/>
        <w:ind w:left="0" w:firstLine="1985"/>
        <w:jc w:val="both"/>
        <w:rPr>
          <w:rFonts w:ascii="Century Gothic" w:hAnsi="Century Gothic" w:cs="Calibri"/>
          <w:sz w:val="18"/>
          <w:szCs w:val="18"/>
        </w:rPr>
      </w:pPr>
      <w:r w:rsidRPr="008972DC">
        <w:rPr>
          <w:rFonts w:ascii="Century Gothic" w:hAnsi="Century Gothic" w:cs="Calibri"/>
          <w:sz w:val="18"/>
          <w:szCs w:val="18"/>
        </w:rPr>
        <w:t>Ou d’agents à temps non complet affiliés au régime général et à l’IRCANTEC qui excèdent 10% de l’emploi d’origine,</w:t>
      </w:r>
    </w:p>
    <w:p w14:paraId="62088BD2" w14:textId="77777777" w:rsidR="008972DC" w:rsidRPr="008972DC" w:rsidRDefault="008972DC" w:rsidP="008972DC">
      <w:pPr>
        <w:numPr>
          <w:ilvl w:val="0"/>
          <w:numId w:val="56"/>
        </w:numPr>
        <w:tabs>
          <w:tab w:val="left" w:pos="993"/>
          <w:tab w:val="left" w:pos="1701"/>
        </w:tabs>
        <w:spacing w:after="0" w:line="240" w:lineRule="auto"/>
        <w:ind w:left="0" w:firstLine="1418"/>
        <w:jc w:val="both"/>
        <w:rPr>
          <w:rFonts w:ascii="Century Gothic" w:hAnsi="Century Gothic" w:cs="Calibri"/>
          <w:sz w:val="18"/>
          <w:szCs w:val="18"/>
        </w:rPr>
      </w:pPr>
      <w:r w:rsidRPr="008972DC">
        <w:rPr>
          <w:rFonts w:ascii="Century Gothic" w:hAnsi="Century Gothic" w:cs="Calibri"/>
          <w:sz w:val="18"/>
          <w:szCs w:val="18"/>
        </w:rPr>
        <w:t>Pour toute réorganisation de service.</w:t>
      </w:r>
    </w:p>
    <w:p w14:paraId="7CE8E7FA" w14:textId="77777777" w:rsidR="008972DC" w:rsidRPr="008972DC" w:rsidRDefault="008972DC" w:rsidP="008972DC">
      <w:pPr>
        <w:jc w:val="both"/>
        <w:rPr>
          <w:rFonts w:ascii="Century Gothic" w:hAnsi="Century Gothic" w:cs="Calibri"/>
          <w:sz w:val="18"/>
          <w:szCs w:val="18"/>
        </w:rPr>
      </w:pPr>
    </w:p>
    <w:p w14:paraId="0E186938" w14:textId="74639FF3" w:rsidR="008972DC" w:rsidRPr="008972DC" w:rsidRDefault="008972DC" w:rsidP="008972DC">
      <w:pPr>
        <w:jc w:val="both"/>
        <w:rPr>
          <w:rFonts w:ascii="Century Gothic" w:hAnsi="Century Gothic" w:cs="Calibri"/>
          <w:sz w:val="18"/>
          <w:szCs w:val="18"/>
        </w:rPr>
      </w:pPr>
      <w:r w:rsidRPr="008972DC">
        <w:rPr>
          <w:rFonts w:ascii="Century Gothic" w:hAnsi="Century Gothic" w:cs="Calibri"/>
          <w:sz w:val="18"/>
          <w:szCs w:val="18"/>
        </w:rPr>
        <w:t xml:space="preserve">Il appartient donc au Conseil Municipal de fixer l’effectif des emplois à temps complet et non complet nécessaires au fonctionnement des services en mentionnant sur quel(s) grade(s) et à quel niveau de </w:t>
      </w:r>
      <w:r w:rsidRPr="008972DC">
        <w:rPr>
          <w:rFonts w:ascii="Century Gothic" w:hAnsi="Century Gothic" w:cs="Calibri"/>
          <w:sz w:val="18"/>
          <w:szCs w:val="18"/>
        </w:rPr>
        <w:lastRenderedPageBreak/>
        <w:t xml:space="preserve">rémunération il habilite l’autorité territoriale à recruter. En cas de réorganisation de service, la décision est soumise à l’avis préalable du CST. </w:t>
      </w:r>
    </w:p>
    <w:p w14:paraId="023C86F7" w14:textId="77777777" w:rsidR="008972DC" w:rsidRPr="008972DC" w:rsidRDefault="008972DC" w:rsidP="008972DC">
      <w:pPr>
        <w:jc w:val="both"/>
        <w:rPr>
          <w:rFonts w:ascii="Century Gothic" w:hAnsi="Century Gothic" w:cs="Calibri"/>
          <w:sz w:val="18"/>
          <w:szCs w:val="18"/>
        </w:rPr>
      </w:pPr>
      <w:r w:rsidRPr="008972DC">
        <w:rPr>
          <w:rFonts w:ascii="Century Gothic" w:hAnsi="Century Gothic" w:cs="Calibri"/>
          <w:sz w:val="18"/>
          <w:szCs w:val="18"/>
        </w:rPr>
        <w:t>Compte tenu des heures complémentaires effectuées par notre agent d’animation dans le cadre de son poste et de la nécessité de maintenir cet emploi pour le développement et la vie communale ; il convient de supprimer l’emploi d’Adjoint Territorial d’Animation à 15 heures hebdomadaires et de créer l’emploi d’Adjoint Territorial d’Animation à 30 heures hebdomadaires (annualisées).</w:t>
      </w:r>
    </w:p>
    <w:p w14:paraId="67125312" w14:textId="77777777" w:rsidR="008972DC" w:rsidRPr="008972DC" w:rsidRDefault="008972DC" w:rsidP="008972DC">
      <w:pPr>
        <w:jc w:val="both"/>
        <w:rPr>
          <w:rFonts w:ascii="Century Gothic" w:hAnsi="Century Gothic" w:cs="Calibri"/>
          <w:sz w:val="18"/>
          <w:szCs w:val="18"/>
        </w:rPr>
      </w:pPr>
      <w:r w:rsidRPr="008972DC">
        <w:rPr>
          <w:rFonts w:ascii="Century Gothic" w:hAnsi="Century Gothic" w:cs="Calibri"/>
          <w:sz w:val="18"/>
          <w:szCs w:val="18"/>
        </w:rPr>
        <w:t>Considérant l’avis favorable du Comité Social Territorial en date du 29 septembre 2025</w:t>
      </w:r>
      <w:r w:rsidRPr="008972DC">
        <w:rPr>
          <w:rFonts w:ascii="Century Gothic" w:hAnsi="Century Gothic" w:cs="Calibri"/>
          <w:i/>
          <w:sz w:val="18"/>
          <w:szCs w:val="18"/>
        </w:rPr>
        <w:t>,</w:t>
      </w:r>
    </w:p>
    <w:p w14:paraId="4509D33A" w14:textId="77777777" w:rsidR="008972DC" w:rsidRPr="008972DC" w:rsidRDefault="008972DC" w:rsidP="008972DC">
      <w:pPr>
        <w:jc w:val="both"/>
        <w:rPr>
          <w:rFonts w:ascii="Century Gothic" w:hAnsi="Century Gothic" w:cs="Calibri"/>
          <w:sz w:val="18"/>
          <w:szCs w:val="18"/>
        </w:rPr>
      </w:pPr>
      <w:r w:rsidRPr="008972DC">
        <w:rPr>
          <w:rFonts w:ascii="Century Gothic" w:hAnsi="Century Gothic" w:cs="Calibri"/>
          <w:sz w:val="18"/>
          <w:szCs w:val="18"/>
        </w:rPr>
        <w:t>Considérant le tableau des effectifs adopté par le Conseil Municipal,</w:t>
      </w:r>
    </w:p>
    <w:p w14:paraId="24F921F4" w14:textId="77777777" w:rsidR="008972DC" w:rsidRPr="008972DC" w:rsidRDefault="008972DC" w:rsidP="008972DC">
      <w:pPr>
        <w:jc w:val="both"/>
        <w:rPr>
          <w:rFonts w:ascii="Century Gothic" w:hAnsi="Century Gothic" w:cs="Calibri"/>
          <w:sz w:val="18"/>
          <w:szCs w:val="18"/>
        </w:rPr>
      </w:pPr>
      <w:r w:rsidRPr="008972DC">
        <w:rPr>
          <w:rFonts w:ascii="Century Gothic" w:hAnsi="Century Gothic" w:cs="Calibri"/>
          <w:sz w:val="18"/>
          <w:szCs w:val="18"/>
        </w:rPr>
        <w:t>À la demande de Monsieur le Maire, le vote s’effectue à bulletins secrets.</w:t>
      </w:r>
    </w:p>
    <w:p w14:paraId="049844DE" w14:textId="77777777" w:rsidR="008972DC" w:rsidRPr="008972DC" w:rsidRDefault="008972DC" w:rsidP="008972DC">
      <w:pPr>
        <w:jc w:val="both"/>
        <w:rPr>
          <w:rFonts w:ascii="Century Gothic" w:hAnsi="Century Gothic" w:cs="Calibri"/>
          <w:b/>
          <w:sz w:val="18"/>
          <w:szCs w:val="18"/>
        </w:rPr>
      </w:pPr>
      <w:r w:rsidRPr="008972DC">
        <w:rPr>
          <w:rFonts w:ascii="Century Gothic" w:hAnsi="Century Gothic" w:cs="Calibri"/>
          <w:b/>
          <w:sz w:val="18"/>
          <w:szCs w:val="18"/>
        </w:rPr>
        <w:t>Le Conseil Municipal, après en avoir délibéré,</w:t>
      </w:r>
      <w:r w:rsidRPr="008972DC">
        <w:rPr>
          <w:rFonts w:ascii="Century Gothic" w:hAnsi="Century Gothic" w:cs="Calibri"/>
          <w:sz w:val="18"/>
          <w:szCs w:val="18"/>
        </w:rPr>
        <w:t xml:space="preserve"> </w:t>
      </w:r>
      <w:r w:rsidRPr="008972DC">
        <w:rPr>
          <w:rFonts w:ascii="Century Gothic" w:hAnsi="Century Gothic" w:cs="Calibri"/>
          <w:b/>
          <w:sz w:val="18"/>
          <w:szCs w:val="18"/>
        </w:rPr>
        <w:t>à la majorité (6 voix pour, 4 voix contre, 3 voix d’abstentions) :</w:t>
      </w:r>
    </w:p>
    <w:p w14:paraId="6096A71A" w14:textId="77777777" w:rsidR="008972DC" w:rsidRPr="008972DC" w:rsidRDefault="008972DC" w:rsidP="008972DC">
      <w:pPr>
        <w:numPr>
          <w:ilvl w:val="0"/>
          <w:numId w:val="32"/>
        </w:numPr>
        <w:tabs>
          <w:tab w:val="clear" w:pos="360"/>
          <w:tab w:val="left" w:pos="0"/>
        </w:tabs>
        <w:spacing w:after="0" w:line="240" w:lineRule="auto"/>
        <w:jc w:val="both"/>
        <w:rPr>
          <w:rFonts w:ascii="Century Gothic" w:hAnsi="Century Gothic" w:cs="Calibri"/>
          <w:b/>
          <w:sz w:val="18"/>
          <w:szCs w:val="18"/>
        </w:rPr>
      </w:pPr>
      <w:r w:rsidRPr="008972DC">
        <w:rPr>
          <w:rFonts w:ascii="Century Gothic" w:hAnsi="Century Gothic" w:cs="Calibri"/>
          <w:b/>
          <w:sz w:val="18"/>
          <w:szCs w:val="18"/>
        </w:rPr>
        <w:t xml:space="preserve">ACCEPTE </w:t>
      </w:r>
      <w:r w:rsidRPr="008972DC">
        <w:rPr>
          <w:rFonts w:ascii="Century Gothic" w:hAnsi="Century Gothic" w:cs="Calibri"/>
          <w:sz w:val="18"/>
          <w:szCs w:val="18"/>
        </w:rPr>
        <w:t>la suppression d’un poste d’Adjoint Territorial d’Animation à 15 heures hebdomadaires. Cette suppression a été soumise à l’avis du CST et a obtenu un avis favorable, enregistrée sous le N° 2023 en date du 29 septembre 2025.</w:t>
      </w:r>
    </w:p>
    <w:p w14:paraId="0E9581F7" w14:textId="77777777" w:rsidR="008972DC" w:rsidRPr="008972DC" w:rsidRDefault="008972DC" w:rsidP="008972DC">
      <w:pPr>
        <w:tabs>
          <w:tab w:val="left" w:pos="0"/>
        </w:tabs>
        <w:spacing w:after="0" w:line="240" w:lineRule="auto"/>
        <w:ind w:left="360"/>
        <w:jc w:val="both"/>
        <w:rPr>
          <w:rFonts w:ascii="Century Gothic" w:hAnsi="Century Gothic" w:cs="Calibri"/>
          <w:b/>
          <w:sz w:val="18"/>
          <w:szCs w:val="18"/>
        </w:rPr>
      </w:pPr>
    </w:p>
    <w:p w14:paraId="18A79B54" w14:textId="77777777" w:rsidR="008972DC" w:rsidRPr="008972DC" w:rsidRDefault="008972DC" w:rsidP="008972DC">
      <w:pPr>
        <w:numPr>
          <w:ilvl w:val="0"/>
          <w:numId w:val="32"/>
        </w:numPr>
        <w:tabs>
          <w:tab w:val="clear" w:pos="360"/>
          <w:tab w:val="left" w:pos="0"/>
        </w:tabs>
        <w:spacing w:after="0" w:line="240" w:lineRule="auto"/>
        <w:jc w:val="both"/>
        <w:rPr>
          <w:rFonts w:ascii="Century Gothic" w:hAnsi="Century Gothic" w:cs="Calibri"/>
          <w:i/>
          <w:sz w:val="18"/>
          <w:szCs w:val="18"/>
        </w:rPr>
      </w:pPr>
      <w:r w:rsidRPr="008972DC">
        <w:rPr>
          <w:rFonts w:ascii="Century Gothic" w:hAnsi="Century Gothic" w:cs="Calibri"/>
          <w:b/>
          <w:sz w:val="18"/>
          <w:szCs w:val="18"/>
        </w:rPr>
        <w:t xml:space="preserve">DÉCIDE </w:t>
      </w:r>
      <w:r w:rsidRPr="008972DC">
        <w:rPr>
          <w:rFonts w:ascii="Century Gothic" w:hAnsi="Century Gothic" w:cs="Calibri"/>
          <w:sz w:val="18"/>
          <w:szCs w:val="18"/>
        </w:rPr>
        <w:t xml:space="preserve">la création d’un poste permanent d’Adjoint Territorial d’Animation à temps non complet, à raison de 30 heures par semaine pour exercer les fonctions d’agent d’animation. </w:t>
      </w:r>
    </w:p>
    <w:p w14:paraId="70FE9AA3" w14:textId="77777777" w:rsidR="008972DC" w:rsidRPr="008972DC" w:rsidRDefault="008972DC" w:rsidP="008972DC">
      <w:pPr>
        <w:tabs>
          <w:tab w:val="left" w:pos="0"/>
        </w:tabs>
        <w:spacing w:after="0" w:line="240" w:lineRule="auto"/>
        <w:jc w:val="both"/>
        <w:rPr>
          <w:rFonts w:ascii="Century Gothic" w:hAnsi="Century Gothic" w:cs="Calibri"/>
          <w:i/>
          <w:sz w:val="18"/>
          <w:szCs w:val="18"/>
        </w:rPr>
      </w:pPr>
    </w:p>
    <w:p w14:paraId="727F5719" w14:textId="77777777" w:rsidR="008972DC" w:rsidRPr="008972DC" w:rsidRDefault="008972DC" w:rsidP="008972DC">
      <w:pPr>
        <w:numPr>
          <w:ilvl w:val="0"/>
          <w:numId w:val="32"/>
        </w:numPr>
        <w:tabs>
          <w:tab w:val="clear" w:pos="360"/>
          <w:tab w:val="left" w:pos="0"/>
        </w:tabs>
        <w:spacing w:after="0" w:line="240" w:lineRule="auto"/>
        <w:jc w:val="both"/>
        <w:rPr>
          <w:rFonts w:ascii="Century Gothic" w:hAnsi="Century Gothic" w:cs="Calibri"/>
          <w:b/>
          <w:sz w:val="18"/>
          <w:szCs w:val="18"/>
        </w:rPr>
      </w:pPr>
      <w:r w:rsidRPr="008972DC">
        <w:rPr>
          <w:rFonts w:ascii="Century Gothic" w:hAnsi="Century Gothic" w:cs="Calibri"/>
          <w:b/>
          <w:sz w:val="18"/>
          <w:szCs w:val="18"/>
        </w:rPr>
        <w:t xml:space="preserve">DÉCIDE </w:t>
      </w:r>
      <w:r w:rsidRPr="008972DC">
        <w:rPr>
          <w:rFonts w:ascii="Century Gothic" w:hAnsi="Century Gothic" w:cs="Calibri"/>
          <w:sz w:val="18"/>
          <w:szCs w:val="18"/>
        </w:rPr>
        <w:t>d’adopter la modification du tableau des emplois en conséquence.</w:t>
      </w:r>
    </w:p>
    <w:p w14:paraId="1A3D4BE7" w14:textId="77777777" w:rsidR="008972DC" w:rsidRPr="008972DC" w:rsidRDefault="008972DC" w:rsidP="008972DC">
      <w:pPr>
        <w:tabs>
          <w:tab w:val="left" w:pos="0"/>
        </w:tabs>
        <w:spacing w:after="0" w:line="240" w:lineRule="auto"/>
        <w:ind w:left="360"/>
        <w:jc w:val="both"/>
        <w:rPr>
          <w:rFonts w:ascii="Century Gothic" w:hAnsi="Century Gothic" w:cs="Calibri"/>
          <w:b/>
          <w:sz w:val="18"/>
          <w:szCs w:val="18"/>
        </w:rPr>
      </w:pPr>
    </w:p>
    <w:p w14:paraId="3C958D19" w14:textId="77777777" w:rsidR="008972DC" w:rsidRPr="008972DC" w:rsidRDefault="008972DC" w:rsidP="008972DC">
      <w:pPr>
        <w:numPr>
          <w:ilvl w:val="0"/>
          <w:numId w:val="32"/>
        </w:numPr>
        <w:tabs>
          <w:tab w:val="clear" w:pos="360"/>
          <w:tab w:val="left" w:pos="0"/>
        </w:tabs>
        <w:spacing w:after="0" w:line="240" w:lineRule="auto"/>
        <w:jc w:val="both"/>
        <w:rPr>
          <w:rFonts w:ascii="Century Gothic" w:hAnsi="Century Gothic" w:cs="Calibri"/>
          <w:b/>
          <w:sz w:val="18"/>
          <w:szCs w:val="18"/>
        </w:rPr>
      </w:pPr>
      <w:r w:rsidRPr="008972DC">
        <w:rPr>
          <w:rFonts w:ascii="Century Gothic" w:hAnsi="Century Gothic" w:cs="Calibri"/>
          <w:b/>
          <w:sz w:val="18"/>
          <w:szCs w:val="18"/>
        </w:rPr>
        <w:t xml:space="preserve">DIT </w:t>
      </w:r>
      <w:r w:rsidRPr="008972DC">
        <w:rPr>
          <w:rFonts w:ascii="Century Gothic" w:hAnsi="Century Gothic" w:cs="Calibri"/>
          <w:sz w:val="18"/>
          <w:szCs w:val="18"/>
        </w:rPr>
        <w:t>que les crédits nécessaires à la rémunération et aux charges des agents nommés dans les emplois sont inscrits au budget, chapitre 012, article</w:t>
      </w:r>
      <w:r w:rsidRPr="008972DC">
        <w:rPr>
          <w:rFonts w:ascii="Century Gothic" w:hAnsi="Century Gothic" w:cs="Calibri"/>
          <w:i/>
          <w:sz w:val="18"/>
          <w:szCs w:val="18"/>
        </w:rPr>
        <w:t xml:space="preserve"> </w:t>
      </w:r>
      <w:r w:rsidRPr="008972DC">
        <w:rPr>
          <w:rFonts w:ascii="Century Gothic" w:hAnsi="Century Gothic" w:cs="Calibri"/>
          <w:iCs/>
          <w:sz w:val="18"/>
          <w:szCs w:val="18"/>
        </w:rPr>
        <w:t>6411</w:t>
      </w:r>
      <w:r w:rsidRPr="008972DC">
        <w:rPr>
          <w:rFonts w:ascii="Century Gothic" w:hAnsi="Century Gothic" w:cs="Calibri"/>
          <w:i/>
          <w:sz w:val="18"/>
          <w:szCs w:val="18"/>
        </w:rPr>
        <w:t>.</w:t>
      </w:r>
    </w:p>
    <w:p w14:paraId="6724070F" w14:textId="77777777" w:rsidR="008972DC" w:rsidRDefault="008972DC" w:rsidP="008972DC">
      <w:pPr>
        <w:autoSpaceDE w:val="0"/>
        <w:autoSpaceDN w:val="0"/>
        <w:adjustRightInd w:val="0"/>
        <w:spacing w:after="0" w:line="240" w:lineRule="auto"/>
        <w:jc w:val="both"/>
        <w:rPr>
          <w:rFonts w:ascii="Century Gothic" w:eastAsia="Times New Roman" w:hAnsi="Century Gothic" w:cs="Arial"/>
          <w:b/>
          <w:sz w:val="20"/>
          <w:szCs w:val="20"/>
          <w:u w:val="single"/>
          <w:lang w:eastAsia="fr-FR"/>
        </w:rPr>
      </w:pPr>
      <w:bookmarkStart w:id="0" w:name="_Hlk58314097"/>
    </w:p>
    <w:p w14:paraId="5A74F851" w14:textId="7AB404AB" w:rsidR="008972DC" w:rsidRPr="008972DC" w:rsidRDefault="008972DC" w:rsidP="008972DC">
      <w:pPr>
        <w:autoSpaceDE w:val="0"/>
        <w:autoSpaceDN w:val="0"/>
        <w:adjustRightInd w:val="0"/>
        <w:spacing w:after="0" w:line="240" w:lineRule="auto"/>
        <w:jc w:val="both"/>
        <w:rPr>
          <w:rFonts w:ascii="Century Gothic" w:hAnsi="Century Gothic" w:cstheme="minorHAnsi"/>
          <w:sz w:val="20"/>
          <w:szCs w:val="20"/>
          <w:u w:val="single"/>
        </w:rPr>
      </w:pPr>
      <w:r w:rsidRPr="008972DC">
        <w:rPr>
          <w:rFonts w:ascii="Century Gothic" w:eastAsia="Times New Roman" w:hAnsi="Century Gothic" w:cs="Arial"/>
          <w:b/>
          <w:sz w:val="20"/>
          <w:szCs w:val="20"/>
          <w:u w:val="single"/>
          <w:lang w:eastAsia="fr-FR"/>
        </w:rPr>
        <w:t>CONTRAT D’ENTRETIEN DU CHAUFFAGE DE L’ÉGLISE</w:t>
      </w:r>
      <w:r w:rsidRPr="008972DC">
        <w:rPr>
          <w:rFonts w:ascii="Century Gothic" w:eastAsia="Times New Roman" w:hAnsi="Century Gothic" w:cs="Arial"/>
          <w:b/>
          <w:smallCaps/>
          <w:sz w:val="20"/>
          <w:szCs w:val="20"/>
          <w:u w:val="single"/>
          <w:lang w:eastAsia="fr-FR"/>
        </w:rPr>
        <w:t>.</w:t>
      </w:r>
    </w:p>
    <w:p w14:paraId="159E55BA" w14:textId="77777777" w:rsidR="008972DC" w:rsidRPr="008972DC" w:rsidRDefault="008972DC" w:rsidP="008972DC">
      <w:pPr>
        <w:widowControl w:val="0"/>
        <w:tabs>
          <w:tab w:val="left" w:pos="567"/>
        </w:tabs>
        <w:autoSpaceDE w:val="0"/>
        <w:autoSpaceDN w:val="0"/>
        <w:adjustRightInd w:val="0"/>
        <w:spacing w:after="0"/>
        <w:ind w:right="566"/>
        <w:jc w:val="both"/>
        <w:rPr>
          <w:rFonts w:ascii="Century Gothic" w:hAnsi="Century Gothic"/>
          <w:sz w:val="20"/>
          <w:szCs w:val="20"/>
        </w:rPr>
      </w:pPr>
    </w:p>
    <w:p w14:paraId="764B76AA" w14:textId="77777777" w:rsidR="008972DC" w:rsidRPr="008972DC" w:rsidRDefault="008972DC" w:rsidP="008972DC">
      <w:pPr>
        <w:widowControl w:val="0"/>
        <w:tabs>
          <w:tab w:val="left" w:pos="567"/>
        </w:tabs>
        <w:autoSpaceDE w:val="0"/>
        <w:autoSpaceDN w:val="0"/>
        <w:adjustRightInd w:val="0"/>
        <w:spacing w:after="0"/>
        <w:ind w:right="566"/>
        <w:jc w:val="both"/>
        <w:rPr>
          <w:rFonts w:ascii="Century Gothic" w:hAnsi="Century Gothic"/>
          <w:sz w:val="18"/>
          <w:szCs w:val="18"/>
        </w:rPr>
      </w:pPr>
      <w:r w:rsidRPr="008972DC">
        <w:rPr>
          <w:rFonts w:ascii="Century Gothic" w:hAnsi="Century Gothic"/>
          <w:sz w:val="18"/>
          <w:szCs w:val="18"/>
        </w:rPr>
        <w:t>Monsieur le Maire propose aux membres du Conseil Municipal de renouveler le contrat d’entretien du chauffage de l’église et présente le document pour 2025/2026.</w:t>
      </w:r>
    </w:p>
    <w:p w14:paraId="48145D81" w14:textId="77777777" w:rsidR="008972DC" w:rsidRPr="008972DC" w:rsidRDefault="008972DC" w:rsidP="008972DC">
      <w:pPr>
        <w:widowControl w:val="0"/>
        <w:tabs>
          <w:tab w:val="left" w:pos="567"/>
        </w:tabs>
        <w:autoSpaceDE w:val="0"/>
        <w:autoSpaceDN w:val="0"/>
        <w:adjustRightInd w:val="0"/>
        <w:spacing w:after="0"/>
        <w:ind w:right="566"/>
        <w:jc w:val="both"/>
        <w:rPr>
          <w:rFonts w:ascii="Century Gothic" w:hAnsi="Century Gothic"/>
          <w:sz w:val="18"/>
          <w:szCs w:val="18"/>
        </w:rPr>
      </w:pPr>
    </w:p>
    <w:p w14:paraId="5054008B" w14:textId="77777777" w:rsidR="008972DC" w:rsidRPr="008972DC" w:rsidRDefault="008972DC" w:rsidP="008972DC">
      <w:pPr>
        <w:widowControl w:val="0"/>
        <w:tabs>
          <w:tab w:val="left" w:pos="567"/>
        </w:tabs>
        <w:autoSpaceDE w:val="0"/>
        <w:autoSpaceDN w:val="0"/>
        <w:adjustRightInd w:val="0"/>
        <w:spacing w:after="0"/>
        <w:ind w:right="566"/>
        <w:jc w:val="both"/>
        <w:rPr>
          <w:rFonts w:ascii="Century Gothic" w:hAnsi="Century Gothic"/>
          <w:sz w:val="18"/>
          <w:szCs w:val="18"/>
        </w:rPr>
      </w:pPr>
      <w:r w:rsidRPr="008972DC">
        <w:rPr>
          <w:rFonts w:ascii="Century Gothic" w:hAnsi="Century Gothic"/>
          <w:sz w:val="18"/>
          <w:szCs w:val="18"/>
        </w:rPr>
        <w:t>Son montant s’élève à 602.00 € HT (soit 722.40 € TTC).</w:t>
      </w:r>
    </w:p>
    <w:p w14:paraId="41A5B6CD" w14:textId="77777777" w:rsidR="008972DC" w:rsidRPr="008972DC" w:rsidRDefault="008972DC" w:rsidP="008972DC">
      <w:pPr>
        <w:widowControl w:val="0"/>
        <w:tabs>
          <w:tab w:val="left" w:pos="567"/>
        </w:tabs>
        <w:autoSpaceDE w:val="0"/>
        <w:autoSpaceDN w:val="0"/>
        <w:adjustRightInd w:val="0"/>
        <w:spacing w:after="0"/>
        <w:ind w:right="566"/>
        <w:jc w:val="both"/>
        <w:rPr>
          <w:rFonts w:ascii="Century Gothic" w:hAnsi="Century Gothic"/>
          <w:sz w:val="18"/>
          <w:szCs w:val="18"/>
        </w:rPr>
      </w:pPr>
    </w:p>
    <w:p w14:paraId="0D62BC4E" w14:textId="77777777" w:rsidR="008972DC" w:rsidRPr="008972DC" w:rsidRDefault="008972DC" w:rsidP="008972DC">
      <w:pPr>
        <w:widowControl w:val="0"/>
        <w:tabs>
          <w:tab w:val="left" w:pos="567"/>
        </w:tabs>
        <w:autoSpaceDE w:val="0"/>
        <w:autoSpaceDN w:val="0"/>
        <w:adjustRightInd w:val="0"/>
        <w:spacing w:after="0"/>
        <w:ind w:right="566"/>
        <w:jc w:val="both"/>
        <w:rPr>
          <w:rFonts w:ascii="Century Gothic" w:hAnsi="Century Gothic"/>
          <w:sz w:val="18"/>
          <w:szCs w:val="18"/>
        </w:rPr>
      </w:pPr>
      <w:r w:rsidRPr="008972DC">
        <w:rPr>
          <w:rFonts w:ascii="Century Gothic" w:hAnsi="Century Gothic"/>
          <w:sz w:val="18"/>
          <w:szCs w:val="18"/>
        </w:rPr>
        <w:t>Après délibération, le Conseil Municipal, à l’unanimité :</w:t>
      </w:r>
    </w:p>
    <w:p w14:paraId="3C2E3A31" w14:textId="77777777" w:rsidR="008972DC" w:rsidRPr="008972DC" w:rsidRDefault="008972DC" w:rsidP="008972DC">
      <w:pPr>
        <w:pStyle w:val="Paragraphedeliste"/>
        <w:widowControl w:val="0"/>
        <w:numPr>
          <w:ilvl w:val="0"/>
          <w:numId w:val="3"/>
        </w:numPr>
        <w:tabs>
          <w:tab w:val="left" w:pos="567"/>
        </w:tabs>
        <w:autoSpaceDE w:val="0"/>
        <w:autoSpaceDN w:val="0"/>
        <w:adjustRightInd w:val="0"/>
        <w:spacing w:after="0" w:line="276" w:lineRule="auto"/>
        <w:ind w:left="0" w:right="566" w:firstLine="426"/>
        <w:jc w:val="both"/>
        <w:rPr>
          <w:rFonts w:ascii="Century Gothic" w:hAnsi="Century Gothic"/>
          <w:sz w:val="18"/>
          <w:szCs w:val="18"/>
        </w:rPr>
      </w:pPr>
      <w:r w:rsidRPr="008972DC">
        <w:rPr>
          <w:rFonts w:ascii="Century Gothic" w:hAnsi="Century Gothic"/>
          <w:sz w:val="18"/>
          <w:szCs w:val="18"/>
        </w:rPr>
        <w:t>Choisit de souscrire le contrat d’entretien du chauffage de l’église pour l’année 2025/2026,</w:t>
      </w:r>
    </w:p>
    <w:p w14:paraId="547B4D9B" w14:textId="77777777" w:rsidR="008972DC" w:rsidRPr="008972DC" w:rsidRDefault="008972DC" w:rsidP="008972DC">
      <w:pPr>
        <w:pStyle w:val="Paragraphedeliste"/>
        <w:widowControl w:val="0"/>
        <w:numPr>
          <w:ilvl w:val="0"/>
          <w:numId w:val="3"/>
        </w:numPr>
        <w:tabs>
          <w:tab w:val="left" w:pos="567"/>
        </w:tabs>
        <w:autoSpaceDE w:val="0"/>
        <w:autoSpaceDN w:val="0"/>
        <w:adjustRightInd w:val="0"/>
        <w:spacing w:after="0" w:line="276" w:lineRule="auto"/>
        <w:ind w:left="0" w:right="566" w:firstLine="426"/>
        <w:jc w:val="both"/>
        <w:rPr>
          <w:rFonts w:ascii="Century Gothic" w:hAnsi="Century Gothic"/>
          <w:sz w:val="18"/>
          <w:szCs w:val="18"/>
        </w:rPr>
      </w:pPr>
      <w:r w:rsidRPr="008972DC">
        <w:rPr>
          <w:rFonts w:ascii="Century Gothic" w:hAnsi="Century Gothic"/>
          <w:sz w:val="18"/>
          <w:szCs w:val="18"/>
        </w:rPr>
        <w:t>Autorise Monsieur le Maire à signer tout document y afférent.</w:t>
      </w:r>
    </w:p>
    <w:bookmarkEnd w:id="0"/>
    <w:p w14:paraId="223FED03" w14:textId="77777777" w:rsidR="008C7E46" w:rsidRPr="008972DC" w:rsidRDefault="008C7E46" w:rsidP="00C95B4D">
      <w:pPr>
        <w:tabs>
          <w:tab w:val="left" w:pos="2835"/>
          <w:tab w:val="left" w:pos="5529"/>
        </w:tabs>
        <w:spacing w:after="0" w:line="240" w:lineRule="auto"/>
        <w:jc w:val="both"/>
        <w:rPr>
          <w:rFonts w:ascii="Century Gothic" w:eastAsia="Times New Roman" w:hAnsi="Century Gothic" w:cs="Arial"/>
          <w:b/>
          <w:smallCaps/>
          <w:sz w:val="20"/>
          <w:szCs w:val="20"/>
          <w:u w:val="single"/>
          <w:lang w:eastAsia="fr-FR"/>
        </w:rPr>
      </w:pPr>
    </w:p>
    <w:p w14:paraId="313E9565" w14:textId="77777777" w:rsidR="008972DC" w:rsidRPr="008972DC" w:rsidRDefault="008972DC" w:rsidP="008972DC">
      <w:pPr>
        <w:ind w:left="1560" w:hanging="1560"/>
        <w:jc w:val="both"/>
        <w:rPr>
          <w:rFonts w:ascii="Century Gothic" w:eastAsia="Times New Roman" w:hAnsi="Century Gothic" w:cstheme="minorHAnsi"/>
          <w:b/>
          <w:sz w:val="20"/>
          <w:szCs w:val="20"/>
          <w:u w:val="single"/>
          <w:lang w:eastAsia="fr-FR"/>
        </w:rPr>
      </w:pPr>
      <w:r w:rsidRPr="008972DC">
        <w:rPr>
          <w:rFonts w:ascii="Century Gothic" w:eastAsia="Times New Roman" w:hAnsi="Century Gothic" w:cstheme="minorHAnsi"/>
          <w:b/>
          <w:sz w:val="20"/>
          <w:szCs w:val="20"/>
          <w:u w:val="single"/>
          <w:lang w:eastAsia="fr-FR"/>
        </w:rPr>
        <w:t>RAPPORT D’ACTIVITÉS 2024 CHARTRES MÉTROPOLE.</w:t>
      </w:r>
    </w:p>
    <w:p w14:paraId="21962196" w14:textId="77777777" w:rsidR="008972DC" w:rsidRPr="008972DC" w:rsidRDefault="008972DC" w:rsidP="008972DC">
      <w:pPr>
        <w:widowControl w:val="0"/>
        <w:tabs>
          <w:tab w:val="left" w:pos="567"/>
        </w:tabs>
        <w:autoSpaceDE w:val="0"/>
        <w:autoSpaceDN w:val="0"/>
        <w:adjustRightInd w:val="0"/>
        <w:spacing w:after="0"/>
        <w:jc w:val="both"/>
        <w:rPr>
          <w:rFonts w:ascii="Century Gothic" w:eastAsia="Times New Roman" w:hAnsi="Century Gothic" w:cs="Arial"/>
          <w:sz w:val="18"/>
          <w:szCs w:val="18"/>
          <w:lang w:eastAsia="fr-FR"/>
        </w:rPr>
      </w:pPr>
      <w:r w:rsidRPr="008972DC">
        <w:rPr>
          <w:rFonts w:ascii="Century Gothic" w:eastAsia="Times New Roman" w:hAnsi="Century Gothic" w:cs="Arial"/>
          <w:sz w:val="18"/>
          <w:szCs w:val="18"/>
          <w:lang w:eastAsia="fr-FR"/>
        </w:rPr>
        <w:t>Monsieur le Maire rappelle aux membres du Conseil Municipal que, conformément à l’article L.5211-39 de la loi du 12 juillet 1999, relative au renforcement et à la simplification de la coopération intercommunale, le rapport d’activités de l’Etablissement Public de Coopération Intercommunale doit faire l’objet d’une communication par le Maire en séance publique.</w:t>
      </w:r>
    </w:p>
    <w:p w14:paraId="1793305E" w14:textId="77777777" w:rsidR="008972DC" w:rsidRPr="008972DC" w:rsidRDefault="008972DC" w:rsidP="008972DC">
      <w:pPr>
        <w:widowControl w:val="0"/>
        <w:tabs>
          <w:tab w:val="left" w:pos="567"/>
        </w:tabs>
        <w:autoSpaceDE w:val="0"/>
        <w:autoSpaceDN w:val="0"/>
        <w:adjustRightInd w:val="0"/>
        <w:spacing w:after="0"/>
        <w:jc w:val="both"/>
        <w:rPr>
          <w:rFonts w:ascii="Century Gothic" w:eastAsia="Times New Roman" w:hAnsi="Century Gothic" w:cs="Arial"/>
          <w:sz w:val="18"/>
          <w:szCs w:val="18"/>
          <w:lang w:eastAsia="fr-FR"/>
        </w:rPr>
      </w:pPr>
    </w:p>
    <w:p w14:paraId="04B33475" w14:textId="77777777" w:rsidR="008972DC" w:rsidRPr="008972DC" w:rsidRDefault="008972DC" w:rsidP="008972DC">
      <w:pPr>
        <w:widowControl w:val="0"/>
        <w:tabs>
          <w:tab w:val="left" w:pos="567"/>
        </w:tabs>
        <w:autoSpaceDE w:val="0"/>
        <w:autoSpaceDN w:val="0"/>
        <w:adjustRightInd w:val="0"/>
        <w:spacing w:after="0"/>
        <w:jc w:val="both"/>
        <w:rPr>
          <w:rFonts w:ascii="Century Gothic" w:hAnsi="Century Gothic" w:cs="Arial"/>
          <w:sz w:val="18"/>
          <w:szCs w:val="18"/>
        </w:rPr>
      </w:pPr>
      <w:r w:rsidRPr="008972DC">
        <w:rPr>
          <w:rFonts w:ascii="Century Gothic" w:eastAsia="Times New Roman" w:hAnsi="Century Gothic" w:cs="Arial"/>
          <w:sz w:val="18"/>
          <w:szCs w:val="18"/>
          <w:lang w:eastAsia="fr-FR"/>
        </w:rPr>
        <w:t>À cet effet, Monsieur le Maire indique qu’un exemplaire du rapport d’activités 2024 de Chartres Métropole a été transmis par mail à chacun des membres du Conseil Municipal. Les élus confirment avoir bien reçu ce rapport.</w:t>
      </w:r>
    </w:p>
    <w:p w14:paraId="69F029B8" w14:textId="77777777" w:rsidR="008972DC" w:rsidRDefault="008972DC" w:rsidP="008972DC">
      <w:pPr>
        <w:pStyle w:val="Sansinterligne"/>
        <w:tabs>
          <w:tab w:val="left" w:pos="142"/>
          <w:tab w:val="left" w:pos="709"/>
        </w:tabs>
        <w:jc w:val="both"/>
      </w:pPr>
    </w:p>
    <w:p w14:paraId="0DC134D7" w14:textId="6CC405BA" w:rsidR="00950BDE" w:rsidRPr="00545A6C" w:rsidRDefault="00950BDE" w:rsidP="00950BDE">
      <w:pPr>
        <w:pStyle w:val="Paragraphedeliste"/>
        <w:ind w:left="0"/>
        <w:jc w:val="both"/>
        <w:rPr>
          <w:rStyle w:val="Accentuationlgre"/>
          <w:rFonts w:ascii="Century Gothic" w:eastAsiaTheme="minorHAnsi" w:hAnsi="Century Gothic" w:cs="Tahoma"/>
          <w:b/>
          <w:bCs/>
          <w:color w:val="auto"/>
          <w:sz w:val="22"/>
          <w:szCs w:val="22"/>
          <w:u w:val="single"/>
        </w:rPr>
      </w:pPr>
      <w:r w:rsidRPr="00545A6C">
        <w:rPr>
          <w:rStyle w:val="Accentuationlgre"/>
          <w:rFonts w:ascii="Century Gothic" w:eastAsiaTheme="minorHAnsi" w:hAnsi="Century Gothic" w:cs="Tahoma"/>
          <w:b/>
          <w:bCs/>
          <w:color w:val="auto"/>
          <w:sz w:val="22"/>
          <w:szCs w:val="22"/>
          <w:u w:val="single"/>
        </w:rPr>
        <w:t xml:space="preserve">QUESTIONS DIVERSES </w:t>
      </w:r>
    </w:p>
    <w:p w14:paraId="09FFD975" w14:textId="0B702047" w:rsidR="00376C81" w:rsidRPr="00F01494" w:rsidRDefault="00376C81" w:rsidP="00545A6C">
      <w:pPr>
        <w:spacing w:before="120" w:after="120"/>
        <w:jc w:val="both"/>
        <w:rPr>
          <w:rFonts w:ascii="Century Gothic" w:hAnsi="Century Gothic"/>
          <w:b/>
          <w:sz w:val="18"/>
          <w:szCs w:val="18"/>
        </w:rPr>
      </w:pPr>
      <w:r w:rsidRPr="00F01494">
        <w:rPr>
          <w:rFonts w:ascii="Century Gothic" w:hAnsi="Century Gothic"/>
          <w:b/>
          <w:sz w:val="18"/>
          <w:szCs w:val="18"/>
        </w:rPr>
        <w:t>Commission urbanisme et travaux</w:t>
      </w:r>
      <w:r w:rsidRPr="00F01494">
        <w:rPr>
          <w:rFonts w:ascii="Century Gothic" w:hAnsi="Century Gothic"/>
          <w:sz w:val="18"/>
          <w:szCs w:val="18"/>
        </w:rPr>
        <w:t xml:space="preserve"> : </w:t>
      </w:r>
      <w:r w:rsidR="00F01494" w:rsidRPr="00F01494">
        <w:rPr>
          <w:rFonts w:ascii="Century Gothic" w:hAnsi="Century Gothic"/>
          <w:sz w:val="18"/>
          <w:szCs w:val="18"/>
        </w:rPr>
        <w:t xml:space="preserve">annulée en raison du mauvais temps, </w:t>
      </w:r>
      <w:r w:rsidR="00F01494">
        <w:rPr>
          <w:rFonts w:ascii="Century Gothic" w:hAnsi="Century Gothic"/>
          <w:sz w:val="18"/>
          <w:szCs w:val="18"/>
        </w:rPr>
        <w:t>M. le Maire interroge</w:t>
      </w:r>
      <w:r w:rsidR="00F01494" w:rsidRPr="00F01494">
        <w:rPr>
          <w:rFonts w:ascii="Century Gothic" w:hAnsi="Century Gothic"/>
          <w:sz w:val="18"/>
          <w:szCs w:val="18"/>
        </w:rPr>
        <w:t xml:space="preserve"> les élus </w:t>
      </w:r>
      <w:r w:rsidR="00F01494">
        <w:rPr>
          <w:rFonts w:ascii="Century Gothic" w:hAnsi="Century Gothic"/>
          <w:sz w:val="18"/>
          <w:szCs w:val="18"/>
        </w:rPr>
        <w:t xml:space="preserve">sur </w:t>
      </w:r>
      <w:r w:rsidR="00F01494" w:rsidRPr="00F01494">
        <w:rPr>
          <w:rFonts w:ascii="Century Gothic" w:hAnsi="Century Gothic"/>
          <w:sz w:val="18"/>
          <w:szCs w:val="18"/>
        </w:rPr>
        <w:t>les problèmes d’entretien des propriétés, de dégradation des routes</w:t>
      </w:r>
      <w:r w:rsidR="00F01494">
        <w:rPr>
          <w:rFonts w:ascii="Century Gothic" w:hAnsi="Century Gothic"/>
          <w:sz w:val="18"/>
          <w:szCs w:val="18"/>
        </w:rPr>
        <w:t xml:space="preserve"> constatés sur leurs hameaux.</w:t>
      </w:r>
    </w:p>
    <w:p w14:paraId="1528E8D1" w14:textId="6AA0F068" w:rsidR="00376C81" w:rsidRPr="00F01494" w:rsidRDefault="00F01494" w:rsidP="00545A6C">
      <w:pPr>
        <w:spacing w:before="120" w:after="120"/>
        <w:jc w:val="both"/>
        <w:rPr>
          <w:rFonts w:ascii="Century Gothic" w:hAnsi="Century Gothic"/>
          <w:sz w:val="18"/>
          <w:szCs w:val="18"/>
        </w:rPr>
      </w:pPr>
      <w:r w:rsidRPr="00F01494">
        <w:rPr>
          <w:rFonts w:ascii="Century Gothic" w:hAnsi="Century Gothic"/>
          <w:b/>
          <w:sz w:val="18"/>
          <w:szCs w:val="18"/>
        </w:rPr>
        <w:t>Garage</w:t>
      </w:r>
      <w:r w:rsidR="00376C81" w:rsidRPr="00F01494">
        <w:rPr>
          <w:rFonts w:ascii="Century Gothic" w:hAnsi="Century Gothic"/>
          <w:sz w:val="18"/>
          <w:szCs w:val="18"/>
        </w:rPr>
        <w:t xml:space="preserve"> : </w:t>
      </w:r>
      <w:r w:rsidRPr="00F01494">
        <w:rPr>
          <w:rFonts w:ascii="Century Gothic" w:hAnsi="Century Gothic"/>
          <w:sz w:val="18"/>
          <w:szCs w:val="18"/>
        </w:rPr>
        <w:t>un garage automobile s’est installé Rue de la Mare Neuve, cependant, certains points de réglementation n’étant pas respectés, la Mairie a été contrainte de le mettre en demeure de stopper son activité jusqu’à régularisation de la situation.</w:t>
      </w:r>
    </w:p>
    <w:p w14:paraId="497C0608" w14:textId="7269BAA4" w:rsidR="00F01494" w:rsidRPr="00F01494" w:rsidRDefault="00F01494" w:rsidP="00545A6C">
      <w:pPr>
        <w:spacing w:before="120" w:after="120"/>
        <w:jc w:val="both"/>
        <w:rPr>
          <w:rFonts w:ascii="Century Gothic" w:hAnsi="Century Gothic"/>
          <w:b/>
          <w:sz w:val="18"/>
          <w:szCs w:val="18"/>
        </w:rPr>
      </w:pPr>
      <w:r w:rsidRPr="00F01494">
        <w:rPr>
          <w:rFonts w:ascii="Century Gothic" w:hAnsi="Century Gothic"/>
          <w:sz w:val="18"/>
          <w:szCs w:val="18"/>
        </w:rPr>
        <w:t>Pour autant, les élus indiquent que sa présence ne génère pas de nuisances pour le voisinage et n’engendre que très peu de bruit.</w:t>
      </w:r>
    </w:p>
    <w:p w14:paraId="2FB09336" w14:textId="666846EC" w:rsidR="00376C81" w:rsidRPr="00F01494" w:rsidRDefault="00F01494" w:rsidP="00545A6C">
      <w:pPr>
        <w:spacing w:before="120" w:after="120"/>
        <w:jc w:val="both"/>
        <w:rPr>
          <w:rFonts w:ascii="Century Gothic" w:hAnsi="Century Gothic"/>
          <w:b/>
          <w:sz w:val="18"/>
          <w:szCs w:val="18"/>
        </w:rPr>
      </w:pPr>
      <w:r>
        <w:rPr>
          <w:rFonts w:ascii="Century Gothic" w:hAnsi="Century Gothic"/>
          <w:b/>
          <w:sz w:val="18"/>
          <w:szCs w:val="18"/>
        </w:rPr>
        <w:t>Rappel</w:t>
      </w:r>
      <w:r w:rsidR="00376C81" w:rsidRPr="00F01494">
        <w:rPr>
          <w:rFonts w:ascii="Century Gothic" w:hAnsi="Century Gothic"/>
          <w:sz w:val="18"/>
          <w:szCs w:val="18"/>
        </w:rPr>
        <w:t> : l</w:t>
      </w:r>
      <w:r>
        <w:rPr>
          <w:rFonts w:ascii="Century Gothic" w:hAnsi="Century Gothic"/>
          <w:sz w:val="18"/>
          <w:szCs w:val="18"/>
        </w:rPr>
        <w:t>a circulation des voitures est interdite dans les chemins communaux. Ceux-ci sont des chemins de contournement agricole. En cas de dégradation, la remise en état sera imposée aux contrevenants.</w:t>
      </w:r>
    </w:p>
    <w:p w14:paraId="349A7CED" w14:textId="21B0DD45" w:rsidR="00820274" w:rsidRDefault="00820274" w:rsidP="00545A6C">
      <w:pPr>
        <w:pStyle w:val="Paragraphedeliste"/>
        <w:spacing w:before="120" w:after="120" w:line="276" w:lineRule="auto"/>
        <w:ind w:left="0"/>
        <w:jc w:val="both"/>
        <w:rPr>
          <w:rFonts w:ascii="Century Gothic" w:hAnsi="Century Gothic"/>
          <w:bCs/>
          <w:i w:val="0"/>
          <w:iCs w:val="0"/>
          <w:sz w:val="18"/>
          <w:szCs w:val="18"/>
        </w:rPr>
      </w:pPr>
      <w:r w:rsidRPr="00820274">
        <w:rPr>
          <w:rFonts w:ascii="Century Gothic" w:hAnsi="Century Gothic"/>
          <w:b/>
          <w:i w:val="0"/>
          <w:iCs w:val="0"/>
          <w:sz w:val="18"/>
          <w:szCs w:val="18"/>
        </w:rPr>
        <w:t>Eoliennes</w:t>
      </w:r>
      <w:r>
        <w:rPr>
          <w:rFonts w:ascii="Century Gothic" w:hAnsi="Century Gothic"/>
          <w:bCs/>
          <w:i w:val="0"/>
          <w:iCs w:val="0"/>
          <w:sz w:val="18"/>
          <w:szCs w:val="18"/>
        </w:rPr>
        <w:t> : Un commissaire enquêteur a été nommé et a pris un premier contact avec la Mairie afin de se présenter et nous indiquer qu’il reprendrait contact dès lors que le dossier de VALECO sera complet afin de pouvoir planifier la mise en œuvre de l’enquête publique (début 2026 probablement).</w:t>
      </w:r>
    </w:p>
    <w:p w14:paraId="4D32D16B" w14:textId="178396A0" w:rsidR="00820274" w:rsidRDefault="00820274" w:rsidP="00545A6C">
      <w:pPr>
        <w:pStyle w:val="Paragraphedeliste"/>
        <w:spacing w:before="120" w:after="120" w:line="276" w:lineRule="auto"/>
        <w:ind w:left="0"/>
        <w:jc w:val="both"/>
        <w:rPr>
          <w:rFonts w:ascii="Century Gothic" w:hAnsi="Century Gothic"/>
          <w:bCs/>
          <w:i w:val="0"/>
          <w:iCs w:val="0"/>
          <w:sz w:val="18"/>
          <w:szCs w:val="18"/>
        </w:rPr>
      </w:pPr>
      <w:r>
        <w:rPr>
          <w:rFonts w:ascii="Century Gothic" w:hAnsi="Century Gothic"/>
          <w:bCs/>
          <w:i w:val="0"/>
          <w:iCs w:val="0"/>
          <w:sz w:val="18"/>
          <w:szCs w:val="18"/>
        </w:rPr>
        <w:t>La Commune profitera de cette enquête pour renouveler son avis, et notamment apporter des précisions sur la distance d’implantation souhaitée de 1 000 mètres des habitations (et non 600 mètres comme dans le projet).</w:t>
      </w:r>
    </w:p>
    <w:p w14:paraId="6F2DC4E0" w14:textId="77777777" w:rsidR="00820274" w:rsidRDefault="00820274" w:rsidP="00545A6C">
      <w:pPr>
        <w:pStyle w:val="Paragraphedeliste"/>
        <w:spacing w:before="120" w:after="120" w:line="276" w:lineRule="auto"/>
        <w:ind w:left="0"/>
        <w:jc w:val="both"/>
        <w:rPr>
          <w:rFonts w:ascii="Century Gothic" w:hAnsi="Century Gothic"/>
          <w:bCs/>
          <w:i w:val="0"/>
          <w:iCs w:val="0"/>
          <w:sz w:val="18"/>
          <w:szCs w:val="18"/>
        </w:rPr>
      </w:pPr>
    </w:p>
    <w:p w14:paraId="3827D6A2" w14:textId="211061A8" w:rsidR="000A1A66" w:rsidRDefault="000A1A66" w:rsidP="00545A6C">
      <w:pPr>
        <w:pStyle w:val="Paragraphedeliste"/>
        <w:spacing w:before="120" w:after="120" w:line="276" w:lineRule="auto"/>
        <w:ind w:left="0"/>
        <w:jc w:val="both"/>
        <w:rPr>
          <w:rFonts w:ascii="Century Gothic" w:hAnsi="Century Gothic"/>
          <w:bCs/>
          <w:i w:val="0"/>
          <w:iCs w:val="0"/>
          <w:sz w:val="18"/>
          <w:szCs w:val="18"/>
        </w:rPr>
      </w:pPr>
      <w:r w:rsidRPr="000A1A66">
        <w:rPr>
          <w:rFonts w:ascii="Century Gothic" w:hAnsi="Century Gothic"/>
          <w:b/>
          <w:i w:val="0"/>
          <w:iCs w:val="0"/>
          <w:sz w:val="18"/>
          <w:szCs w:val="18"/>
        </w:rPr>
        <w:t>Mutuelle communale</w:t>
      </w:r>
      <w:r>
        <w:rPr>
          <w:rFonts w:ascii="Century Gothic" w:hAnsi="Century Gothic"/>
          <w:bCs/>
          <w:i w:val="0"/>
          <w:iCs w:val="0"/>
          <w:sz w:val="18"/>
          <w:szCs w:val="18"/>
        </w:rPr>
        <w:t xml:space="preserve"> : une autre mutuelle a contacté la mairie pour proposer une offre communale. Les différentes offres seront étudiées afin de sélectionner la plus efficiente pour le contrat 2026. </w:t>
      </w:r>
    </w:p>
    <w:p w14:paraId="3B5C1B3A" w14:textId="77777777" w:rsidR="000A1A66" w:rsidRDefault="000A1A66" w:rsidP="00545A6C">
      <w:pPr>
        <w:pStyle w:val="Paragraphedeliste"/>
        <w:spacing w:before="120" w:after="120" w:line="276" w:lineRule="auto"/>
        <w:ind w:left="0"/>
        <w:jc w:val="both"/>
        <w:rPr>
          <w:rFonts w:ascii="Century Gothic" w:hAnsi="Century Gothic"/>
          <w:bCs/>
          <w:i w:val="0"/>
          <w:iCs w:val="0"/>
          <w:sz w:val="18"/>
          <w:szCs w:val="18"/>
        </w:rPr>
      </w:pPr>
    </w:p>
    <w:p w14:paraId="30A1C547" w14:textId="2301737C" w:rsidR="00820274" w:rsidRDefault="00820274" w:rsidP="00545A6C">
      <w:pPr>
        <w:pStyle w:val="Paragraphedeliste"/>
        <w:spacing w:before="120" w:after="120" w:line="276" w:lineRule="auto"/>
        <w:ind w:left="0"/>
        <w:jc w:val="both"/>
        <w:rPr>
          <w:rFonts w:ascii="Century Gothic" w:hAnsi="Century Gothic"/>
          <w:bCs/>
          <w:i w:val="0"/>
          <w:iCs w:val="0"/>
          <w:sz w:val="18"/>
          <w:szCs w:val="18"/>
        </w:rPr>
      </w:pPr>
      <w:r w:rsidRPr="00820274">
        <w:rPr>
          <w:rFonts w:ascii="Century Gothic" w:hAnsi="Century Gothic"/>
          <w:b/>
          <w:i w:val="0"/>
          <w:iCs w:val="0"/>
          <w:sz w:val="18"/>
          <w:szCs w:val="18"/>
        </w:rPr>
        <w:t>P.L.U. :</w:t>
      </w:r>
      <w:r>
        <w:rPr>
          <w:rFonts w:ascii="Century Gothic" w:hAnsi="Century Gothic"/>
          <w:bCs/>
          <w:i w:val="0"/>
          <w:iCs w:val="0"/>
          <w:sz w:val="18"/>
          <w:szCs w:val="18"/>
        </w:rPr>
        <w:t xml:space="preserve"> Le coût à prévoir pour son élaboration est de 50 000 à 70 000 €. Les services de l’état nous ont informés que les subventions diminuent car elles sont désormais destinées aux PLU i (intercommunaux).</w:t>
      </w:r>
    </w:p>
    <w:p w14:paraId="75AB542D" w14:textId="27BA7E16" w:rsidR="00820274" w:rsidRDefault="00820274" w:rsidP="00545A6C">
      <w:pPr>
        <w:pStyle w:val="Paragraphedeliste"/>
        <w:spacing w:before="120" w:after="120" w:line="276" w:lineRule="auto"/>
        <w:ind w:left="0"/>
        <w:jc w:val="both"/>
        <w:rPr>
          <w:rFonts w:ascii="Century Gothic" w:hAnsi="Century Gothic"/>
          <w:bCs/>
          <w:i w:val="0"/>
          <w:iCs w:val="0"/>
          <w:sz w:val="18"/>
          <w:szCs w:val="18"/>
        </w:rPr>
      </w:pPr>
      <w:r>
        <w:rPr>
          <w:rFonts w:ascii="Century Gothic" w:hAnsi="Century Gothic"/>
          <w:bCs/>
          <w:i w:val="0"/>
          <w:iCs w:val="0"/>
          <w:sz w:val="18"/>
          <w:szCs w:val="18"/>
        </w:rPr>
        <w:t>Il pourrait donc être judicieux de se concerter avec les Communes voisines, appartenant à Chartres Métropole, ne disposant pas encore de ce document, afin d’évoquer ce projet.</w:t>
      </w:r>
    </w:p>
    <w:p w14:paraId="375D032A" w14:textId="77777777" w:rsidR="00820274" w:rsidRDefault="00820274" w:rsidP="00545A6C">
      <w:pPr>
        <w:pStyle w:val="Paragraphedeliste"/>
        <w:spacing w:before="120" w:after="120" w:line="276" w:lineRule="auto"/>
        <w:ind w:left="0"/>
        <w:jc w:val="both"/>
        <w:rPr>
          <w:rFonts w:ascii="Century Gothic" w:hAnsi="Century Gothic"/>
          <w:bCs/>
          <w:i w:val="0"/>
          <w:iCs w:val="0"/>
          <w:sz w:val="18"/>
          <w:szCs w:val="18"/>
        </w:rPr>
      </w:pPr>
    </w:p>
    <w:p w14:paraId="4A986C8D" w14:textId="769CC7FB" w:rsidR="00C66C63" w:rsidRPr="00C66C63" w:rsidRDefault="00E54F0D" w:rsidP="00C66C63">
      <w:pPr>
        <w:pStyle w:val="Paragraphedeliste"/>
        <w:spacing w:before="120" w:after="120" w:line="276" w:lineRule="auto"/>
        <w:ind w:left="0"/>
        <w:jc w:val="both"/>
        <w:rPr>
          <w:rFonts w:ascii="Century Gothic" w:hAnsi="Century Gothic"/>
          <w:bCs/>
          <w:i w:val="0"/>
          <w:iCs w:val="0"/>
          <w:sz w:val="18"/>
          <w:szCs w:val="18"/>
        </w:rPr>
      </w:pPr>
      <w:r w:rsidRPr="00E54F0D">
        <w:rPr>
          <w:rFonts w:ascii="Century Gothic" w:hAnsi="Century Gothic"/>
          <w:b/>
          <w:i w:val="0"/>
          <w:iCs w:val="0"/>
          <w:sz w:val="18"/>
          <w:szCs w:val="18"/>
        </w:rPr>
        <w:t>Festival Ar(t)</w:t>
      </w:r>
      <w:proofErr w:type="spellStart"/>
      <w:r w:rsidRPr="00E54F0D">
        <w:rPr>
          <w:rFonts w:ascii="Century Gothic" w:hAnsi="Century Gothic"/>
          <w:b/>
          <w:i w:val="0"/>
          <w:iCs w:val="0"/>
          <w:sz w:val="18"/>
          <w:szCs w:val="18"/>
        </w:rPr>
        <w:t>chipel</w:t>
      </w:r>
      <w:proofErr w:type="spellEnd"/>
      <w:r>
        <w:rPr>
          <w:rFonts w:ascii="Century Gothic" w:hAnsi="Century Gothic"/>
          <w:bCs/>
          <w:i w:val="0"/>
          <w:iCs w:val="0"/>
          <w:sz w:val="18"/>
          <w:szCs w:val="18"/>
        </w:rPr>
        <w:t xml:space="preserve"> : </w:t>
      </w:r>
      <w:r w:rsidR="00C66C63" w:rsidRPr="00C66C63">
        <w:rPr>
          <w:rFonts w:ascii="Century Gothic" w:hAnsi="Century Gothic"/>
          <w:bCs/>
          <w:i w:val="0"/>
          <w:iCs w:val="0"/>
          <w:sz w:val="18"/>
          <w:szCs w:val="18"/>
        </w:rPr>
        <w:t>Pour la troisième année consécutive, la Maison de l’écrivain Alain Prévost ouvre ses portes dans le cadre du Festival Ar(t)</w:t>
      </w:r>
      <w:proofErr w:type="spellStart"/>
      <w:r w:rsidR="00C66C63" w:rsidRPr="00C66C63">
        <w:rPr>
          <w:rFonts w:ascii="Century Gothic" w:hAnsi="Century Gothic"/>
          <w:bCs/>
          <w:i w:val="0"/>
          <w:iCs w:val="0"/>
          <w:sz w:val="18"/>
          <w:szCs w:val="18"/>
        </w:rPr>
        <w:t>chipel</w:t>
      </w:r>
      <w:proofErr w:type="spellEnd"/>
      <w:r w:rsidR="00C66C63" w:rsidRPr="00C66C63">
        <w:rPr>
          <w:rFonts w:ascii="Century Gothic" w:hAnsi="Century Gothic"/>
          <w:bCs/>
          <w:i w:val="0"/>
          <w:iCs w:val="0"/>
          <w:sz w:val="18"/>
          <w:szCs w:val="18"/>
        </w:rPr>
        <w:t>, en partenariat avec le Centre Pompidou et la Région Centre-Val de Loire. La maison sera accessible sur réservation à l’adresse suivante : </w:t>
      </w:r>
      <w:hyperlink r:id="rId8" w:history="1">
        <w:r w:rsidR="00C66C63" w:rsidRPr="00C66C63">
          <w:rPr>
            <w:rStyle w:val="Lienhypertexte"/>
            <w:rFonts w:ascii="Century Gothic" w:hAnsi="Century Gothic"/>
            <w:bCs/>
            <w:i w:val="0"/>
            <w:iCs w:val="0"/>
            <w:sz w:val="18"/>
            <w:szCs w:val="18"/>
          </w:rPr>
          <w:t>maison.alainprevost@gmail.com</w:t>
        </w:r>
      </w:hyperlink>
      <w:r w:rsidR="00C66C63" w:rsidRPr="00C66C63">
        <w:rPr>
          <w:rFonts w:ascii="Century Gothic" w:hAnsi="Century Gothic"/>
          <w:bCs/>
          <w:i w:val="0"/>
          <w:iCs w:val="0"/>
          <w:sz w:val="18"/>
          <w:szCs w:val="18"/>
        </w:rPr>
        <w:t>. La jauge est limitée à 6 personnes par groupe,</w:t>
      </w:r>
      <w:r w:rsidR="00C66C63" w:rsidRPr="00C66C63">
        <w:rPr>
          <w:rFonts w:ascii="Century Gothic" w:hAnsi="Century Gothic"/>
          <w:b/>
          <w:bCs/>
          <w:i w:val="0"/>
          <w:iCs w:val="0"/>
          <w:sz w:val="18"/>
          <w:szCs w:val="18"/>
        </w:rPr>
        <w:t xml:space="preserve"> </w:t>
      </w:r>
      <w:r w:rsidR="00C66C63" w:rsidRPr="00C66C63">
        <w:rPr>
          <w:rFonts w:ascii="Century Gothic" w:hAnsi="Century Gothic"/>
          <w:i w:val="0"/>
          <w:iCs w:val="0"/>
          <w:sz w:val="18"/>
          <w:szCs w:val="18"/>
        </w:rPr>
        <w:t>les samedi 25 et dimanche 26 octobre, de 14h à 18h.</w:t>
      </w:r>
    </w:p>
    <w:p w14:paraId="073A0A22" w14:textId="77777777" w:rsidR="000A1A66" w:rsidRDefault="000A1A66" w:rsidP="000A1A66">
      <w:pPr>
        <w:spacing w:before="120" w:after="120"/>
        <w:jc w:val="both"/>
        <w:rPr>
          <w:rFonts w:ascii="Century Gothic" w:hAnsi="Century Gothic"/>
          <w:sz w:val="18"/>
          <w:szCs w:val="18"/>
        </w:rPr>
      </w:pPr>
      <w:r w:rsidRPr="00F01494">
        <w:rPr>
          <w:rFonts w:ascii="Century Gothic" w:hAnsi="Century Gothic"/>
          <w:b/>
          <w:sz w:val="18"/>
          <w:szCs w:val="18"/>
        </w:rPr>
        <w:t>Cérémonie du 11 novembre</w:t>
      </w:r>
      <w:r w:rsidRPr="00F01494">
        <w:rPr>
          <w:rFonts w:ascii="Century Gothic" w:hAnsi="Century Gothic"/>
          <w:sz w:val="18"/>
          <w:szCs w:val="18"/>
        </w:rPr>
        <w:t> : regroupement à 11h en Mairie.</w:t>
      </w:r>
    </w:p>
    <w:p w14:paraId="61206D83" w14:textId="77777777" w:rsidR="00A735A9" w:rsidRDefault="00C66C63" w:rsidP="000A1A66">
      <w:pPr>
        <w:spacing w:before="120" w:after="120"/>
        <w:jc w:val="both"/>
        <w:rPr>
          <w:rFonts w:ascii="Century Gothic" w:hAnsi="Century Gothic"/>
          <w:sz w:val="18"/>
          <w:szCs w:val="18"/>
        </w:rPr>
      </w:pPr>
      <w:r w:rsidRPr="00C66C63">
        <w:rPr>
          <w:rFonts w:ascii="Century Gothic" w:hAnsi="Century Gothic"/>
          <w:b/>
          <w:bCs/>
          <w:sz w:val="18"/>
          <w:szCs w:val="18"/>
        </w:rPr>
        <w:t>Local technique</w:t>
      </w:r>
      <w:r>
        <w:rPr>
          <w:rFonts w:ascii="Century Gothic" w:hAnsi="Century Gothic"/>
          <w:sz w:val="18"/>
          <w:szCs w:val="18"/>
        </w:rPr>
        <w:t xml:space="preserve"> : La seconde moitié du bâtiment vient d’être louée à un garagiste. </w:t>
      </w:r>
      <w:r w:rsidR="00A735A9">
        <w:rPr>
          <w:rFonts w:ascii="Century Gothic" w:hAnsi="Century Gothic"/>
          <w:sz w:val="18"/>
          <w:szCs w:val="18"/>
        </w:rPr>
        <w:t>Les démarches réglementaires n’étant pas finalisées, le propriétaire et le locataire ont été mis en demeure de se mettre en conformité dans les meilleurs délais.</w:t>
      </w:r>
    </w:p>
    <w:p w14:paraId="36C7C0A0" w14:textId="34D81813" w:rsidR="00C66C63" w:rsidRPr="00F01494" w:rsidRDefault="00A735A9" w:rsidP="000A1A66">
      <w:pPr>
        <w:spacing w:before="120" w:after="120"/>
        <w:jc w:val="both"/>
        <w:rPr>
          <w:rFonts w:ascii="Century Gothic" w:hAnsi="Century Gothic"/>
          <w:b/>
          <w:sz w:val="18"/>
          <w:szCs w:val="18"/>
        </w:rPr>
      </w:pPr>
      <w:r>
        <w:rPr>
          <w:rFonts w:ascii="Century Gothic" w:hAnsi="Century Gothic"/>
          <w:sz w:val="18"/>
          <w:szCs w:val="18"/>
        </w:rPr>
        <w:t>D’autre part, l</w:t>
      </w:r>
      <w:r w:rsidR="00C66C63">
        <w:rPr>
          <w:rFonts w:ascii="Century Gothic" w:hAnsi="Century Gothic"/>
          <w:sz w:val="18"/>
          <w:szCs w:val="18"/>
        </w:rPr>
        <w:t>orsque le bâtiment sera reproposé à la vente, il ne faudra pas de nouveau manquer l’opportunité de l’acquérir ; disposer d’un local technique étant bien entendu essentiel.</w:t>
      </w:r>
    </w:p>
    <w:p w14:paraId="58A37B50" w14:textId="126AD164" w:rsidR="000A1A66" w:rsidRPr="00F01494" w:rsidRDefault="000A1A66" w:rsidP="000A1A66">
      <w:pPr>
        <w:spacing w:before="120" w:after="120"/>
        <w:jc w:val="both"/>
        <w:rPr>
          <w:rFonts w:ascii="Century Gothic" w:hAnsi="Century Gothic"/>
          <w:b/>
          <w:sz w:val="18"/>
          <w:szCs w:val="18"/>
        </w:rPr>
      </w:pPr>
      <w:r w:rsidRPr="00F01494">
        <w:rPr>
          <w:rFonts w:ascii="Century Gothic" w:hAnsi="Century Gothic"/>
          <w:b/>
          <w:sz w:val="18"/>
          <w:szCs w:val="18"/>
        </w:rPr>
        <w:t>Prochain Conseil</w:t>
      </w:r>
      <w:r w:rsidRPr="00F01494">
        <w:rPr>
          <w:rFonts w:ascii="Century Gothic" w:hAnsi="Century Gothic"/>
          <w:sz w:val="18"/>
          <w:szCs w:val="18"/>
        </w:rPr>
        <w:t xml:space="preserve"> : </w:t>
      </w:r>
      <w:r w:rsidR="00A735A9">
        <w:rPr>
          <w:rFonts w:ascii="Century Gothic" w:hAnsi="Century Gothic"/>
          <w:sz w:val="18"/>
          <w:szCs w:val="18"/>
        </w:rPr>
        <w:t>lundi 17 novembre</w:t>
      </w:r>
      <w:r w:rsidRPr="00F01494">
        <w:rPr>
          <w:rFonts w:ascii="Century Gothic" w:hAnsi="Century Gothic"/>
          <w:sz w:val="18"/>
          <w:szCs w:val="18"/>
        </w:rPr>
        <w:t xml:space="preserve"> 2025</w:t>
      </w:r>
      <w:r w:rsidR="00A735A9">
        <w:rPr>
          <w:rFonts w:ascii="Century Gothic" w:hAnsi="Century Gothic"/>
          <w:sz w:val="18"/>
          <w:szCs w:val="18"/>
        </w:rPr>
        <w:t>.</w:t>
      </w:r>
    </w:p>
    <w:p w14:paraId="06AFA8D7" w14:textId="672B869C" w:rsidR="00451BD2" w:rsidRPr="00F01494" w:rsidRDefault="00014FB8" w:rsidP="00545A6C">
      <w:pPr>
        <w:spacing w:before="120" w:after="120" w:line="240" w:lineRule="auto"/>
        <w:jc w:val="both"/>
        <w:rPr>
          <w:rFonts w:ascii="Century Gothic" w:hAnsi="Century Gothic" w:cstheme="minorHAnsi"/>
          <w:sz w:val="18"/>
          <w:szCs w:val="18"/>
        </w:rPr>
      </w:pPr>
      <w:r w:rsidRPr="00F01494">
        <w:rPr>
          <w:rFonts w:ascii="Century Gothic" w:hAnsi="Century Gothic" w:cstheme="minorHAnsi"/>
          <w:b/>
          <w:bCs/>
          <w:sz w:val="18"/>
          <w:szCs w:val="18"/>
        </w:rPr>
        <w:t>Travaux d’</w:t>
      </w:r>
      <w:r w:rsidR="00D049D5" w:rsidRPr="00F01494">
        <w:rPr>
          <w:rFonts w:ascii="Century Gothic" w:hAnsi="Century Gothic" w:cstheme="minorHAnsi"/>
          <w:b/>
          <w:bCs/>
          <w:sz w:val="18"/>
          <w:szCs w:val="18"/>
        </w:rPr>
        <w:t xml:space="preserve">Interconnexion du réseau d’eau potable : </w:t>
      </w:r>
      <w:r w:rsidR="00A735A9">
        <w:rPr>
          <w:rFonts w:ascii="Century Gothic" w:hAnsi="Century Gothic" w:cstheme="minorHAnsi"/>
          <w:sz w:val="18"/>
          <w:szCs w:val="18"/>
        </w:rPr>
        <w:t>La vallée risque de déborder en face de la Rue du Marché car les 2 buses qui ont été posées sont bouchées. Cette information sera transmise à EIFFAGE et à Chartres Métropole afin que ce problème soit rapidement résolu.</w:t>
      </w:r>
    </w:p>
    <w:p w14:paraId="609E3D0D" w14:textId="77777777" w:rsidR="008C0F81" w:rsidRPr="00545A6C" w:rsidRDefault="008C0F81" w:rsidP="00451BD2">
      <w:pPr>
        <w:spacing w:before="120" w:after="120" w:line="240" w:lineRule="auto"/>
        <w:jc w:val="both"/>
        <w:rPr>
          <w:rFonts w:ascii="Century Gothic" w:hAnsi="Century Gothic"/>
          <w:b/>
          <w:sz w:val="8"/>
          <w:szCs w:val="8"/>
        </w:rPr>
      </w:pPr>
    </w:p>
    <w:p w14:paraId="49E142CB" w14:textId="76F104E3" w:rsidR="00545A6C" w:rsidRDefault="00290B2F" w:rsidP="00545A6C">
      <w:pPr>
        <w:pStyle w:val="Paragraphedeliste"/>
        <w:ind w:left="0"/>
        <w:jc w:val="both"/>
        <w:rPr>
          <w:rStyle w:val="Accentuationlgre"/>
          <w:rFonts w:ascii="Century Gothic" w:eastAsiaTheme="minorHAnsi" w:hAnsi="Century Gothic" w:cs="Tahoma"/>
          <w:color w:val="000000" w:themeColor="text1"/>
        </w:rPr>
      </w:pPr>
      <w:r w:rsidRPr="00245229">
        <w:rPr>
          <w:rStyle w:val="Accentuationlgre"/>
          <w:rFonts w:ascii="Century Gothic" w:eastAsiaTheme="minorHAnsi" w:hAnsi="Century Gothic" w:cs="Tahoma"/>
          <w:color w:val="000000" w:themeColor="text1"/>
        </w:rPr>
        <w:t xml:space="preserve">L’ordre du jour étant épuisé, la séance est levée à </w:t>
      </w:r>
      <w:r>
        <w:rPr>
          <w:rStyle w:val="Accentuationlgre"/>
          <w:rFonts w:ascii="Century Gothic" w:eastAsiaTheme="minorHAnsi" w:hAnsi="Century Gothic" w:cs="Tahoma"/>
          <w:color w:val="000000" w:themeColor="text1"/>
        </w:rPr>
        <w:t>2</w:t>
      </w:r>
      <w:r w:rsidR="00470DEF">
        <w:rPr>
          <w:rStyle w:val="Accentuationlgre"/>
          <w:rFonts w:ascii="Century Gothic" w:eastAsiaTheme="minorHAnsi" w:hAnsi="Century Gothic" w:cs="Tahoma"/>
          <w:color w:val="000000" w:themeColor="text1"/>
        </w:rPr>
        <w:t>1h</w:t>
      </w:r>
      <w:r w:rsidR="00A735A9">
        <w:rPr>
          <w:rStyle w:val="Accentuationlgre"/>
          <w:rFonts w:ascii="Century Gothic" w:eastAsiaTheme="minorHAnsi" w:hAnsi="Century Gothic" w:cs="Tahoma"/>
          <w:color w:val="000000" w:themeColor="text1"/>
        </w:rPr>
        <w:t>1</w:t>
      </w:r>
      <w:r w:rsidR="00014FB8">
        <w:rPr>
          <w:rStyle w:val="Accentuationlgre"/>
          <w:rFonts w:ascii="Century Gothic" w:eastAsiaTheme="minorHAnsi" w:hAnsi="Century Gothic" w:cs="Tahoma"/>
          <w:color w:val="000000" w:themeColor="text1"/>
        </w:rPr>
        <w:t>0</w:t>
      </w:r>
      <w:r>
        <w:rPr>
          <w:rStyle w:val="Accentuationlgre"/>
          <w:rFonts w:ascii="Century Gothic" w:eastAsiaTheme="minorHAnsi" w:hAnsi="Century Gothic" w:cs="Tahoma"/>
          <w:color w:val="000000" w:themeColor="text1"/>
        </w:rPr>
        <w:t>.</w:t>
      </w:r>
    </w:p>
    <w:p w14:paraId="390E797B" w14:textId="77777777" w:rsidR="005F16C3" w:rsidRDefault="005F16C3" w:rsidP="005F16C3">
      <w:pPr>
        <w:pStyle w:val="Paragraphedeliste"/>
        <w:ind w:left="0"/>
        <w:rPr>
          <w:rFonts w:ascii="Century Gothic" w:hAnsi="Century Gothic"/>
          <w:b/>
          <w:u w:val="single"/>
        </w:rPr>
      </w:pPr>
    </w:p>
    <w:p w14:paraId="5CD76FBD" w14:textId="77777777" w:rsidR="005F16C3" w:rsidRDefault="005F16C3" w:rsidP="005F16C3">
      <w:pPr>
        <w:pStyle w:val="Paragraphedeliste"/>
        <w:ind w:left="0"/>
        <w:rPr>
          <w:rFonts w:ascii="Century Gothic" w:hAnsi="Century Gothic"/>
          <w:b/>
          <w:u w:val="single"/>
        </w:rPr>
      </w:pPr>
    </w:p>
    <w:p w14:paraId="75597A7A" w14:textId="7B573D4B" w:rsidR="005F16C3" w:rsidRDefault="005F16C3" w:rsidP="005F16C3">
      <w:pPr>
        <w:pStyle w:val="Paragraphedeliste"/>
        <w:ind w:left="0"/>
        <w:rPr>
          <w:rFonts w:eastAsia="Batang" w:cstheme="minorBidi"/>
          <w:b/>
          <w:i w:val="0"/>
          <w:iCs w:val="0"/>
          <w:u w:val="single"/>
        </w:rPr>
      </w:pPr>
      <w:r>
        <w:rPr>
          <w:rFonts w:ascii="Century Gothic" w:hAnsi="Century Gothic"/>
          <w:b/>
          <w:u w:val="single"/>
        </w:rPr>
        <w:t>Et ont signé les membres présents,</w:t>
      </w:r>
    </w:p>
    <w:p w14:paraId="04BC840C" w14:textId="77777777" w:rsidR="005F16C3" w:rsidRPr="008D3D6B" w:rsidRDefault="005F16C3" w:rsidP="005F16C3">
      <w:pPr>
        <w:rPr>
          <w:rFonts w:ascii="Century Gothic" w:hAnsi="Century Gothic"/>
        </w:rPr>
      </w:pPr>
      <w:r>
        <w:rPr>
          <w:rFonts w:ascii="Century Gothic" w:hAnsi="Century Gothic"/>
          <w:b/>
          <w:sz w:val="20"/>
          <w:szCs w:val="20"/>
        </w:rPr>
        <w:t>Le Maire,</w:t>
      </w:r>
      <w:r>
        <w:rPr>
          <w:rFonts w:ascii="Century Gothic" w:hAnsi="Century Gothic"/>
          <w:b/>
          <w:sz w:val="20"/>
          <w:szCs w:val="20"/>
        </w:rPr>
        <w:tab/>
      </w:r>
      <w:r>
        <w:rPr>
          <w:rFonts w:ascii="Century Gothic" w:hAnsi="Century Gothic"/>
          <w:b/>
          <w:sz w:val="20"/>
          <w:szCs w:val="20"/>
        </w:rPr>
        <w:tab/>
        <w:t>Le secrétaire,</w:t>
      </w:r>
      <w:r>
        <w:rPr>
          <w:rFonts w:ascii="Century Gothic" w:hAnsi="Century Gothic"/>
          <w:b/>
          <w:sz w:val="20"/>
          <w:szCs w:val="20"/>
        </w:rPr>
        <w:tab/>
      </w:r>
      <w:r>
        <w:rPr>
          <w:rFonts w:ascii="Century Gothic" w:hAnsi="Century Gothic"/>
          <w:b/>
          <w:sz w:val="20"/>
          <w:szCs w:val="20"/>
        </w:rPr>
        <w:tab/>
        <w:t>Les membres présents,</w:t>
      </w:r>
      <w:r w:rsidRPr="00014FB8">
        <w:rPr>
          <w:rFonts w:ascii="Century Gothic" w:hAnsi="Century Gothic"/>
          <w:bCs/>
        </w:rPr>
        <w:tab/>
      </w:r>
    </w:p>
    <w:p w14:paraId="591C4794" w14:textId="6B88ACC9" w:rsidR="00A735A9" w:rsidRPr="008D3D6B" w:rsidRDefault="00A735A9" w:rsidP="005F16C3">
      <w:pPr>
        <w:pStyle w:val="Paragraphedeliste"/>
        <w:ind w:left="0"/>
        <w:rPr>
          <w:rFonts w:ascii="Century Gothic" w:hAnsi="Century Gothic"/>
        </w:rPr>
      </w:pPr>
    </w:p>
    <w:sectPr w:rsidR="00A735A9" w:rsidRPr="008D3D6B" w:rsidSect="00B76F3F">
      <w:footerReference w:type="default" r:id="rId9"/>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4C8AA" w14:textId="77777777" w:rsidR="00F23F45" w:rsidRDefault="00F23F45">
      <w:pPr>
        <w:spacing w:after="0" w:line="240" w:lineRule="auto"/>
      </w:pPr>
      <w:r>
        <w:separator/>
      </w:r>
    </w:p>
  </w:endnote>
  <w:endnote w:type="continuationSeparator" w:id="0">
    <w:p w14:paraId="460EB214" w14:textId="77777777" w:rsidR="00F23F45" w:rsidRDefault="00F23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strangelo Edessa">
    <w:panose1 w:val="00000000000000000000"/>
    <w:charset w:val="00"/>
    <w:family w:val="script"/>
    <w:pitch w:val="variable"/>
    <w:sig w:usb0="80002043" w:usb1="00000000" w:usb2="00000080" w:usb3="00000000" w:csb0="00000001" w:csb1="00000000"/>
  </w:font>
  <w:font w:name="Georgia">
    <w:panose1 w:val="02040502050405020303"/>
    <w:charset w:val="00"/>
    <w:family w:val="roman"/>
    <w:pitch w:val="variable"/>
    <w:sig w:usb0="00000287" w:usb1="00000000" w:usb2="00000000" w:usb3="00000000" w:csb0="000000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D05B" w14:textId="4C270690" w:rsidR="00622B30" w:rsidRPr="00622B30" w:rsidRDefault="00000000">
    <w:pPr>
      <w:pStyle w:val="Pieddepage"/>
      <w:jc w:val="right"/>
      <w:rPr>
        <w:i/>
        <w:sz w:val="16"/>
        <w:szCs w:val="16"/>
      </w:rPr>
    </w:pPr>
    <w:sdt>
      <w:sdtPr>
        <w:rPr>
          <w:i/>
          <w:sz w:val="16"/>
          <w:szCs w:val="16"/>
        </w:rPr>
        <w:id w:val="-1281642583"/>
        <w:docPartObj>
          <w:docPartGallery w:val="Page Numbers (Bottom of Page)"/>
          <w:docPartUnique/>
        </w:docPartObj>
      </w:sdtPr>
      <w:sdtContent>
        <w:r w:rsidR="00622B30" w:rsidRPr="00622B30">
          <w:rPr>
            <w:i/>
            <w:sz w:val="16"/>
            <w:szCs w:val="16"/>
          </w:rPr>
          <w:fldChar w:fldCharType="begin"/>
        </w:r>
        <w:r w:rsidR="00622B30" w:rsidRPr="00622B30">
          <w:rPr>
            <w:i/>
            <w:sz w:val="16"/>
            <w:szCs w:val="16"/>
          </w:rPr>
          <w:instrText>PAGE   \* MERGEFORMAT</w:instrText>
        </w:r>
        <w:r w:rsidR="00622B30" w:rsidRPr="00622B30">
          <w:rPr>
            <w:i/>
            <w:sz w:val="16"/>
            <w:szCs w:val="16"/>
          </w:rPr>
          <w:fldChar w:fldCharType="separate"/>
        </w:r>
        <w:r w:rsidR="00622B30" w:rsidRPr="00622B30">
          <w:rPr>
            <w:i/>
            <w:sz w:val="16"/>
            <w:szCs w:val="16"/>
          </w:rPr>
          <w:t>2</w:t>
        </w:r>
        <w:r w:rsidR="00622B30" w:rsidRPr="00622B30">
          <w:rPr>
            <w:i/>
            <w:sz w:val="16"/>
            <w:szCs w:val="16"/>
          </w:rPr>
          <w:fldChar w:fldCharType="end"/>
        </w:r>
      </w:sdtContent>
    </w:sdt>
    <w:r w:rsidR="00622B30">
      <w:rPr>
        <w:i/>
        <w:sz w:val="16"/>
        <w:szCs w:val="16"/>
      </w:rPr>
      <w:t>/</w:t>
    </w:r>
    <w:r w:rsidR="00545A6C">
      <w:rPr>
        <w:i/>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6C5CF" w14:textId="77777777" w:rsidR="00F23F45" w:rsidRDefault="00F23F45">
      <w:pPr>
        <w:spacing w:after="0" w:line="240" w:lineRule="auto"/>
      </w:pPr>
      <w:r>
        <w:separator/>
      </w:r>
    </w:p>
  </w:footnote>
  <w:footnote w:type="continuationSeparator" w:id="0">
    <w:p w14:paraId="7D331F31" w14:textId="77777777" w:rsidR="00F23F45" w:rsidRDefault="00F23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3AEC13E"/>
    <w:lvl w:ilvl="0">
      <w:numFmt w:val="decimal"/>
      <w:lvlText w:val="*"/>
      <w:lvlJc w:val="left"/>
      <w:rPr>
        <w:rFonts w:cs="Times New Roman"/>
      </w:rPr>
    </w:lvl>
  </w:abstractNum>
  <w:abstractNum w:abstractNumId="1" w15:restartNumberingAfterBreak="0">
    <w:nsid w:val="00962329"/>
    <w:multiLevelType w:val="hybridMultilevel"/>
    <w:tmpl w:val="0360D15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176A19"/>
    <w:multiLevelType w:val="hybridMultilevel"/>
    <w:tmpl w:val="9A288460"/>
    <w:lvl w:ilvl="0" w:tplc="D9B245AE">
      <w:numFmt w:val="bullet"/>
      <w:lvlText w:val="-"/>
      <w:lvlJc w:val="left"/>
      <w:pPr>
        <w:ind w:left="1068" w:hanging="360"/>
      </w:pPr>
      <w:rPr>
        <w:rFonts w:ascii="Comic Sans MS" w:eastAsia="Times New Roman" w:hAnsi="Comic Sans MS" w:cs="Arial" w:hint="default"/>
        <w:b/>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3" w15:restartNumberingAfterBreak="0">
    <w:nsid w:val="025D5120"/>
    <w:multiLevelType w:val="hybridMultilevel"/>
    <w:tmpl w:val="3CEC96C8"/>
    <w:lvl w:ilvl="0" w:tplc="9C5AD086">
      <w:start w:val="13"/>
      <w:numFmt w:val="bullet"/>
      <w:lvlText w:val="-"/>
      <w:lvlJc w:val="left"/>
      <w:pPr>
        <w:ind w:left="720" w:hanging="360"/>
      </w:pPr>
      <w:rPr>
        <w:rFonts w:ascii="Century Gothic" w:eastAsia="Batang"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07074A"/>
    <w:multiLevelType w:val="singleLevel"/>
    <w:tmpl w:val="A044E3A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84522F"/>
    <w:multiLevelType w:val="hybridMultilevel"/>
    <w:tmpl w:val="85F8F4F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2578C8"/>
    <w:multiLevelType w:val="hybridMultilevel"/>
    <w:tmpl w:val="C9BEF3C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0A157AE5"/>
    <w:multiLevelType w:val="hybridMultilevel"/>
    <w:tmpl w:val="A5BE00B4"/>
    <w:lvl w:ilvl="0" w:tplc="7A2A43F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C75DFA"/>
    <w:multiLevelType w:val="hybridMultilevel"/>
    <w:tmpl w:val="5474549C"/>
    <w:lvl w:ilvl="0" w:tplc="313413DC">
      <w:numFmt w:val="bullet"/>
      <w:lvlText w:val="-"/>
      <w:lvlJc w:val="left"/>
      <w:pPr>
        <w:ind w:left="709" w:hanging="360"/>
      </w:pPr>
      <w:rPr>
        <w:rFonts w:ascii="Calibri" w:eastAsiaTheme="minorHAnsi" w:hAnsi="Calibri" w:cs="Arial" w:hint="default"/>
      </w:rPr>
    </w:lvl>
    <w:lvl w:ilvl="1" w:tplc="040C0003">
      <w:start w:val="1"/>
      <w:numFmt w:val="bullet"/>
      <w:lvlText w:val="o"/>
      <w:lvlJc w:val="left"/>
      <w:pPr>
        <w:ind w:left="1429" w:hanging="360"/>
      </w:pPr>
      <w:rPr>
        <w:rFonts w:ascii="Courier New" w:hAnsi="Courier New" w:cs="Courier New" w:hint="default"/>
      </w:rPr>
    </w:lvl>
    <w:lvl w:ilvl="2" w:tplc="040C0005">
      <w:start w:val="1"/>
      <w:numFmt w:val="bullet"/>
      <w:lvlText w:val=""/>
      <w:lvlJc w:val="left"/>
      <w:pPr>
        <w:ind w:left="2149" w:hanging="360"/>
      </w:pPr>
      <w:rPr>
        <w:rFonts w:ascii="Wingdings" w:hAnsi="Wingdings" w:hint="default"/>
      </w:rPr>
    </w:lvl>
    <w:lvl w:ilvl="3" w:tplc="040C0001">
      <w:start w:val="1"/>
      <w:numFmt w:val="bullet"/>
      <w:lvlText w:val=""/>
      <w:lvlJc w:val="left"/>
      <w:pPr>
        <w:ind w:left="2869" w:hanging="360"/>
      </w:pPr>
      <w:rPr>
        <w:rFonts w:ascii="Symbol" w:hAnsi="Symbol" w:hint="default"/>
      </w:rPr>
    </w:lvl>
    <w:lvl w:ilvl="4" w:tplc="040C0003">
      <w:start w:val="1"/>
      <w:numFmt w:val="bullet"/>
      <w:lvlText w:val="o"/>
      <w:lvlJc w:val="left"/>
      <w:pPr>
        <w:ind w:left="3589" w:hanging="360"/>
      </w:pPr>
      <w:rPr>
        <w:rFonts w:ascii="Courier New" w:hAnsi="Courier New" w:cs="Courier New" w:hint="default"/>
      </w:rPr>
    </w:lvl>
    <w:lvl w:ilvl="5" w:tplc="040C0005">
      <w:start w:val="1"/>
      <w:numFmt w:val="bullet"/>
      <w:lvlText w:val=""/>
      <w:lvlJc w:val="left"/>
      <w:pPr>
        <w:ind w:left="4309" w:hanging="360"/>
      </w:pPr>
      <w:rPr>
        <w:rFonts w:ascii="Wingdings" w:hAnsi="Wingdings" w:hint="default"/>
      </w:rPr>
    </w:lvl>
    <w:lvl w:ilvl="6" w:tplc="040C0001">
      <w:start w:val="1"/>
      <w:numFmt w:val="bullet"/>
      <w:lvlText w:val=""/>
      <w:lvlJc w:val="left"/>
      <w:pPr>
        <w:ind w:left="5029" w:hanging="360"/>
      </w:pPr>
      <w:rPr>
        <w:rFonts w:ascii="Symbol" w:hAnsi="Symbol" w:hint="default"/>
      </w:rPr>
    </w:lvl>
    <w:lvl w:ilvl="7" w:tplc="040C0003">
      <w:start w:val="1"/>
      <w:numFmt w:val="bullet"/>
      <w:lvlText w:val="o"/>
      <w:lvlJc w:val="left"/>
      <w:pPr>
        <w:ind w:left="5749" w:hanging="360"/>
      </w:pPr>
      <w:rPr>
        <w:rFonts w:ascii="Courier New" w:hAnsi="Courier New" w:cs="Courier New" w:hint="default"/>
      </w:rPr>
    </w:lvl>
    <w:lvl w:ilvl="8" w:tplc="040C0005">
      <w:start w:val="1"/>
      <w:numFmt w:val="bullet"/>
      <w:lvlText w:val=""/>
      <w:lvlJc w:val="left"/>
      <w:pPr>
        <w:ind w:left="6469" w:hanging="360"/>
      </w:pPr>
      <w:rPr>
        <w:rFonts w:ascii="Wingdings" w:hAnsi="Wingdings" w:hint="default"/>
      </w:rPr>
    </w:lvl>
  </w:abstractNum>
  <w:abstractNum w:abstractNumId="9" w15:restartNumberingAfterBreak="0">
    <w:nsid w:val="174E46C0"/>
    <w:multiLevelType w:val="hybridMultilevel"/>
    <w:tmpl w:val="C0D2D960"/>
    <w:lvl w:ilvl="0" w:tplc="2F4E2556">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7F7C82"/>
    <w:multiLevelType w:val="hybridMultilevel"/>
    <w:tmpl w:val="64DA697C"/>
    <w:lvl w:ilvl="0" w:tplc="A4A2487E">
      <w:numFmt w:val="bullet"/>
      <w:lvlText w:val="-"/>
      <w:lvlJc w:val="left"/>
      <w:pPr>
        <w:ind w:left="1068" w:hanging="360"/>
      </w:pPr>
      <w:rPr>
        <w:rFonts w:ascii="Comic Sans MS" w:eastAsia="Calibri" w:hAnsi="Comic Sans MS" w:cs="Arial" w:hint="default"/>
        <w:b/>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1" w15:restartNumberingAfterBreak="0">
    <w:nsid w:val="1A876EEA"/>
    <w:multiLevelType w:val="hybridMultilevel"/>
    <w:tmpl w:val="16B2FCDA"/>
    <w:lvl w:ilvl="0" w:tplc="F676AC9A">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1C9E1301"/>
    <w:multiLevelType w:val="hybridMultilevel"/>
    <w:tmpl w:val="02E8F52E"/>
    <w:lvl w:ilvl="0" w:tplc="8D6E427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CE35D5"/>
    <w:multiLevelType w:val="hybridMultilevel"/>
    <w:tmpl w:val="22CE9848"/>
    <w:lvl w:ilvl="0" w:tplc="84926F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E62598E"/>
    <w:multiLevelType w:val="hybridMultilevel"/>
    <w:tmpl w:val="F2BA4A12"/>
    <w:lvl w:ilvl="0" w:tplc="FFFFFFFF">
      <w:start w:val="1"/>
      <w:numFmt w:val="decimal"/>
      <w:lvlText w:val="%1)"/>
      <w:lvlJc w:val="left"/>
      <w:pPr>
        <w:ind w:left="1070" w:hanging="360"/>
      </w:pPr>
      <w:rPr>
        <w:rFonts w:hint="default"/>
        <w:color w:val="auto"/>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5" w15:restartNumberingAfterBreak="0">
    <w:nsid w:val="1F2C14E1"/>
    <w:multiLevelType w:val="hybridMultilevel"/>
    <w:tmpl w:val="DC7ABE02"/>
    <w:lvl w:ilvl="0" w:tplc="2D881D2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24A2D8B"/>
    <w:multiLevelType w:val="hybridMultilevel"/>
    <w:tmpl w:val="4760BBBE"/>
    <w:lvl w:ilvl="0" w:tplc="7DE661BE">
      <w:start w:val="715"/>
      <w:numFmt w:val="bullet"/>
      <w:lvlText w:val="-"/>
      <w:lvlJc w:val="left"/>
      <w:pPr>
        <w:ind w:left="720" w:hanging="360"/>
      </w:pPr>
      <w:rPr>
        <w:rFonts w:ascii="Century Gothic" w:eastAsia="Times New Roman" w:hAnsi="Century Gothic"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9A856AD"/>
    <w:multiLevelType w:val="hybridMultilevel"/>
    <w:tmpl w:val="6F442190"/>
    <w:lvl w:ilvl="0" w:tplc="B0A2C03C">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A440BC"/>
    <w:multiLevelType w:val="hybridMultilevel"/>
    <w:tmpl w:val="C882C07E"/>
    <w:lvl w:ilvl="0" w:tplc="642A1A92">
      <w:numFmt w:val="bullet"/>
      <w:lvlText w:val="-"/>
      <w:lvlJc w:val="left"/>
      <w:pPr>
        <w:ind w:left="720" w:hanging="360"/>
      </w:pPr>
      <w:rPr>
        <w:rFonts w:ascii="Calibri" w:eastAsia="Times New Roman"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FF62F1"/>
    <w:multiLevelType w:val="hybridMultilevel"/>
    <w:tmpl w:val="52FE4A80"/>
    <w:lvl w:ilvl="0" w:tplc="8BF23FA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DE979AA"/>
    <w:multiLevelType w:val="hybridMultilevel"/>
    <w:tmpl w:val="9FC6DAC4"/>
    <w:lvl w:ilvl="0" w:tplc="331AF924">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59A052D"/>
    <w:multiLevelType w:val="hybridMultilevel"/>
    <w:tmpl w:val="45202FC0"/>
    <w:lvl w:ilvl="0" w:tplc="D51E6E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662BAF"/>
    <w:multiLevelType w:val="hybridMultilevel"/>
    <w:tmpl w:val="1390D4B2"/>
    <w:lvl w:ilvl="0" w:tplc="F7C26B9E">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3" w15:restartNumberingAfterBreak="0">
    <w:nsid w:val="3C1B17EC"/>
    <w:multiLevelType w:val="hybridMultilevel"/>
    <w:tmpl w:val="EF4832E4"/>
    <w:lvl w:ilvl="0" w:tplc="A6F48E12">
      <w:numFmt w:val="bullet"/>
      <w:lvlText w:val="-"/>
      <w:lvlJc w:val="left"/>
      <w:pPr>
        <w:ind w:left="786" w:hanging="360"/>
      </w:pPr>
      <w:rPr>
        <w:rFonts w:ascii="Calibri" w:eastAsiaTheme="minorHAnsi" w:hAnsi="Calibri"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4" w15:restartNumberingAfterBreak="0">
    <w:nsid w:val="3DD96E66"/>
    <w:multiLevelType w:val="hybridMultilevel"/>
    <w:tmpl w:val="E378FEA6"/>
    <w:lvl w:ilvl="0" w:tplc="7FF443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DDD7903"/>
    <w:multiLevelType w:val="hybridMultilevel"/>
    <w:tmpl w:val="F2BA4A12"/>
    <w:lvl w:ilvl="0" w:tplc="23C22C18">
      <w:start w:val="1"/>
      <w:numFmt w:val="decimal"/>
      <w:lvlText w:val="%1)"/>
      <w:lvlJc w:val="left"/>
      <w:pPr>
        <w:ind w:left="1070" w:hanging="360"/>
      </w:pPr>
      <w:rPr>
        <w:rFonts w:hint="default"/>
        <w:color w:val="auto"/>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6" w15:restartNumberingAfterBreak="0">
    <w:nsid w:val="3F061BD8"/>
    <w:multiLevelType w:val="hybridMultilevel"/>
    <w:tmpl w:val="3AA07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3432F06"/>
    <w:multiLevelType w:val="hybridMultilevel"/>
    <w:tmpl w:val="7FF2E3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47E5721"/>
    <w:multiLevelType w:val="hybridMultilevel"/>
    <w:tmpl w:val="5972F2FA"/>
    <w:lvl w:ilvl="0" w:tplc="46A6CD6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866362C"/>
    <w:multiLevelType w:val="hybridMultilevel"/>
    <w:tmpl w:val="D95C5BDA"/>
    <w:lvl w:ilvl="0" w:tplc="34E0CCE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96E4E57"/>
    <w:multiLevelType w:val="hybridMultilevel"/>
    <w:tmpl w:val="1EE49760"/>
    <w:lvl w:ilvl="0" w:tplc="5610351E">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A264B73"/>
    <w:multiLevelType w:val="hybridMultilevel"/>
    <w:tmpl w:val="4BEAC718"/>
    <w:lvl w:ilvl="0" w:tplc="EC3200D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B1D64F1"/>
    <w:multiLevelType w:val="hybridMultilevel"/>
    <w:tmpl w:val="A288BD1C"/>
    <w:lvl w:ilvl="0" w:tplc="DF042584">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4FF9511A"/>
    <w:multiLevelType w:val="hybridMultilevel"/>
    <w:tmpl w:val="25F8FC3E"/>
    <w:lvl w:ilvl="0" w:tplc="121E4B96">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1700DAF"/>
    <w:multiLevelType w:val="hybridMultilevel"/>
    <w:tmpl w:val="278EFF8C"/>
    <w:lvl w:ilvl="0" w:tplc="02DAAE5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30F1FB0"/>
    <w:multiLevelType w:val="hybridMultilevel"/>
    <w:tmpl w:val="5D781A4E"/>
    <w:lvl w:ilvl="0" w:tplc="3822C586">
      <w:start w:val="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47B3E47"/>
    <w:multiLevelType w:val="hybridMultilevel"/>
    <w:tmpl w:val="DAF45604"/>
    <w:lvl w:ilvl="0" w:tplc="6A7A4C5E">
      <w:numFmt w:val="bullet"/>
      <w:lvlText w:val="-"/>
      <w:lvlJc w:val="left"/>
      <w:pPr>
        <w:ind w:left="200" w:hanging="130"/>
      </w:pPr>
      <w:rPr>
        <w:rFonts w:ascii="Arial" w:eastAsia="Arial" w:hAnsi="Arial" w:cs="Arial" w:hint="default"/>
        <w:w w:val="99"/>
        <w:lang w:val="fr-FR" w:eastAsia="en-US" w:bidi="ar-SA"/>
      </w:rPr>
    </w:lvl>
    <w:lvl w:ilvl="1" w:tplc="2E88612C">
      <w:numFmt w:val="bullet"/>
      <w:lvlText w:val="•"/>
      <w:lvlJc w:val="left"/>
      <w:pPr>
        <w:ind w:left="1224" w:hanging="130"/>
      </w:pPr>
      <w:rPr>
        <w:rFonts w:hint="default"/>
        <w:lang w:val="fr-FR" w:eastAsia="en-US" w:bidi="ar-SA"/>
      </w:rPr>
    </w:lvl>
    <w:lvl w:ilvl="2" w:tplc="4D901C92">
      <w:numFmt w:val="bullet"/>
      <w:lvlText w:val="•"/>
      <w:lvlJc w:val="left"/>
      <w:pPr>
        <w:ind w:left="2248" w:hanging="130"/>
      </w:pPr>
      <w:rPr>
        <w:rFonts w:hint="default"/>
        <w:lang w:val="fr-FR" w:eastAsia="en-US" w:bidi="ar-SA"/>
      </w:rPr>
    </w:lvl>
    <w:lvl w:ilvl="3" w:tplc="722C67BE">
      <w:numFmt w:val="bullet"/>
      <w:lvlText w:val="•"/>
      <w:lvlJc w:val="left"/>
      <w:pPr>
        <w:ind w:left="3273" w:hanging="130"/>
      </w:pPr>
      <w:rPr>
        <w:rFonts w:hint="default"/>
        <w:lang w:val="fr-FR" w:eastAsia="en-US" w:bidi="ar-SA"/>
      </w:rPr>
    </w:lvl>
    <w:lvl w:ilvl="4" w:tplc="7DC67ECA">
      <w:numFmt w:val="bullet"/>
      <w:lvlText w:val="•"/>
      <w:lvlJc w:val="left"/>
      <w:pPr>
        <w:ind w:left="4297" w:hanging="130"/>
      </w:pPr>
      <w:rPr>
        <w:rFonts w:hint="default"/>
        <w:lang w:val="fr-FR" w:eastAsia="en-US" w:bidi="ar-SA"/>
      </w:rPr>
    </w:lvl>
    <w:lvl w:ilvl="5" w:tplc="AB36C434">
      <w:numFmt w:val="bullet"/>
      <w:lvlText w:val="•"/>
      <w:lvlJc w:val="left"/>
      <w:pPr>
        <w:ind w:left="5322" w:hanging="130"/>
      </w:pPr>
      <w:rPr>
        <w:rFonts w:hint="default"/>
        <w:lang w:val="fr-FR" w:eastAsia="en-US" w:bidi="ar-SA"/>
      </w:rPr>
    </w:lvl>
    <w:lvl w:ilvl="6" w:tplc="A8147352">
      <w:numFmt w:val="bullet"/>
      <w:lvlText w:val="•"/>
      <w:lvlJc w:val="left"/>
      <w:pPr>
        <w:ind w:left="6346" w:hanging="130"/>
      </w:pPr>
      <w:rPr>
        <w:rFonts w:hint="default"/>
        <w:lang w:val="fr-FR" w:eastAsia="en-US" w:bidi="ar-SA"/>
      </w:rPr>
    </w:lvl>
    <w:lvl w:ilvl="7" w:tplc="A7B6675C">
      <w:numFmt w:val="bullet"/>
      <w:lvlText w:val="•"/>
      <w:lvlJc w:val="left"/>
      <w:pPr>
        <w:ind w:left="7370" w:hanging="130"/>
      </w:pPr>
      <w:rPr>
        <w:rFonts w:hint="default"/>
        <w:lang w:val="fr-FR" w:eastAsia="en-US" w:bidi="ar-SA"/>
      </w:rPr>
    </w:lvl>
    <w:lvl w:ilvl="8" w:tplc="C382D9FC">
      <w:numFmt w:val="bullet"/>
      <w:lvlText w:val="•"/>
      <w:lvlJc w:val="left"/>
      <w:pPr>
        <w:ind w:left="8395" w:hanging="130"/>
      </w:pPr>
      <w:rPr>
        <w:rFonts w:hint="default"/>
        <w:lang w:val="fr-FR" w:eastAsia="en-US" w:bidi="ar-SA"/>
      </w:rPr>
    </w:lvl>
  </w:abstractNum>
  <w:abstractNum w:abstractNumId="37" w15:restartNumberingAfterBreak="0">
    <w:nsid w:val="55241FA0"/>
    <w:multiLevelType w:val="hybridMultilevel"/>
    <w:tmpl w:val="EBAA880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786"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59166A7C"/>
    <w:multiLevelType w:val="hybridMultilevel"/>
    <w:tmpl w:val="C3F2AF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5C1C5A6E"/>
    <w:multiLevelType w:val="hybridMultilevel"/>
    <w:tmpl w:val="0D8E7B8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0" w15:restartNumberingAfterBreak="0">
    <w:nsid w:val="5DA84B4B"/>
    <w:multiLevelType w:val="hybridMultilevel"/>
    <w:tmpl w:val="A8D8FD4A"/>
    <w:lvl w:ilvl="0" w:tplc="C848236E">
      <w:numFmt w:val="bullet"/>
      <w:lvlText w:val="-"/>
      <w:lvlJc w:val="left"/>
      <w:pPr>
        <w:ind w:left="720" w:hanging="360"/>
      </w:pPr>
      <w:rPr>
        <w:rFonts w:ascii="Calibri" w:eastAsia="Times New Roman"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0F73544"/>
    <w:multiLevelType w:val="hybridMultilevel"/>
    <w:tmpl w:val="A798F1D6"/>
    <w:lvl w:ilvl="0" w:tplc="01543B06">
      <w:start w:val="14"/>
      <w:numFmt w:val="bullet"/>
      <w:lvlText w:val="-"/>
      <w:lvlJc w:val="left"/>
      <w:pPr>
        <w:ind w:left="1778" w:hanging="360"/>
      </w:pPr>
      <w:rPr>
        <w:rFonts w:ascii="Calibri" w:eastAsiaTheme="minorHAnsi" w:hAnsi="Calibri" w:cstheme="minorBidi"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42" w15:restartNumberingAfterBreak="0">
    <w:nsid w:val="66910C2E"/>
    <w:multiLevelType w:val="hybridMultilevel"/>
    <w:tmpl w:val="D4D475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69C4956"/>
    <w:multiLevelType w:val="hybridMultilevel"/>
    <w:tmpl w:val="E2742270"/>
    <w:lvl w:ilvl="0" w:tplc="FFFFFFFF">
      <w:numFmt w:val="bullet"/>
      <w:lvlText w:val="-"/>
      <w:lvlJc w:val="left"/>
      <w:pPr>
        <w:ind w:left="720" w:hanging="360"/>
      </w:pPr>
      <w:rPr>
        <w:rFonts w:ascii="Calibri" w:eastAsia="Times New Roman"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6BE2153D"/>
    <w:multiLevelType w:val="hybridMultilevel"/>
    <w:tmpl w:val="FDB469C6"/>
    <w:lvl w:ilvl="0" w:tplc="FC8AED52">
      <w:start w:val="36"/>
      <w:numFmt w:val="bullet"/>
      <w:lvlText w:val="-"/>
      <w:lvlJc w:val="left"/>
      <w:pPr>
        <w:ind w:left="720" w:hanging="360"/>
      </w:pPr>
      <w:rPr>
        <w:rFonts w:ascii="Comic Sans MS" w:eastAsia="Times New Roman"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C1C382C"/>
    <w:multiLevelType w:val="hybridMultilevel"/>
    <w:tmpl w:val="FB1044CC"/>
    <w:lvl w:ilvl="0" w:tplc="FE22E5EA">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CDE4F8B"/>
    <w:multiLevelType w:val="hybridMultilevel"/>
    <w:tmpl w:val="619E6C9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E7144A5"/>
    <w:multiLevelType w:val="hybridMultilevel"/>
    <w:tmpl w:val="0DA0124A"/>
    <w:lvl w:ilvl="0" w:tplc="3FCCE6E8">
      <w:numFmt w:val="bullet"/>
      <w:lvlText w:val="-"/>
      <w:lvlJc w:val="left"/>
      <w:pPr>
        <w:ind w:left="1069" w:hanging="360"/>
      </w:pPr>
      <w:rPr>
        <w:rFonts w:ascii="Calibri" w:eastAsia="Times New Roman" w:hAnsi="Calibri" w:cs="Arial"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48" w15:restartNumberingAfterBreak="0">
    <w:nsid w:val="6F304FFB"/>
    <w:multiLevelType w:val="hybridMultilevel"/>
    <w:tmpl w:val="61DEDEEC"/>
    <w:lvl w:ilvl="0" w:tplc="E98AE0E4">
      <w:numFmt w:val="bullet"/>
      <w:lvlText w:val="-"/>
      <w:lvlJc w:val="left"/>
      <w:pPr>
        <w:ind w:left="720" w:hanging="360"/>
      </w:pPr>
      <w:rPr>
        <w:rFonts w:ascii="Century Gothic" w:eastAsiaTheme="minorHAnsi" w:hAnsi="Century Gothic"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0430115"/>
    <w:multiLevelType w:val="hybridMultilevel"/>
    <w:tmpl w:val="F836F2D4"/>
    <w:lvl w:ilvl="0" w:tplc="D71493FE">
      <w:start w:val="2"/>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12914F7"/>
    <w:multiLevelType w:val="hybridMultilevel"/>
    <w:tmpl w:val="9BDE2842"/>
    <w:lvl w:ilvl="0" w:tplc="7812CD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2B15128"/>
    <w:multiLevelType w:val="hybridMultilevel"/>
    <w:tmpl w:val="1220CC56"/>
    <w:lvl w:ilvl="0" w:tplc="5FC0CEF4">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8A06B87"/>
    <w:multiLevelType w:val="hybridMultilevel"/>
    <w:tmpl w:val="A0DEF702"/>
    <w:lvl w:ilvl="0" w:tplc="C5D8985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3" w15:restartNumberingAfterBreak="0">
    <w:nsid w:val="7A224A6D"/>
    <w:multiLevelType w:val="hybridMultilevel"/>
    <w:tmpl w:val="65D04A22"/>
    <w:lvl w:ilvl="0" w:tplc="FB7C61F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C673D99"/>
    <w:multiLevelType w:val="hybridMultilevel"/>
    <w:tmpl w:val="A4E0B8D2"/>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D7A0F61"/>
    <w:multiLevelType w:val="hybridMultilevel"/>
    <w:tmpl w:val="445A8F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E8E5434"/>
    <w:multiLevelType w:val="hybridMultilevel"/>
    <w:tmpl w:val="53320A2C"/>
    <w:lvl w:ilvl="0" w:tplc="769A6140">
      <w:start w:val="186"/>
      <w:numFmt w:val="bullet"/>
      <w:lvlText w:val="-"/>
      <w:lvlJc w:val="left"/>
      <w:pPr>
        <w:ind w:left="720" w:hanging="360"/>
      </w:pPr>
      <w:rPr>
        <w:rFonts w:ascii="Comic Sans MS" w:eastAsia="Times New Roman" w:hAnsi="Comic Sans M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481821550">
    <w:abstractNumId w:val="15"/>
  </w:num>
  <w:num w:numId="2" w16cid:durableId="1421414984">
    <w:abstractNumId w:val="47"/>
  </w:num>
  <w:num w:numId="3" w16cid:durableId="89784749">
    <w:abstractNumId w:val="11"/>
  </w:num>
  <w:num w:numId="4" w16cid:durableId="1533105527">
    <w:abstractNumId w:val="48"/>
  </w:num>
  <w:num w:numId="5" w16cid:durableId="268124770">
    <w:abstractNumId w:val="8"/>
  </w:num>
  <w:num w:numId="6" w16cid:durableId="1818066612">
    <w:abstractNumId w:val="26"/>
  </w:num>
  <w:num w:numId="7" w16cid:durableId="1621569543">
    <w:abstractNumId w:val="10"/>
  </w:num>
  <w:num w:numId="8" w16cid:durableId="1665014357">
    <w:abstractNumId w:val="44"/>
  </w:num>
  <w:num w:numId="9" w16cid:durableId="399790209">
    <w:abstractNumId w:val="56"/>
  </w:num>
  <w:num w:numId="10" w16cid:durableId="2043820305">
    <w:abstractNumId w:val="41"/>
  </w:num>
  <w:num w:numId="11" w16cid:durableId="2119525359">
    <w:abstractNumId w:val="2"/>
  </w:num>
  <w:num w:numId="12" w16cid:durableId="1107458640">
    <w:abstractNumId w:val="25"/>
  </w:num>
  <w:num w:numId="13" w16cid:durableId="1842352751">
    <w:abstractNumId w:val="12"/>
  </w:num>
  <w:num w:numId="14" w16cid:durableId="1260333545">
    <w:abstractNumId w:val="51"/>
  </w:num>
  <w:num w:numId="15" w16cid:durableId="1496338370">
    <w:abstractNumId w:val="14"/>
  </w:num>
  <w:num w:numId="16" w16cid:durableId="2104495497">
    <w:abstractNumId w:val="34"/>
  </w:num>
  <w:num w:numId="17" w16cid:durableId="1558202167">
    <w:abstractNumId w:val="29"/>
  </w:num>
  <w:num w:numId="18" w16cid:durableId="408040548">
    <w:abstractNumId w:val="36"/>
  </w:num>
  <w:num w:numId="19" w16cid:durableId="407383296">
    <w:abstractNumId w:val="53"/>
  </w:num>
  <w:num w:numId="20" w16cid:durableId="1846701639">
    <w:abstractNumId w:val="23"/>
  </w:num>
  <w:num w:numId="21" w16cid:durableId="18245548">
    <w:abstractNumId w:val="16"/>
  </w:num>
  <w:num w:numId="22" w16cid:durableId="170800052">
    <w:abstractNumId w:val="28"/>
  </w:num>
  <w:num w:numId="23" w16cid:durableId="1806119500">
    <w:abstractNumId w:val="19"/>
  </w:num>
  <w:num w:numId="24" w16cid:durableId="1211723605">
    <w:abstractNumId w:val="40"/>
  </w:num>
  <w:num w:numId="25" w16cid:durableId="680427285">
    <w:abstractNumId w:val="18"/>
  </w:num>
  <w:num w:numId="26" w16cid:durableId="2123499280">
    <w:abstractNumId w:val="20"/>
  </w:num>
  <w:num w:numId="27" w16cid:durableId="239291268">
    <w:abstractNumId w:val="6"/>
  </w:num>
  <w:num w:numId="28" w16cid:durableId="298343268">
    <w:abstractNumId w:val="9"/>
  </w:num>
  <w:num w:numId="29" w16cid:durableId="1078526330">
    <w:abstractNumId w:val="52"/>
  </w:num>
  <w:num w:numId="30" w16cid:durableId="847909543">
    <w:abstractNumId w:val="24"/>
  </w:num>
  <w:num w:numId="31" w16cid:durableId="1890875212">
    <w:abstractNumId w:val="3"/>
  </w:num>
  <w:num w:numId="32" w16cid:durableId="889999850">
    <w:abstractNumId w:val="4"/>
  </w:num>
  <w:num w:numId="33" w16cid:durableId="1847792998">
    <w:abstractNumId w:val="31"/>
  </w:num>
  <w:num w:numId="34" w16cid:durableId="60056867">
    <w:abstractNumId w:val="13"/>
  </w:num>
  <w:num w:numId="35" w16cid:durableId="1028337151">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0"/>
          <w:u w:val="none"/>
        </w:rPr>
      </w:lvl>
    </w:lvlOverride>
  </w:num>
  <w:num w:numId="36" w16cid:durableId="1568414354">
    <w:abstractNumId w:val="7"/>
  </w:num>
  <w:num w:numId="37" w16cid:durableId="293802992">
    <w:abstractNumId w:val="33"/>
  </w:num>
  <w:num w:numId="38" w16cid:durableId="1403865821">
    <w:abstractNumId w:val="46"/>
  </w:num>
  <w:num w:numId="39" w16cid:durableId="965431048">
    <w:abstractNumId w:val="22"/>
  </w:num>
  <w:num w:numId="40" w16cid:durableId="463889661">
    <w:abstractNumId w:val="39"/>
  </w:num>
  <w:num w:numId="41" w16cid:durableId="1293294425">
    <w:abstractNumId w:val="55"/>
  </w:num>
  <w:num w:numId="42" w16cid:durableId="2122600571">
    <w:abstractNumId w:val="27"/>
  </w:num>
  <w:num w:numId="43" w16cid:durableId="1450128250">
    <w:abstractNumId w:val="45"/>
  </w:num>
  <w:num w:numId="44" w16cid:durableId="1897664422">
    <w:abstractNumId w:val="1"/>
  </w:num>
  <w:num w:numId="45" w16cid:durableId="44834196">
    <w:abstractNumId w:val="32"/>
  </w:num>
  <w:num w:numId="46" w16cid:durableId="679549250">
    <w:abstractNumId w:val="35"/>
  </w:num>
  <w:num w:numId="47" w16cid:durableId="57048550">
    <w:abstractNumId w:val="50"/>
  </w:num>
  <w:num w:numId="48" w16cid:durableId="1716928045">
    <w:abstractNumId w:val="37"/>
  </w:num>
  <w:num w:numId="49" w16cid:durableId="1236206215">
    <w:abstractNumId w:val="38"/>
  </w:num>
  <w:num w:numId="50" w16cid:durableId="1934362548">
    <w:abstractNumId w:val="30"/>
  </w:num>
  <w:num w:numId="51" w16cid:durableId="884484758">
    <w:abstractNumId w:val="21"/>
  </w:num>
  <w:num w:numId="52" w16cid:durableId="1282030111">
    <w:abstractNumId w:val="42"/>
  </w:num>
  <w:num w:numId="53" w16cid:durableId="1798451892">
    <w:abstractNumId w:val="49"/>
  </w:num>
  <w:num w:numId="54" w16cid:durableId="1996640830">
    <w:abstractNumId w:val="17"/>
  </w:num>
  <w:num w:numId="55" w16cid:durableId="17901576">
    <w:abstractNumId w:val="43"/>
  </w:num>
  <w:num w:numId="56" w16cid:durableId="1340278241">
    <w:abstractNumId w:val="5"/>
  </w:num>
  <w:num w:numId="57" w16cid:durableId="653263150">
    <w:abstractNumId w:val="5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B0"/>
    <w:rsid w:val="00002028"/>
    <w:rsid w:val="00002F0F"/>
    <w:rsid w:val="00003071"/>
    <w:rsid w:val="000051A3"/>
    <w:rsid w:val="00005602"/>
    <w:rsid w:val="00005974"/>
    <w:rsid w:val="00007F8E"/>
    <w:rsid w:val="000106F7"/>
    <w:rsid w:val="00014FB8"/>
    <w:rsid w:val="0001617D"/>
    <w:rsid w:val="000177A2"/>
    <w:rsid w:val="0002285A"/>
    <w:rsid w:val="00025A74"/>
    <w:rsid w:val="00026AAD"/>
    <w:rsid w:val="00036A04"/>
    <w:rsid w:val="000411C4"/>
    <w:rsid w:val="000433C7"/>
    <w:rsid w:val="00051AB0"/>
    <w:rsid w:val="00053BFE"/>
    <w:rsid w:val="00054EA5"/>
    <w:rsid w:val="00054F27"/>
    <w:rsid w:val="00064303"/>
    <w:rsid w:val="00064921"/>
    <w:rsid w:val="00070CF7"/>
    <w:rsid w:val="00072BB2"/>
    <w:rsid w:val="00076940"/>
    <w:rsid w:val="000814D0"/>
    <w:rsid w:val="00081B3C"/>
    <w:rsid w:val="00085AC8"/>
    <w:rsid w:val="00085FA0"/>
    <w:rsid w:val="0009078B"/>
    <w:rsid w:val="000938D9"/>
    <w:rsid w:val="00095343"/>
    <w:rsid w:val="00095C63"/>
    <w:rsid w:val="000A1A66"/>
    <w:rsid w:val="000A2D25"/>
    <w:rsid w:val="000B356D"/>
    <w:rsid w:val="000B3E5C"/>
    <w:rsid w:val="000B687B"/>
    <w:rsid w:val="000B7B77"/>
    <w:rsid w:val="000D7791"/>
    <w:rsid w:val="000E2BDF"/>
    <w:rsid w:val="000E7689"/>
    <w:rsid w:val="000F0DE6"/>
    <w:rsid w:val="000F160C"/>
    <w:rsid w:val="000F260A"/>
    <w:rsid w:val="000F32A5"/>
    <w:rsid w:val="000F3B38"/>
    <w:rsid w:val="000F6992"/>
    <w:rsid w:val="0011052F"/>
    <w:rsid w:val="001111D9"/>
    <w:rsid w:val="00111627"/>
    <w:rsid w:val="00113714"/>
    <w:rsid w:val="0011739F"/>
    <w:rsid w:val="0012076E"/>
    <w:rsid w:val="00120D76"/>
    <w:rsid w:val="0013571C"/>
    <w:rsid w:val="0013646A"/>
    <w:rsid w:val="00143C64"/>
    <w:rsid w:val="0014624A"/>
    <w:rsid w:val="001555CD"/>
    <w:rsid w:val="00157811"/>
    <w:rsid w:val="00161199"/>
    <w:rsid w:val="00164BC6"/>
    <w:rsid w:val="001658D0"/>
    <w:rsid w:val="00170F9E"/>
    <w:rsid w:val="0017181F"/>
    <w:rsid w:val="00172087"/>
    <w:rsid w:val="00180522"/>
    <w:rsid w:val="00184875"/>
    <w:rsid w:val="00186F0E"/>
    <w:rsid w:val="001920D5"/>
    <w:rsid w:val="00192613"/>
    <w:rsid w:val="00193625"/>
    <w:rsid w:val="001A5994"/>
    <w:rsid w:val="001A6617"/>
    <w:rsid w:val="001B6900"/>
    <w:rsid w:val="001C08FB"/>
    <w:rsid w:val="001C428B"/>
    <w:rsid w:val="001C489D"/>
    <w:rsid w:val="001C5330"/>
    <w:rsid w:val="001D2875"/>
    <w:rsid w:val="001D58DA"/>
    <w:rsid w:val="001E0EEC"/>
    <w:rsid w:val="001E1165"/>
    <w:rsid w:val="001E5CE1"/>
    <w:rsid w:val="001E6694"/>
    <w:rsid w:val="00200D5C"/>
    <w:rsid w:val="00206D14"/>
    <w:rsid w:val="002117E4"/>
    <w:rsid w:val="002128B2"/>
    <w:rsid w:val="00214555"/>
    <w:rsid w:val="0021512A"/>
    <w:rsid w:val="0021571C"/>
    <w:rsid w:val="002312AC"/>
    <w:rsid w:val="00234AE2"/>
    <w:rsid w:val="00245229"/>
    <w:rsid w:val="00245999"/>
    <w:rsid w:val="0025103F"/>
    <w:rsid w:val="00251075"/>
    <w:rsid w:val="00261BEC"/>
    <w:rsid w:val="00262A3D"/>
    <w:rsid w:val="002640AB"/>
    <w:rsid w:val="00264AE3"/>
    <w:rsid w:val="00264FF4"/>
    <w:rsid w:val="002672F0"/>
    <w:rsid w:val="0026754E"/>
    <w:rsid w:val="00273BDF"/>
    <w:rsid w:val="0028091A"/>
    <w:rsid w:val="00282A6B"/>
    <w:rsid w:val="00287A01"/>
    <w:rsid w:val="00290799"/>
    <w:rsid w:val="00290B2F"/>
    <w:rsid w:val="002A611D"/>
    <w:rsid w:val="002A6B5D"/>
    <w:rsid w:val="002B0B7C"/>
    <w:rsid w:val="002B7A62"/>
    <w:rsid w:val="002C7109"/>
    <w:rsid w:val="002D1826"/>
    <w:rsid w:val="002D5214"/>
    <w:rsid w:val="002D7ACA"/>
    <w:rsid w:val="002E2E2D"/>
    <w:rsid w:val="002E6D73"/>
    <w:rsid w:val="002F2C56"/>
    <w:rsid w:val="002F37FE"/>
    <w:rsid w:val="0030061B"/>
    <w:rsid w:val="0030422F"/>
    <w:rsid w:val="003061F6"/>
    <w:rsid w:val="00306EC6"/>
    <w:rsid w:val="003116B4"/>
    <w:rsid w:val="00315F71"/>
    <w:rsid w:val="00316079"/>
    <w:rsid w:val="00316C42"/>
    <w:rsid w:val="00321EBD"/>
    <w:rsid w:val="00324EB3"/>
    <w:rsid w:val="00325DF7"/>
    <w:rsid w:val="00327942"/>
    <w:rsid w:val="00332BB5"/>
    <w:rsid w:val="00335192"/>
    <w:rsid w:val="003372BD"/>
    <w:rsid w:val="00344D88"/>
    <w:rsid w:val="003502E5"/>
    <w:rsid w:val="0035745F"/>
    <w:rsid w:val="0036094B"/>
    <w:rsid w:val="00363633"/>
    <w:rsid w:val="003652D9"/>
    <w:rsid w:val="0036712F"/>
    <w:rsid w:val="00371D7C"/>
    <w:rsid w:val="00372B13"/>
    <w:rsid w:val="00376C81"/>
    <w:rsid w:val="0039072B"/>
    <w:rsid w:val="00391D1C"/>
    <w:rsid w:val="00394E55"/>
    <w:rsid w:val="003A1B5F"/>
    <w:rsid w:val="003A3A2D"/>
    <w:rsid w:val="003B4DF6"/>
    <w:rsid w:val="003B56A0"/>
    <w:rsid w:val="003B674D"/>
    <w:rsid w:val="003B6F5F"/>
    <w:rsid w:val="003C1365"/>
    <w:rsid w:val="003C6754"/>
    <w:rsid w:val="003D3ADA"/>
    <w:rsid w:val="003F19DE"/>
    <w:rsid w:val="003F203E"/>
    <w:rsid w:val="003F4C62"/>
    <w:rsid w:val="003F5950"/>
    <w:rsid w:val="00405613"/>
    <w:rsid w:val="00413711"/>
    <w:rsid w:val="0041641F"/>
    <w:rsid w:val="00417573"/>
    <w:rsid w:val="00421586"/>
    <w:rsid w:val="0043287D"/>
    <w:rsid w:val="00437F7E"/>
    <w:rsid w:val="0044199F"/>
    <w:rsid w:val="004425FC"/>
    <w:rsid w:val="0044480F"/>
    <w:rsid w:val="00447AC0"/>
    <w:rsid w:val="00451BD2"/>
    <w:rsid w:val="00460249"/>
    <w:rsid w:val="004649E0"/>
    <w:rsid w:val="00465827"/>
    <w:rsid w:val="00470DEF"/>
    <w:rsid w:val="00472756"/>
    <w:rsid w:val="00474277"/>
    <w:rsid w:val="00474DB9"/>
    <w:rsid w:val="0048783D"/>
    <w:rsid w:val="00487DF9"/>
    <w:rsid w:val="00492FF5"/>
    <w:rsid w:val="004A45FC"/>
    <w:rsid w:val="004A644F"/>
    <w:rsid w:val="004B26B3"/>
    <w:rsid w:val="004B47CF"/>
    <w:rsid w:val="004C2B0F"/>
    <w:rsid w:val="004C2CF2"/>
    <w:rsid w:val="004C43F5"/>
    <w:rsid w:val="004D06C7"/>
    <w:rsid w:val="004D21C0"/>
    <w:rsid w:val="004D6E17"/>
    <w:rsid w:val="004E0736"/>
    <w:rsid w:val="004E289E"/>
    <w:rsid w:val="004E7CB2"/>
    <w:rsid w:val="004F2435"/>
    <w:rsid w:val="004F3883"/>
    <w:rsid w:val="004F6798"/>
    <w:rsid w:val="00500627"/>
    <w:rsid w:val="0050129A"/>
    <w:rsid w:val="0051442D"/>
    <w:rsid w:val="00522E67"/>
    <w:rsid w:val="00525148"/>
    <w:rsid w:val="00525C40"/>
    <w:rsid w:val="00527D0B"/>
    <w:rsid w:val="005324B1"/>
    <w:rsid w:val="005329EE"/>
    <w:rsid w:val="00535ED9"/>
    <w:rsid w:val="0053609D"/>
    <w:rsid w:val="0054345C"/>
    <w:rsid w:val="00543515"/>
    <w:rsid w:val="00545A6C"/>
    <w:rsid w:val="00563335"/>
    <w:rsid w:val="005646F5"/>
    <w:rsid w:val="00572DD8"/>
    <w:rsid w:val="00573684"/>
    <w:rsid w:val="005800BE"/>
    <w:rsid w:val="005812FE"/>
    <w:rsid w:val="005911E8"/>
    <w:rsid w:val="0059601F"/>
    <w:rsid w:val="00597E7E"/>
    <w:rsid w:val="005A48CD"/>
    <w:rsid w:val="005B1105"/>
    <w:rsid w:val="005B7F9B"/>
    <w:rsid w:val="005C0B59"/>
    <w:rsid w:val="005C1D8E"/>
    <w:rsid w:val="005C5C3A"/>
    <w:rsid w:val="005C689B"/>
    <w:rsid w:val="005D1F99"/>
    <w:rsid w:val="005D20E6"/>
    <w:rsid w:val="005E10EC"/>
    <w:rsid w:val="005E2AF7"/>
    <w:rsid w:val="005E66A1"/>
    <w:rsid w:val="005F16C3"/>
    <w:rsid w:val="005F1D46"/>
    <w:rsid w:val="005F25AF"/>
    <w:rsid w:val="005F3B9F"/>
    <w:rsid w:val="00607A03"/>
    <w:rsid w:val="0061128E"/>
    <w:rsid w:val="00611636"/>
    <w:rsid w:val="00611E42"/>
    <w:rsid w:val="006141D2"/>
    <w:rsid w:val="00616CFB"/>
    <w:rsid w:val="0062297A"/>
    <w:rsid w:val="00622B30"/>
    <w:rsid w:val="00622B59"/>
    <w:rsid w:val="006317EB"/>
    <w:rsid w:val="00636801"/>
    <w:rsid w:val="00642A6E"/>
    <w:rsid w:val="00647FF1"/>
    <w:rsid w:val="0065389D"/>
    <w:rsid w:val="00654FCA"/>
    <w:rsid w:val="00660805"/>
    <w:rsid w:val="006610FA"/>
    <w:rsid w:val="00676797"/>
    <w:rsid w:val="00681945"/>
    <w:rsid w:val="006935EB"/>
    <w:rsid w:val="00693D22"/>
    <w:rsid w:val="00695922"/>
    <w:rsid w:val="006A5DD1"/>
    <w:rsid w:val="006B07B8"/>
    <w:rsid w:val="006B2408"/>
    <w:rsid w:val="006B25A9"/>
    <w:rsid w:val="006B4E5F"/>
    <w:rsid w:val="006B7392"/>
    <w:rsid w:val="006C6721"/>
    <w:rsid w:val="006D04C0"/>
    <w:rsid w:val="006D1A83"/>
    <w:rsid w:val="006D2C17"/>
    <w:rsid w:val="006D5F9C"/>
    <w:rsid w:val="006E1284"/>
    <w:rsid w:val="006E128D"/>
    <w:rsid w:val="006E2C0E"/>
    <w:rsid w:val="006E2D51"/>
    <w:rsid w:val="006F029C"/>
    <w:rsid w:val="006F1D98"/>
    <w:rsid w:val="006F214F"/>
    <w:rsid w:val="006F41B0"/>
    <w:rsid w:val="00703780"/>
    <w:rsid w:val="00715019"/>
    <w:rsid w:val="00717CFE"/>
    <w:rsid w:val="00720D8F"/>
    <w:rsid w:val="007317F2"/>
    <w:rsid w:val="0073202D"/>
    <w:rsid w:val="00740160"/>
    <w:rsid w:val="00740E05"/>
    <w:rsid w:val="00743474"/>
    <w:rsid w:val="00750C08"/>
    <w:rsid w:val="00752214"/>
    <w:rsid w:val="00754664"/>
    <w:rsid w:val="0076041E"/>
    <w:rsid w:val="00762483"/>
    <w:rsid w:val="0076460E"/>
    <w:rsid w:val="0077231B"/>
    <w:rsid w:val="00772EF0"/>
    <w:rsid w:val="0078577D"/>
    <w:rsid w:val="00785BC2"/>
    <w:rsid w:val="0078707F"/>
    <w:rsid w:val="007A1F7F"/>
    <w:rsid w:val="007A43D1"/>
    <w:rsid w:val="007A5989"/>
    <w:rsid w:val="007A5F94"/>
    <w:rsid w:val="007B0DCF"/>
    <w:rsid w:val="007B264C"/>
    <w:rsid w:val="007B3CFF"/>
    <w:rsid w:val="007B4991"/>
    <w:rsid w:val="007C2893"/>
    <w:rsid w:val="007D2D3E"/>
    <w:rsid w:val="007D5DBC"/>
    <w:rsid w:val="007E0822"/>
    <w:rsid w:val="007E2E1C"/>
    <w:rsid w:val="007E39F9"/>
    <w:rsid w:val="007E3F43"/>
    <w:rsid w:val="007F42B3"/>
    <w:rsid w:val="007F5BE8"/>
    <w:rsid w:val="007F6937"/>
    <w:rsid w:val="00801320"/>
    <w:rsid w:val="008014EB"/>
    <w:rsid w:val="008140E2"/>
    <w:rsid w:val="008163FC"/>
    <w:rsid w:val="00820274"/>
    <w:rsid w:val="00821BB0"/>
    <w:rsid w:val="00824B16"/>
    <w:rsid w:val="00826B01"/>
    <w:rsid w:val="0083226D"/>
    <w:rsid w:val="00832CC7"/>
    <w:rsid w:val="00834B75"/>
    <w:rsid w:val="008359F5"/>
    <w:rsid w:val="008424DF"/>
    <w:rsid w:val="00842E9B"/>
    <w:rsid w:val="00851782"/>
    <w:rsid w:val="00852DB2"/>
    <w:rsid w:val="00856218"/>
    <w:rsid w:val="00866898"/>
    <w:rsid w:val="00874897"/>
    <w:rsid w:val="0087514F"/>
    <w:rsid w:val="0087716F"/>
    <w:rsid w:val="008779F7"/>
    <w:rsid w:val="00884394"/>
    <w:rsid w:val="008972DC"/>
    <w:rsid w:val="008A2CC9"/>
    <w:rsid w:val="008A7F2A"/>
    <w:rsid w:val="008B14FF"/>
    <w:rsid w:val="008B3245"/>
    <w:rsid w:val="008B3D94"/>
    <w:rsid w:val="008B3E94"/>
    <w:rsid w:val="008B517B"/>
    <w:rsid w:val="008C0F81"/>
    <w:rsid w:val="008C0F97"/>
    <w:rsid w:val="008C390A"/>
    <w:rsid w:val="008C6BCA"/>
    <w:rsid w:val="008C7E46"/>
    <w:rsid w:val="008D1650"/>
    <w:rsid w:val="008D2638"/>
    <w:rsid w:val="008D3D6B"/>
    <w:rsid w:val="008D5707"/>
    <w:rsid w:val="008D7A30"/>
    <w:rsid w:val="008E316D"/>
    <w:rsid w:val="008E641E"/>
    <w:rsid w:val="008E65A8"/>
    <w:rsid w:val="008F1B49"/>
    <w:rsid w:val="008F77E3"/>
    <w:rsid w:val="009001CC"/>
    <w:rsid w:val="00900E84"/>
    <w:rsid w:val="009066AD"/>
    <w:rsid w:val="0091245D"/>
    <w:rsid w:val="009214D9"/>
    <w:rsid w:val="009306BF"/>
    <w:rsid w:val="009307F4"/>
    <w:rsid w:val="0094777B"/>
    <w:rsid w:val="00950BDE"/>
    <w:rsid w:val="00951713"/>
    <w:rsid w:val="00953F4E"/>
    <w:rsid w:val="00964B6C"/>
    <w:rsid w:val="00966466"/>
    <w:rsid w:val="00981C13"/>
    <w:rsid w:val="00982B33"/>
    <w:rsid w:val="00985852"/>
    <w:rsid w:val="009871E0"/>
    <w:rsid w:val="00990692"/>
    <w:rsid w:val="009A33F7"/>
    <w:rsid w:val="009B0513"/>
    <w:rsid w:val="009B1A4B"/>
    <w:rsid w:val="009B35B2"/>
    <w:rsid w:val="009B52B0"/>
    <w:rsid w:val="009B5D8A"/>
    <w:rsid w:val="009C09B4"/>
    <w:rsid w:val="009C194B"/>
    <w:rsid w:val="009D11CE"/>
    <w:rsid w:val="009D46EB"/>
    <w:rsid w:val="009F28F4"/>
    <w:rsid w:val="00A002A4"/>
    <w:rsid w:val="00A03768"/>
    <w:rsid w:val="00A125E7"/>
    <w:rsid w:val="00A17489"/>
    <w:rsid w:val="00A2109D"/>
    <w:rsid w:val="00A23B14"/>
    <w:rsid w:val="00A30BC9"/>
    <w:rsid w:val="00A34D68"/>
    <w:rsid w:val="00A42E16"/>
    <w:rsid w:val="00A43983"/>
    <w:rsid w:val="00A471EE"/>
    <w:rsid w:val="00A52F61"/>
    <w:rsid w:val="00A54874"/>
    <w:rsid w:val="00A63930"/>
    <w:rsid w:val="00A64810"/>
    <w:rsid w:val="00A71238"/>
    <w:rsid w:val="00A735A9"/>
    <w:rsid w:val="00A76653"/>
    <w:rsid w:val="00A77826"/>
    <w:rsid w:val="00A77850"/>
    <w:rsid w:val="00A85662"/>
    <w:rsid w:val="00A92EC5"/>
    <w:rsid w:val="00A941CB"/>
    <w:rsid w:val="00A942C4"/>
    <w:rsid w:val="00A95994"/>
    <w:rsid w:val="00AA446A"/>
    <w:rsid w:val="00AB52FB"/>
    <w:rsid w:val="00AB5ED8"/>
    <w:rsid w:val="00AB7306"/>
    <w:rsid w:val="00AC08FA"/>
    <w:rsid w:val="00AC25C4"/>
    <w:rsid w:val="00AD206A"/>
    <w:rsid w:val="00AD2622"/>
    <w:rsid w:val="00AD280C"/>
    <w:rsid w:val="00AD7F4E"/>
    <w:rsid w:val="00AE51DC"/>
    <w:rsid w:val="00AE6A8C"/>
    <w:rsid w:val="00AF0620"/>
    <w:rsid w:val="00AF1DB1"/>
    <w:rsid w:val="00AF2549"/>
    <w:rsid w:val="00AF6D98"/>
    <w:rsid w:val="00B03A5C"/>
    <w:rsid w:val="00B05675"/>
    <w:rsid w:val="00B21201"/>
    <w:rsid w:val="00B23A42"/>
    <w:rsid w:val="00B24FC5"/>
    <w:rsid w:val="00B2553F"/>
    <w:rsid w:val="00B25667"/>
    <w:rsid w:val="00B27F9A"/>
    <w:rsid w:val="00B30B6D"/>
    <w:rsid w:val="00B374BE"/>
    <w:rsid w:val="00B43C1B"/>
    <w:rsid w:val="00B44FDF"/>
    <w:rsid w:val="00B57B28"/>
    <w:rsid w:val="00B71B98"/>
    <w:rsid w:val="00B76F3F"/>
    <w:rsid w:val="00B84044"/>
    <w:rsid w:val="00B84F19"/>
    <w:rsid w:val="00B9462F"/>
    <w:rsid w:val="00B94948"/>
    <w:rsid w:val="00BA5642"/>
    <w:rsid w:val="00BA7095"/>
    <w:rsid w:val="00BA7EFF"/>
    <w:rsid w:val="00BB29DE"/>
    <w:rsid w:val="00BB2BC4"/>
    <w:rsid w:val="00BB2D36"/>
    <w:rsid w:val="00BD1934"/>
    <w:rsid w:val="00BD52F5"/>
    <w:rsid w:val="00BD7E72"/>
    <w:rsid w:val="00BE028E"/>
    <w:rsid w:val="00BE513D"/>
    <w:rsid w:val="00BF01F2"/>
    <w:rsid w:val="00BF3282"/>
    <w:rsid w:val="00BF3398"/>
    <w:rsid w:val="00BF677B"/>
    <w:rsid w:val="00C02BAA"/>
    <w:rsid w:val="00C0622B"/>
    <w:rsid w:val="00C069D1"/>
    <w:rsid w:val="00C12DED"/>
    <w:rsid w:val="00C14688"/>
    <w:rsid w:val="00C17EE5"/>
    <w:rsid w:val="00C21EEF"/>
    <w:rsid w:val="00C3101D"/>
    <w:rsid w:val="00C33080"/>
    <w:rsid w:val="00C3465E"/>
    <w:rsid w:val="00C3491F"/>
    <w:rsid w:val="00C434E8"/>
    <w:rsid w:val="00C46BF8"/>
    <w:rsid w:val="00C50806"/>
    <w:rsid w:val="00C50D78"/>
    <w:rsid w:val="00C51777"/>
    <w:rsid w:val="00C5628C"/>
    <w:rsid w:val="00C57D43"/>
    <w:rsid w:val="00C66C63"/>
    <w:rsid w:val="00C67EAD"/>
    <w:rsid w:val="00C728D0"/>
    <w:rsid w:val="00C73751"/>
    <w:rsid w:val="00C73A24"/>
    <w:rsid w:val="00C7596F"/>
    <w:rsid w:val="00C823BB"/>
    <w:rsid w:val="00C94D3C"/>
    <w:rsid w:val="00C95B4D"/>
    <w:rsid w:val="00CA5F8E"/>
    <w:rsid w:val="00CB0716"/>
    <w:rsid w:val="00CB2CC6"/>
    <w:rsid w:val="00CD0DD9"/>
    <w:rsid w:val="00CD0DDB"/>
    <w:rsid w:val="00CD2439"/>
    <w:rsid w:val="00CD4A29"/>
    <w:rsid w:val="00CD74D8"/>
    <w:rsid w:val="00CE1F01"/>
    <w:rsid w:val="00CE4468"/>
    <w:rsid w:val="00CE46FC"/>
    <w:rsid w:val="00CF3580"/>
    <w:rsid w:val="00CF476B"/>
    <w:rsid w:val="00D015D6"/>
    <w:rsid w:val="00D0167D"/>
    <w:rsid w:val="00D049D5"/>
    <w:rsid w:val="00D071D1"/>
    <w:rsid w:val="00D107D2"/>
    <w:rsid w:val="00D14098"/>
    <w:rsid w:val="00D1413F"/>
    <w:rsid w:val="00D1692C"/>
    <w:rsid w:val="00D1737D"/>
    <w:rsid w:val="00D2039F"/>
    <w:rsid w:val="00D20522"/>
    <w:rsid w:val="00D250E6"/>
    <w:rsid w:val="00D27E68"/>
    <w:rsid w:val="00D30FF0"/>
    <w:rsid w:val="00D35D60"/>
    <w:rsid w:val="00D3713A"/>
    <w:rsid w:val="00D436CC"/>
    <w:rsid w:val="00D436FF"/>
    <w:rsid w:val="00D5133C"/>
    <w:rsid w:val="00D52A8C"/>
    <w:rsid w:val="00D54CEB"/>
    <w:rsid w:val="00D60D30"/>
    <w:rsid w:val="00D71410"/>
    <w:rsid w:val="00D73133"/>
    <w:rsid w:val="00D742AC"/>
    <w:rsid w:val="00D804BF"/>
    <w:rsid w:val="00D83F4B"/>
    <w:rsid w:val="00D92831"/>
    <w:rsid w:val="00DA26A5"/>
    <w:rsid w:val="00DA3F2B"/>
    <w:rsid w:val="00DB588D"/>
    <w:rsid w:val="00DB720A"/>
    <w:rsid w:val="00DC37E0"/>
    <w:rsid w:val="00DC3AD4"/>
    <w:rsid w:val="00DC3DF3"/>
    <w:rsid w:val="00DC5E3E"/>
    <w:rsid w:val="00DD073B"/>
    <w:rsid w:val="00DD4E85"/>
    <w:rsid w:val="00DD542A"/>
    <w:rsid w:val="00DD6837"/>
    <w:rsid w:val="00DD7B63"/>
    <w:rsid w:val="00DE2F46"/>
    <w:rsid w:val="00DE30B8"/>
    <w:rsid w:val="00DF5A40"/>
    <w:rsid w:val="00E034CE"/>
    <w:rsid w:val="00E1530E"/>
    <w:rsid w:val="00E26DFF"/>
    <w:rsid w:val="00E2785D"/>
    <w:rsid w:val="00E27DB2"/>
    <w:rsid w:val="00E32288"/>
    <w:rsid w:val="00E34A34"/>
    <w:rsid w:val="00E41359"/>
    <w:rsid w:val="00E43039"/>
    <w:rsid w:val="00E465FD"/>
    <w:rsid w:val="00E4788F"/>
    <w:rsid w:val="00E47BC6"/>
    <w:rsid w:val="00E52A58"/>
    <w:rsid w:val="00E54F0D"/>
    <w:rsid w:val="00E61EE8"/>
    <w:rsid w:val="00E62D93"/>
    <w:rsid w:val="00E64740"/>
    <w:rsid w:val="00E67FD4"/>
    <w:rsid w:val="00E718B0"/>
    <w:rsid w:val="00E7494D"/>
    <w:rsid w:val="00E817DB"/>
    <w:rsid w:val="00E826F5"/>
    <w:rsid w:val="00E91BFF"/>
    <w:rsid w:val="00E92A31"/>
    <w:rsid w:val="00E95EEF"/>
    <w:rsid w:val="00E96148"/>
    <w:rsid w:val="00EB1664"/>
    <w:rsid w:val="00EB296B"/>
    <w:rsid w:val="00EC4E22"/>
    <w:rsid w:val="00EC5B29"/>
    <w:rsid w:val="00EC60A3"/>
    <w:rsid w:val="00EC779D"/>
    <w:rsid w:val="00ED1B87"/>
    <w:rsid w:val="00EE23E0"/>
    <w:rsid w:val="00EE2BB9"/>
    <w:rsid w:val="00EF0DE9"/>
    <w:rsid w:val="00EF2FC1"/>
    <w:rsid w:val="00EF73CD"/>
    <w:rsid w:val="00F01494"/>
    <w:rsid w:val="00F20170"/>
    <w:rsid w:val="00F23F45"/>
    <w:rsid w:val="00F508F9"/>
    <w:rsid w:val="00F522C2"/>
    <w:rsid w:val="00F53797"/>
    <w:rsid w:val="00F6153B"/>
    <w:rsid w:val="00F643CE"/>
    <w:rsid w:val="00F660D8"/>
    <w:rsid w:val="00F74B90"/>
    <w:rsid w:val="00F76B3F"/>
    <w:rsid w:val="00F77642"/>
    <w:rsid w:val="00F8023E"/>
    <w:rsid w:val="00F81CE6"/>
    <w:rsid w:val="00F87A40"/>
    <w:rsid w:val="00F947DC"/>
    <w:rsid w:val="00F97A16"/>
    <w:rsid w:val="00FA188F"/>
    <w:rsid w:val="00FA7718"/>
    <w:rsid w:val="00FB142D"/>
    <w:rsid w:val="00FB1825"/>
    <w:rsid w:val="00FB3E91"/>
    <w:rsid w:val="00FB4671"/>
    <w:rsid w:val="00FB7991"/>
    <w:rsid w:val="00FC3A98"/>
    <w:rsid w:val="00FD186E"/>
    <w:rsid w:val="00FE1C57"/>
    <w:rsid w:val="00FE3746"/>
    <w:rsid w:val="00FE6233"/>
    <w:rsid w:val="00FF3A91"/>
    <w:rsid w:val="00FF4D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F4F1"/>
  <w15:chartTrackingRefBased/>
  <w15:docId w15:val="{B586C7A1-7079-4200-9DCC-0A17B4F6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1B0"/>
    <w:pPr>
      <w:spacing w:after="200" w:line="276" w:lineRule="auto"/>
    </w:pPr>
    <w:rPr>
      <w:rFonts w:eastAsia="Batang"/>
    </w:rPr>
  </w:style>
  <w:style w:type="paragraph" w:styleId="Titre1">
    <w:name w:val="heading 1"/>
    <w:basedOn w:val="Normal"/>
    <w:next w:val="Normal"/>
    <w:link w:val="Titre1Car"/>
    <w:uiPriority w:val="9"/>
    <w:qFormat/>
    <w:rsid w:val="006F41B0"/>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eastAsia="Times New Roman" w:hAnsi="Cambria" w:cs="Times New Roman"/>
      <w:b/>
      <w:bCs/>
      <w:i/>
      <w:iCs/>
      <w:color w:val="622423"/>
      <w:lang w:eastAsia="fr-FR"/>
    </w:rPr>
  </w:style>
  <w:style w:type="paragraph" w:styleId="Titre4">
    <w:name w:val="heading 4"/>
    <w:basedOn w:val="Normal"/>
    <w:next w:val="Normal"/>
    <w:link w:val="Titre4Car"/>
    <w:uiPriority w:val="9"/>
    <w:semiHidden/>
    <w:unhideWhenUsed/>
    <w:qFormat/>
    <w:rsid w:val="006F41B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41B0"/>
    <w:rPr>
      <w:rFonts w:ascii="Cambria" w:eastAsia="Times New Roman" w:hAnsi="Cambria" w:cs="Times New Roman"/>
      <w:b/>
      <w:bCs/>
      <w:i/>
      <w:iCs/>
      <w:color w:val="622423"/>
      <w:shd w:val="clear" w:color="auto" w:fill="F2DBDB"/>
      <w:lang w:eastAsia="fr-FR"/>
    </w:rPr>
  </w:style>
  <w:style w:type="character" w:styleId="Rfrencelgre">
    <w:name w:val="Subtle Reference"/>
    <w:uiPriority w:val="31"/>
    <w:qFormat/>
    <w:rsid w:val="006F41B0"/>
    <w:rPr>
      <w:i/>
      <w:iCs/>
      <w:smallCaps/>
      <w:color w:val="C0504D"/>
      <w:u w:color="C0504D"/>
    </w:rPr>
  </w:style>
  <w:style w:type="paragraph" w:styleId="Paragraphedeliste">
    <w:name w:val="List Paragraph"/>
    <w:basedOn w:val="Normal"/>
    <w:uiPriority w:val="34"/>
    <w:qFormat/>
    <w:rsid w:val="006F41B0"/>
    <w:pPr>
      <w:spacing w:line="288" w:lineRule="auto"/>
      <w:ind w:left="720"/>
      <w:contextualSpacing/>
    </w:pPr>
    <w:rPr>
      <w:rFonts w:ascii="Calibri" w:eastAsia="Times New Roman" w:hAnsi="Calibri" w:cs="Times New Roman"/>
      <w:i/>
      <w:iCs/>
      <w:sz w:val="20"/>
      <w:szCs w:val="20"/>
      <w:lang w:eastAsia="fr-FR"/>
    </w:rPr>
  </w:style>
  <w:style w:type="paragraph" w:styleId="Citationintense">
    <w:name w:val="Intense Quote"/>
    <w:basedOn w:val="Normal"/>
    <w:next w:val="Normal"/>
    <w:link w:val="CitationintenseCar"/>
    <w:uiPriority w:val="30"/>
    <w:qFormat/>
    <w:rsid w:val="006F41B0"/>
    <w:pPr>
      <w:pBdr>
        <w:top w:val="dotted" w:sz="8" w:space="10" w:color="C0504D"/>
        <w:bottom w:val="dotted" w:sz="8" w:space="10" w:color="C0504D"/>
      </w:pBdr>
      <w:spacing w:line="300" w:lineRule="auto"/>
      <w:ind w:left="2160" w:right="2160"/>
      <w:jc w:val="center"/>
    </w:pPr>
    <w:rPr>
      <w:rFonts w:ascii="Cambria" w:eastAsia="Times New Roman" w:hAnsi="Cambria" w:cs="Times New Roman"/>
      <w:b/>
      <w:bCs/>
      <w:i/>
      <w:iCs/>
      <w:color w:val="C0504D"/>
      <w:sz w:val="20"/>
      <w:szCs w:val="20"/>
      <w:lang w:eastAsia="fr-FR"/>
    </w:rPr>
  </w:style>
  <w:style w:type="character" w:customStyle="1" w:styleId="CitationintenseCar">
    <w:name w:val="Citation intense Car"/>
    <w:basedOn w:val="Policepardfaut"/>
    <w:link w:val="Citationintense"/>
    <w:uiPriority w:val="30"/>
    <w:rsid w:val="006F41B0"/>
    <w:rPr>
      <w:rFonts w:ascii="Cambria" w:eastAsia="Times New Roman" w:hAnsi="Cambria" w:cs="Times New Roman"/>
      <w:b/>
      <w:bCs/>
      <w:i/>
      <w:iCs/>
      <w:color w:val="C0504D"/>
      <w:sz w:val="20"/>
      <w:szCs w:val="20"/>
      <w:lang w:eastAsia="fr-FR"/>
    </w:rPr>
  </w:style>
  <w:style w:type="character" w:styleId="Accentuationlgre">
    <w:name w:val="Subtle Emphasis"/>
    <w:uiPriority w:val="19"/>
    <w:qFormat/>
    <w:rsid w:val="006F41B0"/>
    <w:rPr>
      <w:rFonts w:ascii="Cambria" w:eastAsia="Times New Roman" w:hAnsi="Cambria" w:cs="Times New Roman"/>
      <w:i/>
      <w:iCs/>
      <w:color w:val="C0504D"/>
    </w:rPr>
  </w:style>
  <w:style w:type="paragraph" w:styleId="Sansinterligne">
    <w:name w:val="No Spacing"/>
    <w:basedOn w:val="Normal"/>
    <w:link w:val="SansinterligneCar"/>
    <w:uiPriority w:val="1"/>
    <w:qFormat/>
    <w:rsid w:val="006F41B0"/>
    <w:pPr>
      <w:spacing w:after="0" w:line="240" w:lineRule="auto"/>
    </w:pPr>
    <w:rPr>
      <w:rFonts w:ascii="Calibri" w:eastAsia="Times New Roman" w:hAnsi="Calibri" w:cs="Times New Roman"/>
      <w:lang w:eastAsia="fr-FR"/>
    </w:rPr>
  </w:style>
  <w:style w:type="character" w:customStyle="1" w:styleId="SansinterligneCar">
    <w:name w:val="Sans interligne Car"/>
    <w:link w:val="Sansinterligne"/>
    <w:uiPriority w:val="1"/>
    <w:rsid w:val="006F41B0"/>
    <w:rPr>
      <w:rFonts w:ascii="Calibri" w:eastAsia="Times New Roman" w:hAnsi="Calibri" w:cs="Times New Roman"/>
      <w:lang w:eastAsia="fr-FR"/>
    </w:rPr>
  </w:style>
  <w:style w:type="table" w:styleId="Grilledutableau">
    <w:name w:val="Table Grid"/>
    <w:basedOn w:val="TableauNormal"/>
    <w:uiPriority w:val="59"/>
    <w:rsid w:val="006F4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6F41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41B0"/>
    <w:rPr>
      <w:rFonts w:eastAsia="Batang"/>
    </w:rPr>
  </w:style>
  <w:style w:type="character" w:customStyle="1" w:styleId="Titre4Car">
    <w:name w:val="Titre 4 Car"/>
    <w:basedOn w:val="Policepardfaut"/>
    <w:link w:val="Titre4"/>
    <w:uiPriority w:val="9"/>
    <w:semiHidden/>
    <w:rsid w:val="006F41B0"/>
    <w:rPr>
      <w:rFonts w:asciiTheme="majorHAnsi" w:eastAsiaTheme="majorEastAsia" w:hAnsiTheme="majorHAnsi" w:cstheme="majorBidi"/>
      <w:i/>
      <w:iCs/>
      <w:color w:val="2F5496" w:themeColor="accent1" w:themeShade="BF"/>
    </w:rPr>
  </w:style>
  <w:style w:type="paragraph" w:customStyle="1" w:styleId="Standard">
    <w:name w:val="Standard"/>
    <w:rsid w:val="006F41B0"/>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Textedebulles">
    <w:name w:val="Balloon Text"/>
    <w:basedOn w:val="Normal"/>
    <w:link w:val="TextedebullesCar"/>
    <w:uiPriority w:val="99"/>
    <w:semiHidden/>
    <w:unhideWhenUsed/>
    <w:rsid w:val="00FB182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1825"/>
    <w:rPr>
      <w:rFonts w:ascii="Segoe UI" w:eastAsia="Batang" w:hAnsi="Segoe UI" w:cs="Segoe UI"/>
      <w:sz w:val="18"/>
      <w:szCs w:val="18"/>
    </w:rPr>
  </w:style>
  <w:style w:type="paragraph" w:styleId="En-tte">
    <w:name w:val="header"/>
    <w:basedOn w:val="Normal"/>
    <w:link w:val="En-tteCar"/>
    <w:uiPriority w:val="99"/>
    <w:unhideWhenUsed/>
    <w:rsid w:val="004425FC"/>
    <w:pPr>
      <w:tabs>
        <w:tab w:val="center" w:pos="4536"/>
        <w:tab w:val="right" w:pos="9072"/>
      </w:tabs>
      <w:spacing w:after="0" w:line="240" w:lineRule="auto"/>
    </w:pPr>
  </w:style>
  <w:style w:type="character" w:customStyle="1" w:styleId="En-tteCar">
    <w:name w:val="En-tête Car"/>
    <w:basedOn w:val="Policepardfaut"/>
    <w:link w:val="En-tte"/>
    <w:uiPriority w:val="99"/>
    <w:rsid w:val="004425FC"/>
    <w:rPr>
      <w:rFonts w:eastAsia="Batang"/>
    </w:rPr>
  </w:style>
  <w:style w:type="paragraph" w:styleId="Corpsdetexte">
    <w:name w:val="Body Text"/>
    <w:basedOn w:val="Normal"/>
    <w:link w:val="CorpsdetexteCar"/>
    <w:uiPriority w:val="1"/>
    <w:qFormat/>
    <w:rsid w:val="007F42B3"/>
    <w:pPr>
      <w:widowControl w:val="0"/>
      <w:autoSpaceDE w:val="0"/>
      <w:autoSpaceDN w:val="0"/>
      <w:spacing w:after="0" w:line="240" w:lineRule="auto"/>
    </w:pPr>
    <w:rPr>
      <w:rFonts w:ascii="Arial" w:eastAsia="Arial" w:hAnsi="Arial" w:cs="Arial"/>
      <w:sz w:val="19"/>
      <w:szCs w:val="19"/>
      <w:lang w:val="en-US"/>
    </w:rPr>
  </w:style>
  <w:style w:type="character" w:customStyle="1" w:styleId="CorpsdetexteCar">
    <w:name w:val="Corps de texte Car"/>
    <w:basedOn w:val="Policepardfaut"/>
    <w:link w:val="Corpsdetexte"/>
    <w:uiPriority w:val="1"/>
    <w:rsid w:val="007F42B3"/>
    <w:rPr>
      <w:rFonts w:ascii="Arial" w:eastAsia="Arial" w:hAnsi="Arial" w:cs="Arial"/>
      <w:sz w:val="19"/>
      <w:szCs w:val="19"/>
      <w:lang w:val="en-US"/>
    </w:rPr>
  </w:style>
  <w:style w:type="character" w:styleId="lev">
    <w:name w:val="Strong"/>
    <w:basedOn w:val="Policepardfaut"/>
    <w:uiPriority w:val="22"/>
    <w:qFormat/>
    <w:rsid w:val="00527D0B"/>
    <w:rPr>
      <w:b/>
      <w:bCs/>
    </w:rPr>
  </w:style>
  <w:style w:type="character" w:styleId="Lienhypertexte">
    <w:name w:val="Hyperlink"/>
    <w:basedOn w:val="Policepardfaut"/>
    <w:uiPriority w:val="99"/>
    <w:unhideWhenUsed/>
    <w:rsid w:val="00752214"/>
    <w:rPr>
      <w:color w:val="0563C1" w:themeColor="hyperlink"/>
      <w:u w:val="single"/>
    </w:rPr>
  </w:style>
  <w:style w:type="character" w:styleId="Mentionnonrsolue">
    <w:name w:val="Unresolved Mention"/>
    <w:basedOn w:val="Policepardfaut"/>
    <w:uiPriority w:val="99"/>
    <w:semiHidden/>
    <w:unhideWhenUsed/>
    <w:rsid w:val="00752214"/>
    <w:rPr>
      <w:color w:val="605E5C"/>
      <w:shd w:val="clear" w:color="auto" w:fill="E1DFDD"/>
    </w:rPr>
  </w:style>
  <w:style w:type="paragraph" w:customStyle="1" w:styleId="paragrapheri">
    <w:name w:val="paragraphe ri"/>
    <w:basedOn w:val="Retraitcorpsdetexte"/>
    <w:autoRedefine/>
    <w:rsid w:val="00522E67"/>
    <w:pPr>
      <w:widowControl w:val="0"/>
      <w:shd w:val="clear" w:color="auto" w:fill="FFFFFF"/>
      <w:spacing w:after="0" w:line="288" w:lineRule="exact"/>
      <w:ind w:left="0"/>
      <w:jc w:val="both"/>
    </w:pPr>
    <w:rPr>
      <w:rFonts w:ascii="Arial" w:eastAsia="Times New Roman" w:hAnsi="Arial" w:cs="Arial"/>
      <w:snapToGrid w:val="0"/>
      <w:color w:val="000000"/>
      <w:sz w:val="20"/>
      <w:szCs w:val="20"/>
      <w:lang w:eastAsia="fr-FR"/>
    </w:rPr>
  </w:style>
  <w:style w:type="paragraph" w:styleId="Retraitcorpsdetexte">
    <w:name w:val="Body Text Indent"/>
    <w:basedOn w:val="Normal"/>
    <w:link w:val="RetraitcorpsdetexteCar"/>
    <w:uiPriority w:val="99"/>
    <w:semiHidden/>
    <w:unhideWhenUsed/>
    <w:rsid w:val="00522E67"/>
    <w:pPr>
      <w:spacing w:after="120"/>
      <w:ind w:left="283"/>
    </w:pPr>
  </w:style>
  <w:style w:type="character" w:customStyle="1" w:styleId="RetraitcorpsdetexteCar">
    <w:name w:val="Retrait corps de texte Car"/>
    <w:basedOn w:val="Policepardfaut"/>
    <w:link w:val="Retraitcorpsdetexte"/>
    <w:uiPriority w:val="99"/>
    <w:semiHidden/>
    <w:rsid w:val="00522E67"/>
    <w:rPr>
      <w:rFonts w:eastAsia="Batang"/>
    </w:rPr>
  </w:style>
  <w:style w:type="paragraph" w:styleId="NormalWeb">
    <w:name w:val="Normal (Web)"/>
    <w:basedOn w:val="Normal"/>
    <w:uiPriority w:val="99"/>
    <w:unhideWhenUsed/>
    <w:rsid w:val="003D3ADA"/>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TableNormal">
    <w:name w:val="Table Normal"/>
    <w:uiPriority w:val="2"/>
    <w:semiHidden/>
    <w:unhideWhenUsed/>
    <w:qFormat/>
    <w:rsid w:val="002675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754E"/>
    <w:pPr>
      <w:widowControl w:val="0"/>
      <w:autoSpaceDE w:val="0"/>
      <w:autoSpaceDN w:val="0"/>
      <w:spacing w:after="0" w:line="240" w:lineRule="auto"/>
    </w:pPr>
    <w:rPr>
      <w:rFonts w:ascii="Arial" w:eastAsia="Arial" w:hAnsi="Arial" w:cs="Arial"/>
    </w:rPr>
  </w:style>
  <w:style w:type="paragraph" w:customStyle="1" w:styleId="bodytext">
    <w:name w:val="bodytext"/>
    <w:basedOn w:val="Normal"/>
    <w:rsid w:val="00BE513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lign-center">
    <w:name w:val="align-center"/>
    <w:basedOn w:val="Normal"/>
    <w:rsid w:val="00BE513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BE513D"/>
  </w:style>
  <w:style w:type="paragraph" w:styleId="Textebrut">
    <w:name w:val="Plain Text"/>
    <w:basedOn w:val="Normal"/>
    <w:link w:val="TextebrutCar"/>
    <w:uiPriority w:val="99"/>
    <w:semiHidden/>
    <w:unhideWhenUsed/>
    <w:rsid w:val="00290B2F"/>
    <w:pPr>
      <w:spacing w:after="0" w:line="240" w:lineRule="auto"/>
    </w:pPr>
    <w:rPr>
      <w:rFonts w:ascii="Calibri" w:eastAsia="Times New Roman" w:hAnsi="Calibri"/>
      <w:kern w:val="2"/>
      <w:szCs w:val="21"/>
      <w14:ligatures w14:val="standardContextual"/>
    </w:rPr>
  </w:style>
  <w:style w:type="character" w:customStyle="1" w:styleId="TextebrutCar">
    <w:name w:val="Texte brut Car"/>
    <w:basedOn w:val="Policepardfaut"/>
    <w:link w:val="Textebrut"/>
    <w:uiPriority w:val="99"/>
    <w:semiHidden/>
    <w:rsid w:val="00290B2F"/>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8438">
      <w:bodyDiv w:val="1"/>
      <w:marLeft w:val="0"/>
      <w:marRight w:val="0"/>
      <w:marTop w:val="0"/>
      <w:marBottom w:val="0"/>
      <w:divBdr>
        <w:top w:val="none" w:sz="0" w:space="0" w:color="auto"/>
        <w:left w:val="none" w:sz="0" w:space="0" w:color="auto"/>
        <w:bottom w:val="none" w:sz="0" w:space="0" w:color="auto"/>
        <w:right w:val="none" w:sz="0" w:space="0" w:color="auto"/>
      </w:divBdr>
    </w:div>
    <w:div w:id="630476225">
      <w:bodyDiv w:val="1"/>
      <w:marLeft w:val="0"/>
      <w:marRight w:val="0"/>
      <w:marTop w:val="0"/>
      <w:marBottom w:val="0"/>
      <w:divBdr>
        <w:top w:val="none" w:sz="0" w:space="0" w:color="auto"/>
        <w:left w:val="none" w:sz="0" w:space="0" w:color="auto"/>
        <w:bottom w:val="none" w:sz="0" w:space="0" w:color="auto"/>
        <w:right w:val="none" w:sz="0" w:space="0" w:color="auto"/>
      </w:divBdr>
    </w:div>
    <w:div w:id="703676325">
      <w:bodyDiv w:val="1"/>
      <w:marLeft w:val="0"/>
      <w:marRight w:val="0"/>
      <w:marTop w:val="0"/>
      <w:marBottom w:val="0"/>
      <w:divBdr>
        <w:top w:val="none" w:sz="0" w:space="0" w:color="auto"/>
        <w:left w:val="none" w:sz="0" w:space="0" w:color="auto"/>
        <w:bottom w:val="none" w:sz="0" w:space="0" w:color="auto"/>
        <w:right w:val="none" w:sz="0" w:space="0" w:color="auto"/>
      </w:divBdr>
    </w:div>
    <w:div w:id="801457159">
      <w:bodyDiv w:val="1"/>
      <w:marLeft w:val="0"/>
      <w:marRight w:val="0"/>
      <w:marTop w:val="0"/>
      <w:marBottom w:val="0"/>
      <w:divBdr>
        <w:top w:val="none" w:sz="0" w:space="0" w:color="auto"/>
        <w:left w:val="none" w:sz="0" w:space="0" w:color="auto"/>
        <w:bottom w:val="none" w:sz="0" w:space="0" w:color="auto"/>
        <w:right w:val="none" w:sz="0" w:space="0" w:color="auto"/>
      </w:divBdr>
    </w:div>
    <w:div w:id="825782867">
      <w:bodyDiv w:val="1"/>
      <w:marLeft w:val="0"/>
      <w:marRight w:val="0"/>
      <w:marTop w:val="0"/>
      <w:marBottom w:val="0"/>
      <w:divBdr>
        <w:top w:val="none" w:sz="0" w:space="0" w:color="auto"/>
        <w:left w:val="none" w:sz="0" w:space="0" w:color="auto"/>
        <w:bottom w:val="none" w:sz="0" w:space="0" w:color="auto"/>
        <w:right w:val="none" w:sz="0" w:space="0" w:color="auto"/>
      </w:divBdr>
    </w:div>
    <w:div w:id="1133711613">
      <w:bodyDiv w:val="1"/>
      <w:marLeft w:val="0"/>
      <w:marRight w:val="0"/>
      <w:marTop w:val="0"/>
      <w:marBottom w:val="0"/>
      <w:divBdr>
        <w:top w:val="none" w:sz="0" w:space="0" w:color="auto"/>
        <w:left w:val="none" w:sz="0" w:space="0" w:color="auto"/>
        <w:bottom w:val="none" w:sz="0" w:space="0" w:color="auto"/>
        <w:right w:val="none" w:sz="0" w:space="0" w:color="auto"/>
      </w:divBdr>
    </w:div>
    <w:div w:id="1184780163">
      <w:bodyDiv w:val="1"/>
      <w:marLeft w:val="0"/>
      <w:marRight w:val="0"/>
      <w:marTop w:val="0"/>
      <w:marBottom w:val="0"/>
      <w:divBdr>
        <w:top w:val="none" w:sz="0" w:space="0" w:color="auto"/>
        <w:left w:val="none" w:sz="0" w:space="0" w:color="auto"/>
        <w:bottom w:val="none" w:sz="0" w:space="0" w:color="auto"/>
        <w:right w:val="none" w:sz="0" w:space="0" w:color="auto"/>
      </w:divBdr>
    </w:div>
    <w:div w:id="1272936334">
      <w:bodyDiv w:val="1"/>
      <w:marLeft w:val="0"/>
      <w:marRight w:val="0"/>
      <w:marTop w:val="0"/>
      <w:marBottom w:val="0"/>
      <w:divBdr>
        <w:top w:val="none" w:sz="0" w:space="0" w:color="auto"/>
        <w:left w:val="none" w:sz="0" w:space="0" w:color="auto"/>
        <w:bottom w:val="none" w:sz="0" w:space="0" w:color="auto"/>
        <w:right w:val="none" w:sz="0" w:space="0" w:color="auto"/>
      </w:divBdr>
    </w:div>
    <w:div w:id="1290093613">
      <w:bodyDiv w:val="1"/>
      <w:marLeft w:val="0"/>
      <w:marRight w:val="0"/>
      <w:marTop w:val="0"/>
      <w:marBottom w:val="0"/>
      <w:divBdr>
        <w:top w:val="none" w:sz="0" w:space="0" w:color="auto"/>
        <w:left w:val="none" w:sz="0" w:space="0" w:color="auto"/>
        <w:bottom w:val="none" w:sz="0" w:space="0" w:color="auto"/>
        <w:right w:val="none" w:sz="0" w:space="0" w:color="auto"/>
      </w:divBdr>
    </w:div>
    <w:div w:id="1293486346">
      <w:bodyDiv w:val="1"/>
      <w:marLeft w:val="0"/>
      <w:marRight w:val="0"/>
      <w:marTop w:val="0"/>
      <w:marBottom w:val="0"/>
      <w:divBdr>
        <w:top w:val="none" w:sz="0" w:space="0" w:color="auto"/>
        <w:left w:val="none" w:sz="0" w:space="0" w:color="auto"/>
        <w:bottom w:val="none" w:sz="0" w:space="0" w:color="auto"/>
        <w:right w:val="none" w:sz="0" w:space="0" w:color="auto"/>
      </w:divBdr>
    </w:div>
    <w:div w:id="1577518582">
      <w:bodyDiv w:val="1"/>
      <w:marLeft w:val="0"/>
      <w:marRight w:val="0"/>
      <w:marTop w:val="0"/>
      <w:marBottom w:val="0"/>
      <w:divBdr>
        <w:top w:val="none" w:sz="0" w:space="0" w:color="auto"/>
        <w:left w:val="none" w:sz="0" w:space="0" w:color="auto"/>
        <w:bottom w:val="none" w:sz="0" w:space="0" w:color="auto"/>
        <w:right w:val="none" w:sz="0" w:space="0" w:color="auto"/>
      </w:divBdr>
    </w:div>
    <w:div w:id="1836802923">
      <w:bodyDiv w:val="1"/>
      <w:marLeft w:val="0"/>
      <w:marRight w:val="0"/>
      <w:marTop w:val="0"/>
      <w:marBottom w:val="0"/>
      <w:divBdr>
        <w:top w:val="none" w:sz="0" w:space="0" w:color="auto"/>
        <w:left w:val="none" w:sz="0" w:space="0" w:color="auto"/>
        <w:bottom w:val="none" w:sz="0" w:space="0" w:color="auto"/>
        <w:right w:val="none" w:sz="0" w:space="0" w:color="auto"/>
      </w:divBdr>
    </w:div>
    <w:div w:id="208479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son.alainprevost@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726FC-7EA5-41B7-A2C8-C1A941AB1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3494</TotalTime>
  <Pages>3</Pages>
  <Words>1240</Words>
  <Characters>6820</Characters>
  <Application>Microsoft Office Word</Application>
  <DocSecurity>0</DocSecurity>
  <Lines>56</Lines>
  <Paragraphs>16</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RÉUNION DU CONSEIL MUNICIPAL</vt:lpstr>
      <vt:lpstr>Date de la convocation :   10/10/2025	      	                            	 Trans</vt:lpstr>
      <vt:lpstr>Membres élus : 15			en fonction : 13			présents : 10</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La bourdiniere</dc:creator>
  <cp:keywords/>
  <dc:description/>
  <cp:lastModifiedBy>Mairie La Bourdiniere St Loup</cp:lastModifiedBy>
  <cp:revision>379</cp:revision>
  <cp:lastPrinted>2025-02-25T09:15:00Z</cp:lastPrinted>
  <dcterms:created xsi:type="dcterms:W3CDTF">2018-04-05T12:10:00Z</dcterms:created>
  <dcterms:modified xsi:type="dcterms:W3CDTF">2025-12-12T11:18:00Z</dcterms:modified>
</cp:coreProperties>
</file>