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15AA0" w14:textId="77777777" w:rsidR="00573726" w:rsidRDefault="00573726" w:rsidP="0003615D">
      <w:pPr>
        <w:jc w:val="center"/>
        <w:rPr>
          <w:rFonts w:ascii="Arial" w:hAnsi="Arial" w:cs="Arial"/>
          <w:sz w:val="35"/>
          <w:szCs w:val="35"/>
        </w:rPr>
      </w:pPr>
    </w:p>
    <w:p w14:paraId="0C0E7244" w14:textId="77777777" w:rsidR="0079302E" w:rsidRDefault="0079302E" w:rsidP="0003615D">
      <w:pPr>
        <w:jc w:val="center"/>
        <w:rPr>
          <w:rFonts w:ascii="Arial" w:hAnsi="Arial" w:cs="Arial"/>
          <w:sz w:val="35"/>
          <w:szCs w:val="35"/>
        </w:rPr>
      </w:pPr>
      <w:r>
        <w:rPr>
          <w:rFonts w:ascii="Arial" w:hAnsi="Arial" w:cs="Arial"/>
          <w:sz w:val="35"/>
          <w:szCs w:val="35"/>
        </w:rPr>
        <w:t xml:space="preserve">COMPTE RENDU </w:t>
      </w:r>
      <w:r w:rsidRPr="00C8582F">
        <w:rPr>
          <w:rFonts w:ascii="Arial" w:hAnsi="Arial" w:cs="Arial"/>
          <w:sz w:val="32"/>
          <w:szCs w:val="35"/>
        </w:rPr>
        <w:t>DU</w:t>
      </w:r>
      <w:r>
        <w:rPr>
          <w:rFonts w:ascii="Arial" w:hAnsi="Arial" w:cs="Arial"/>
          <w:sz w:val="35"/>
          <w:szCs w:val="35"/>
        </w:rPr>
        <w:t xml:space="preserve"> CONSEIL MUNICIPAL</w:t>
      </w:r>
    </w:p>
    <w:p w14:paraId="21423F6C" w14:textId="2CE7ADAE" w:rsidR="00C545D3" w:rsidRDefault="00351E24" w:rsidP="0003615D">
      <w:pPr>
        <w:jc w:val="center"/>
        <w:rPr>
          <w:rFonts w:ascii="Arial" w:hAnsi="Arial" w:cs="Arial"/>
          <w:sz w:val="35"/>
          <w:szCs w:val="35"/>
        </w:rPr>
      </w:pPr>
      <w:r>
        <w:rPr>
          <w:rFonts w:ascii="Arial" w:hAnsi="Arial" w:cs="Arial"/>
          <w:sz w:val="35"/>
          <w:szCs w:val="35"/>
        </w:rPr>
        <w:t xml:space="preserve">Du </w:t>
      </w:r>
      <w:r w:rsidR="004A6ADB">
        <w:rPr>
          <w:rFonts w:ascii="Arial" w:hAnsi="Arial" w:cs="Arial"/>
          <w:sz w:val="35"/>
          <w:szCs w:val="35"/>
        </w:rPr>
        <w:t>lundi 20 octobre</w:t>
      </w:r>
      <w:r w:rsidR="00274A02">
        <w:rPr>
          <w:rFonts w:ascii="Arial" w:hAnsi="Arial" w:cs="Arial"/>
          <w:sz w:val="35"/>
          <w:szCs w:val="35"/>
        </w:rPr>
        <w:t xml:space="preserve"> 2025</w:t>
      </w:r>
    </w:p>
    <w:p w14:paraId="0778E53C" w14:textId="77777777" w:rsidR="004C691C" w:rsidRDefault="004C691C" w:rsidP="0003615D">
      <w:pPr>
        <w:spacing w:after="0" w:line="240" w:lineRule="auto"/>
        <w:jc w:val="center"/>
        <w:rPr>
          <w:rFonts w:ascii="Arial" w:eastAsia="Times New Roman" w:hAnsi="Arial" w:cs="Arial"/>
          <w:b/>
          <w:i/>
          <w:sz w:val="30"/>
          <w:szCs w:val="30"/>
          <w:u w:val="single"/>
          <w:lang w:eastAsia="fr-FR"/>
        </w:rPr>
      </w:pPr>
      <w:r>
        <w:rPr>
          <w:rFonts w:ascii="Arial" w:eastAsia="Times New Roman" w:hAnsi="Arial" w:cs="Arial"/>
          <w:b/>
          <w:i/>
          <w:sz w:val="30"/>
          <w:szCs w:val="30"/>
          <w:u w:val="single"/>
          <w:lang w:eastAsia="fr-FR"/>
        </w:rPr>
        <w:t xml:space="preserve">Conformément à l’article L.2122-14 du code général des collectivités territoriales </w:t>
      </w:r>
    </w:p>
    <w:p w14:paraId="0587C5DD" w14:textId="484E8609" w:rsidR="000E13AA" w:rsidRDefault="0079302E" w:rsidP="0003615D">
      <w:pPr>
        <w:spacing w:after="0" w:line="240" w:lineRule="auto"/>
        <w:jc w:val="center"/>
        <w:rPr>
          <w:rFonts w:ascii="Arial" w:eastAsia="Times New Roman" w:hAnsi="Arial" w:cs="Arial"/>
          <w:i/>
          <w:sz w:val="30"/>
          <w:szCs w:val="30"/>
          <w:u w:val="single"/>
          <w:lang w:eastAsia="fr-FR"/>
        </w:rPr>
      </w:pPr>
      <w:r w:rsidRPr="0079302E">
        <w:rPr>
          <w:rFonts w:ascii="Arial" w:eastAsia="Times New Roman" w:hAnsi="Arial" w:cs="Arial"/>
          <w:b/>
          <w:i/>
          <w:sz w:val="30"/>
          <w:szCs w:val="30"/>
          <w:u w:val="single"/>
          <w:lang w:eastAsia="fr-FR"/>
        </w:rPr>
        <w:t>SEANCE CONSACREE à L’ORDRE DU JOUR SUIVANT</w:t>
      </w:r>
      <w:r w:rsidRPr="0079302E">
        <w:rPr>
          <w:rFonts w:ascii="Arial" w:eastAsia="Times New Roman" w:hAnsi="Arial" w:cs="Arial"/>
          <w:i/>
          <w:sz w:val="30"/>
          <w:szCs w:val="30"/>
          <w:u w:val="single"/>
          <w:lang w:eastAsia="fr-FR"/>
        </w:rPr>
        <w:t> :</w:t>
      </w:r>
    </w:p>
    <w:p w14:paraId="341FCD7C" w14:textId="77777777" w:rsidR="002F7F15" w:rsidRDefault="002F7F15" w:rsidP="00B87F15">
      <w:pPr>
        <w:spacing w:after="0" w:line="240" w:lineRule="auto"/>
        <w:rPr>
          <w:rFonts w:ascii="Arial" w:eastAsia="Times New Roman" w:hAnsi="Arial" w:cs="Arial"/>
          <w:lang w:eastAsia="fr-FR"/>
        </w:rPr>
      </w:pPr>
    </w:p>
    <w:p w14:paraId="605F10B5" w14:textId="77777777" w:rsidR="004A6ADB" w:rsidRDefault="004A6ADB" w:rsidP="004A6ADB">
      <w:pPr>
        <w:pStyle w:val="NormalWeb"/>
        <w:numPr>
          <w:ilvl w:val="0"/>
          <w:numId w:val="25"/>
        </w:numPr>
        <w:spacing w:after="0"/>
        <w:jc w:val="center"/>
        <w:rPr>
          <w:rStyle w:val="Accentuationintense"/>
          <w:rFonts w:ascii="Calibri" w:hAnsi="Calibri" w:cs="Calibri"/>
          <w:b/>
          <w:bCs/>
          <w:sz w:val="28"/>
          <w:szCs w:val="28"/>
          <w:u w:val="single"/>
        </w:rPr>
      </w:pPr>
      <w:r>
        <w:rPr>
          <w:rStyle w:val="Accentuationintense"/>
          <w:rFonts w:ascii="Calibri" w:hAnsi="Calibri" w:cs="Calibri"/>
          <w:b/>
          <w:bCs/>
          <w:sz w:val="28"/>
          <w:szCs w:val="28"/>
          <w:u w:val="single"/>
        </w:rPr>
        <w:t>Compte rendu de la séance du 26 septembre 2025</w:t>
      </w:r>
    </w:p>
    <w:p w14:paraId="3A10D62E" w14:textId="77777777" w:rsidR="004A6ADB" w:rsidRDefault="004A6ADB" w:rsidP="004A6ADB">
      <w:pPr>
        <w:pStyle w:val="NormalWeb"/>
        <w:numPr>
          <w:ilvl w:val="0"/>
          <w:numId w:val="25"/>
        </w:numPr>
        <w:spacing w:after="0"/>
        <w:jc w:val="center"/>
        <w:rPr>
          <w:rStyle w:val="Accentuationintense"/>
          <w:rFonts w:ascii="Calibri" w:hAnsi="Calibri" w:cs="Calibri"/>
          <w:b/>
          <w:bCs/>
          <w:sz w:val="28"/>
          <w:szCs w:val="28"/>
        </w:rPr>
      </w:pPr>
      <w:bookmarkStart w:id="0" w:name="_Hlk212121917"/>
      <w:r>
        <w:rPr>
          <w:rStyle w:val="Accentuationintense"/>
          <w:rFonts w:ascii="Calibri" w:hAnsi="Calibri" w:cs="Calibri"/>
          <w:b/>
          <w:bCs/>
          <w:sz w:val="28"/>
          <w:szCs w:val="28"/>
          <w:u w:val="single"/>
        </w:rPr>
        <w:t>Administration générale</w:t>
      </w:r>
      <w:r>
        <w:rPr>
          <w:rStyle w:val="Accentuationintense"/>
          <w:rFonts w:ascii="Calibri" w:hAnsi="Calibri" w:cs="Calibri"/>
          <w:b/>
          <w:bCs/>
          <w:sz w:val="28"/>
          <w:szCs w:val="28"/>
        </w:rPr>
        <w:t> </w:t>
      </w:r>
      <w:bookmarkEnd w:id="0"/>
      <w:r>
        <w:rPr>
          <w:rStyle w:val="Accentuationintense"/>
          <w:rFonts w:ascii="Calibri" w:hAnsi="Calibri" w:cs="Calibri"/>
          <w:b/>
          <w:bCs/>
          <w:sz w:val="28"/>
          <w:szCs w:val="28"/>
        </w:rPr>
        <w:t>:</w:t>
      </w:r>
    </w:p>
    <w:p w14:paraId="32F5882A" w14:textId="77777777" w:rsidR="004A6ADB" w:rsidRDefault="004A6ADB" w:rsidP="004A6ADB">
      <w:pPr>
        <w:pStyle w:val="NormalWeb"/>
        <w:numPr>
          <w:ilvl w:val="0"/>
          <w:numId w:val="27"/>
        </w:numPr>
        <w:spacing w:after="0"/>
        <w:jc w:val="center"/>
        <w:rPr>
          <w:rStyle w:val="Accentuationintense"/>
          <w:rFonts w:ascii="Calibri" w:hAnsi="Calibri" w:cs="Calibri"/>
          <w:b/>
          <w:bCs/>
          <w:sz w:val="28"/>
          <w:szCs w:val="28"/>
        </w:rPr>
      </w:pPr>
      <w:r>
        <w:rPr>
          <w:rStyle w:val="Accentuationintense"/>
          <w:rFonts w:ascii="Calibri" w:hAnsi="Calibri" w:cs="Calibri"/>
          <w:b/>
          <w:bCs/>
          <w:sz w:val="28"/>
          <w:szCs w:val="28"/>
        </w:rPr>
        <w:t>Election du Maire et de l’adjoint</w:t>
      </w:r>
    </w:p>
    <w:p w14:paraId="10758ADA" w14:textId="77777777" w:rsidR="004A6ADB" w:rsidRDefault="004A6ADB" w:rsidP="004A6ADB">
      <w:pPr>
        <w:pStyle w:val="NormalWeb"/>
        <w:numPr>
          <w:ilvl w:val="0"/>
          <w:numId w:val="27"/>
        </w:numPr>
        <w:spacing w:after="0"/>
        <w:ind w:left="708" w:firstLine="708"/>
        <w:jc w:val="center"/>
        <w:rPr>
          <w:rStyle w:val="Accentuationintense"/>
          <w:rFonts w:ascii="Calibri" w:hAnsi="Calibri" w:cs="Calibri"/>
          <w:b/>
          <w:bCs/>
          <w:sz w:val="28"/>
          <w:szCs w:val="28"/>
        </w:rPr>
      </w:pPr>
      <w:r>
        <w:rPr>
          <w:rStyle w:val="Accentuationintense"/>
          <w:rFonts w:ascii="Calibri" w:hAnsi="Calibri" w:cs="Calibri"/>
          <w:b/>
          <w:bCs/>
          <w:sz w:val="28"/>
          <w:szCs w:val="28"/>
        </w:rPr>
        <w:t>Fixation des indemnités des élus</w:t>
      </w:r>
    </w:p>
    <w:p w14:paraId="085C8DA3" w14:textId="352936F4" w:rsidR="004A6ADB" w:rsidRDefault="004A6ADB" w:rsidP="004A6ADB">
      <w:pPr>
        <w:pStyle w:val="NormalWeb"/>
        <w:numPr>
          <w:ilvl w:val="0"/>
          <w:numId w:val="27"/>
        </w:numPr>
        <w:spacing w:after="0"/>
        <w:ind w:left="708" w:firstLine="708"/>
        <w:jc w:val="center"/>
        <w:rPr>
          <w:rStyle w:val="Accentuationintense"/>
          <w:rFonts w:ascii="Calibri" w:hAnsi="Calibri" w:cs="Calibri"/>
          <w:b/>
          <w:bCs/>
          <w:sz w:val="28"/>
          <w:szCs w:val="28"/>
        </w:rPr>
      </w:pPr>
      <w:r>
        <w:rPr>
          <w:rStyle w:val="Accentuationintense"/>
          <w:rFonts w:ascii="Calibri" w:hAnsi="Calibri" w:cs="Calibri"/>
          <w:b/>
          <w:bCs/>
          <w:sz w:val="28"/>
          <w:szCs w:val="28"/>
        </w:rPr>
        <w:t>Délégations consenties au Maire par le conseil municipal (art L 2122-22)</w:t>
      </w:r>
    </w:p>
    <w:p w14:paraId="61B261C8" w14:textId="77777777" w:rsidR="004A6ADB" w:rsidRDefault="004A6ADB" w:rsidP="004A6ADB">
      <w:pPr>
        <w:pStyle w:val="NormalWeb"/>
        <w:spacing w:after="0"/>
        <w:jc w:val="center"/>
        <w:rPr>
          <w:rStyle w:val="Accentuationintense"/>
          <w:rFonts w:ascii="Calibri" w:hAnsi="Calibri" w:cs="Calibri"/>
          <w:b/>
          <w:bCs/>
          <w:sz w:val="28"/>
          <w:szCs w:val="28"/>
          <w:u w:val="single"/>
        </w:rPr>
      </w:pPr>
      <w:bookmarkStart w:id="1" w:name="_Hlk212123041"/>
      <w:r>
        <w:rPr>
          <w:rStyle w:val="Accentuationintense"/>
          <w:rFonts w:ascii="Calibri" w:hAnsi="Calibri" w:cs="Calibri"/>
          <w:b/>
          <w:bCs/>
          <w:sz w:val="28"/>
          <w:szCs w:val="28"/>
          <w:u w:val="single"/>
        </w:rPr>
        <w:t>3) Finances communales</w:t>
      </w:r>
    </w:p>
    <w:p w14:paraId="135E1F02" w14:textId="77777777" w:rsidR="004A6ADB" w:rsidRDefault="004A6ADB" w:rsidP="004A6ADB">
      <w:pPr>
        <w:pStyle w:val="NormalWeb"/>
        <w:spacing w:before="240" w:beforeAutospacing="0" w:after="0"/>
        <w:ind w:firstLine="708"/>
        <w:jc w:val="center"/>
        <w:rPr>
          <w:rStyle w:val="Accentuationintense"/>
          <w:rFonts w:ascii="Calibri" w:hAnsi="Calibri" w:cs="Calibri"/>
          <w:b/>
          <w:bCs/>
          <w:sz w:val="28"/>
          <w:szCs w:val="28"/>
        </w:rPr>
      </w:pPr>
      <w:r>
        <w:rPr>
          <w:rStyle w:val="Accentuationintense"/>
          <w:rFonts w:ascii="Calibri" w:hAnsi="Calibri" w:cs="Calibri"/>
          <w:b/>
          <w:bCs/>
          <w:sz w:val="28"/>
          <w:szCs w:val="28"/>
        </w:rPr>
        <w:t>-  Décision modificative n° 2 Rectification : écritures d’amortissement</w:t>
      </w:r>
    </w:p>
    <w:p w14:paraId="1CD8520A" w14:textId="77777777" w:rsidR="004A6ADB" w:rsidRDefault="004A6ADB" w:rsidP="004A6ADB">
      <w:pPr>
        <w:pStyle w:val="NormalWeb"/>
        <w:spacing w:before="240" w:beforeAutospacing="0" w:after="0"/>
        <w:ind w:firstLine="708"/>
        <w:jc w:val="center"/>
        <w:rPr>
          <w:rStyle w:val="Accentuationintense"/>
          <w:rFonts w:ascii="Calibri" w:hAnsi="Calibri" w:cs="Calibri"/>
          <w:b/>
          <w:bCs/>
          <w:sz w:val="28"/>
          <w:szCs w:val="28"/>
        </w:rPr>
      </w:pPr>
      <w:r>
        <w:rPr>
          <w:rStyle w:val="Accentuationintense"/>
          <w:rFonts w:ascii="Calibri" w:hAnsi="Calibri" w:cs="Calibri"/>
          <w:b/>
          <w:bCs/>
          <w:sz w:val="28"/>
          <w:szCs w:val="28"/>
        </w:rPr>
        <w:t>- Décision modificative n° 6 : virement de crédit section de fonctionnement</w:t>
      </w:r>
    </w:p>
    <w:p w14:paraId="31D019F5" w14:textId="77777777" w:rsidR="004A6ADB" w:rsidRDefault="004A6ADB" w:rsidP="004A6ADB">
      <w:pPr>
        <w:numPr>
          <w:ilvl w:val="0"/>
          <w:numId w:val="26"/>
        </w:numPr>
        <w:shd w:val="clear" w:color="auto" w:fill="FFFFFF"/>
        <w:spacing w:before="100" w:beforeAutospacing="1" w:after="100" w:afterAutospacing="1" w:line="240" w:lineRule="auto"/>
        <w:jc w:val="center"/>
        <w:rPr>
          <w:rStyle w:val="Accentuationintense"/>
          <w:rFonts w:ascii="Calibri" w:hAnsi="Calibri" w:cs="Calibri"/>
          <w:b/>
          <w:bCs/>
          <w:sz w:val="28"/>
          <w:szCs w:val="28"/>
        </w:rPr>
      </w:pPr>
      <w:bookmarkStart w:id="2" w:name="_Hlk212123372"/>
      <w:bookmarkEnd w:id="1"/>
      <w:r>
        <w:rPr>
          <w:rStyle w:val="Accentuationintense"/>
          <w:rFonts w:ascii="Calibri" w:hAnsi="Calibri" w:cs="Calibri"/>
          <w:b/>
          <w:bCs/>
          <w:sz w:val="28"/>
          <w:szCs w:val="28"/>
          <w:u w:val="single"/>
        </w:rPr>
        <w:t xml:space="preserve">Conditions de location d’un appartement communal à usage d’habitation </w:t>
      </w:r>
      <w:r>
        <w:rPr>
          <w:rStyle w:val="Accentuationintense"/>
          <w:rFonts w:ascii="Calibri" w:hAnsi="Calibri" w:cs="Calibri"/>
          <w:b/>
          <w:bCs/>
          <w:sz w:val="28"/>
          <w:szCs w:val="28"/>
        </w:rPr>
        <w:t>suite au désistement des gérants du restaurant Poti-Poti / travaux à prévoir</w:t>
      </w:r>
    </w:p>
    <w:bookmarkEnd w:id="2"/>
    <w:p w14:paraId="17809B0E" w14:textId="77777777" w:rsidR="004A6ADB" w:rsidRDefault="004A6ADB" w:rsidP="004A6ADB">
      <w:pPr>
        <w:shd w:val="clear" w:color="auto" w:fill="FFFFFF"/>
        <w:spacing w:before="100" w:beforeAutospacing="1" w:after="100" w:afterAutospacing="1"/>
        <w:ind w:left="720"/>
        <w:jc w:val="center"/>
        <w:rPr>
          <w:rStyle w:val="Accentuationintense"/>
          <w:rFonts w:ascii="Calibri" w:hAnsi="Calibri" w:cs="Calibri"/>
          <w:b/>
          <w:bCs/>
          <w:sz w:val="28"/>
          <w:szCs w:val="28"/>
        </w:rPr>
      </w:pPr>
      <w:r>
        <w:rPr>
          <w:rStyle w:val="Accentuationintense"/>
          <w:rFonts w:ascii="Calibri" w:hAnsi="Calibri" w:cs="Calibri"/>
          <w:b/>
          <w:bCs/>
          <w:sz w:val="28"/>
          <w:szCs w:val="28"/>
          <w:u w:val="single"/>
        </w:rPr>
        <w:t xml:space="preserve">5) Projet de création d’un tiers lieu : </w:t>
      </w:r>
      <w:r>
        <w:rPr>
          <w:rStyle w:val="Accentuationintense"/>
          <w:rFonts w:ascii="Calibri" w:hAnsi="Calibri" w:cs="Calibri"/>
          <w:b/>
          <w:bCs/>
          <w:sz w:val="28"/>
          <w:szCs w:val="28"/>
        </w:rPr>
        <w:t>compte rendu de la 1</w:t>
      </w:r>
      <w:r>
        <w:rPr>
          <w:rStyle w:val="Accentuationintense"/>
          <w:rFonts w:ascii="Calibri" w:hAnsi="Calibri" w:cs="Calibri"/>
          <w:b/>
          <w:bCs/>
          <w:sz w:val="28"/>
          <w:szCs w:val="28"/>
          <w:vertAlign w:val="superscript"/>
        </w:rPr>
        <w:t>ère</w:t>
      </w:r>
      <w:r>
        <w:rPr>
          <w:rStyle w:val="Accentuationintense"/>
          <w:rFonts w:ascii="Calibri" w:hAnsi="Calibri" w:cs="Calibri"/>
          <w:b/>
          <w:bCs/>
          <w:sz w:val="28"/>
          <w:szCs w:val="28"/>
        </w:rPr>
        <w:t xml:space="preserve"> rencontre avec le bureau d’études chargé de l’accompagnement de la commune et les parties prenantes dans la mise en œuvre du projet</w:t>
      </w:r>
    </w:p>
    <w:p w14:paraId="3BC933C4" w14:textId="77777777" w:rsidR="004A6ADB" w:rsidRPr="007C4AE4" w:rsidRDefault="004A6ADB" w:rsidP="004A6ADB">
      <w:pPr>
        <w:shd w:val="clear" w:color="auto" w:fill="FFFFFF"/>
        <w:spacing w:before="100" w:beforeAutospacing="1" w:after="100" w:afterAutospacing="1"/>
        <w:ind w:left="360"/>
        <w:jc w:val="center"/>
        <w:rPr>
          <w:rFonts w:ascii="Calibri" w:hAnsi="Calibri" w:cs="Calibri"/>
          <w:b/>
          <w:bCs/>
          <w:color w:val="4F81BD" w:themeColor="accent1"/>
          <w:sz w:val="28"/>
          <w:szCs w:val="28"/>
          <w:u w:val="single"/>
          <w:lang w:eastAsia="fr-FR"/>
        </w:rPr>
      </w:pPr>
      <w:r w:rsidRPr="007C4AE4">
        <w:rPr>
          <w:rFonts w:ascii="Calibri" w:hAnsi="Calibri" w:cs="Calibri"/>
          <w:b/>
          <w:bCs/>
          <w:color w:val="4F81BD" w:themeColor="accent1"/>
          <w:sz w:val="28"/>
          <w:szCs w:val="28"/>
          <w:u w:val="single"/>
          <w:lang w:eastAsia="fr-FR"/>
        </w:rPr>
        <w:t>6) Questions diverses et informations diverses</w:t>
      </w:r>
    </w:p>
    <w:p w14:paraId="30D3AB37" w14:textId="7CA176B2" w:rsidR="004A6ADB" w:rsidRPr="007C4AE4" w:rsidRDefault="004A6ADB" w:rsidP="004A6ADB">
      <w:pPr>
        <w:shd w:val="clear" w:color="auto" w:fill="FFFFFF"/>
        <w:spacing w:before="100" w:beforeAutospacing="1" w:after="100" w:afterAutospacing="1"/>
        <w:ind w:left="360"/>
        <w:jc w:val="center"/>
        <w:rPr>
          <w:rFonts w:ascii="Calibri" w:hAnsi="Calibri" w:cs="Calibri"/>
          <w:color w:val="4F81BD" w:themeColor="accent1"/>
          <w:sz w:val="28"/>
          <w:szCs w:val="28"/>
          <w:lang w:eastAsia="fr-FR"/>
        </w:rPr>
      </w:pPr>
      <w:r w:rsidRPr="007C4AE4">
        <w:rPr>
          <w:rFonts w:ascii="Calibri" w:hAnsi="Calibri" w:cs="Calibri"/>
          <w:b/>
          <w:bCs/>
          <w:color w:val="4F81BD" w:themeColor="accent1"/>
          <w:sz w:val="28"/>
          <w:szCs w:val="28"/>
          <w:u w:val="single"/>
          <w:lang w:eastAsia="fr-FR"/>
        </w:rPr>
        <w:t>7) Questions diverses posées par les élus qui seront retranscrites sur le Procès-Verbal de la réunion</w:t>
      </w:r>
    </w:p>
    <w:p w14:paraId="2C3E2FA8" w14:textId="73204E1F" w:rsidR="00095286" w:rsidRPr="003D7F8F" w:rsidRDefault="004A6ADB" w:rsidP="00B87F15">
      <w:pPr>
        <w:spacing w:after="0" w:line="240" w:lineRule="auto"/>
        <w:rPr>
          <w:rFonts w:ascii="Arial" w:eastAsia="Times New Roman" w:hAnsi="Arial" w:cs="Arial"/>
          <w:sz w:val="24"/>
          <w:szCs w:val="24"/>
          <w:lang w:eastAsia="fr-FR"/>
        </w:rPr>
      </w:pPr>
      <w:r w:rsidRPr="003D7F8F">
        <w:rPr>
          <w:rFonts w:ascii="Arial" w:eastAsia="Times New Roman" w:hAnsi="Arial" w:cs="Arial"/>
          <w:sz w:val="24"/>
          <w:szCs w:val="24"/>
          <w:lang w:eastAsia="fr-FR"/>
        </w:rPr>
        <w:t>L</w:t>
      </w:r>
      <w:r w:rsidR="00351E24" w:rsidRPr="003D7F8F">
        <w:rPr>
          <w:rFonts w:ascii="Arial" w:eastAsia="Times New Roman" w:hAnsi="Arial" w:cs="Arial"/>
          <w:sz w:val="24"/>
          <w:szCs w:val="24"/>
          <w:lang w:eastAsia="fr-FR"/>
        </w:rPr>
        <w:t xml:space="preserve">e </w:t>
      </w:r>
      <w:r w:rsidR="004C691C" w:rsidRPr="003D7F8F">
        <w:rPr>
          <w:rFonts w:ascii="Arial" w:eastAsia="Times New Roman" w:hAnsi="Arial" w:cs="Arial"/>
          <w:sz w:val="24"/>
          <w:szCs w:val="24"/>
          <w:lang w:eastAsia="fr-FR"/>
        </w:rPr>
        <w:t>vingt</w:t>
      </w:r>
      <w:r w:rsidRPr="003D7F8F">
        <w:rPr>
          <w:rFonts w:ascii="Arial" w:eastAsia="Times New Roman" w:hAnsi="Arial" w:cs="Arial"/>
          <w:sz w:val="24"/>
          <w:szCs w:val="24"/>
          <w:lang w:eastAsia="fr-FR"/>
        </w:rPr>
        <w:t xml:space="preserve"> octobre</w:t>
      </w:r>
      <w:r w:rsidR="004C691C" w:rsidRPr="003D7F8F">
        <w:rPr>
          <w:rFonts w:ascii="Arial" w:eastAsia="Times New Roman" w:hAnsi="Arial" w:cs="Arial"/>
          <w:sz w:val="24"/>
          <w:szCs w:val="24"/>
          <w:lang w:eastAsia="fr-FR"/>
        </w:rPr>
        <w:t xml:space="preserve"> </w:t>
      </w:r>
      <w:r w:rsidR="002F7F15" w:rsidRPr="003D7F8F">
        <w:rPr>
          <w:rFonts w:ascii="Arial" w:eastAsia="Times New Roman" w:hAnsi="Arial" w:cs="Arial"/>
          <w:sz w:val="24"/>
          <w:szCs w:val="24"/>
          <w:lang w:eastAsia="fr-FR"/>
        </w:rPr>
        <w:t>deux mil</w:t>
      </w:r>
      <w:r w:rsidR="00C8431D" w:rsidRPr="003D7F8F">
        <w:rPr>
          <w:rFonts w:ascii="Arial" w:eastAsia="Times New Roman" w:hAnsi="Arial" w:cs="Arial"/>
          <w:sz w:val="24"/>
          <w:szCs w:val="24"/>
          <w:lang w:eastAsia="fr-FR"/>
        </w:rPr>
        <w:t>le</w:t>
      </w:r>
      <w:r w:rsidR="002F7F15" w:rsidRPr="003D7F8F">
        <w:rPr>
          <w:rFonts w:ascii="Arial" w:eastAsia="Times New Roman" w:hAnsi="Arial" w:cs="Arial"/>
          <w:sz w:val="24"/>
          <w:szCs w:val="24"/>
          <w:lang w:eastAsia="fr-FR"/>
        </w:rPr>
        <w:t xml:space="preserve"> vingt</w:t>
      </w:r>
      <w:r w:rsidR="003307FF" w:rsidRPr="003D7F8F">
        <w:rPr>
          <w:rFonts w:ascii="Arial" w:eastAsia="Times New Roman" w:hAnsi="Arial" w:cs="Arial"/>
          <w:sz w:val="24"/>
          <w:szCs w:val="24"/>
          <w:lang w:eastAsia="fr-FR"/>
        </w:rPr>
        <w:t>-</w:t>
      </w:r>
      <w:r w:rsidR="002F7F15" w:rsidRPr="003D7F8F">
        <w:rPr>
          <w:rFonts w:ascii="Arial" w:eastAsia="Times New Roman" w:hAnsi="Arial" w:cs="Arial"/>
          <w:sz w:val="24"/>
          <w:szCs w:val="24"/>
          <w:lang w:eastAsia="fr-FR"/>
        </w:rPr>
        <w:t>cinq</w:t>
      </w:r>
      <w:r w:rsidR="00BB5A38" w:rsidRPr="003D7F8F">
        <w:rPr>
          <w:rFonts w:ascii="Arial" w:eastAsia="Times New Roman" w:hAnsi="Arial" w:cs="Arial"/>
          <w:sz w:val="24"/>
          <w:szCs w:val="24"/>
          <w:lang w:eastAsia="fr-FR"/>
        </w:rPr>
        <w:t xml:space="preserve"> </w:t>
      </w:r>
      <w:r w:rsidR="00F57F9B" w:rsidRPr="003D7F8F">
        <w:rPr>
          <w:rFonts w:ascii="Arial" w:eastAsia="Times New Roman" w:hAnsi="Arial" w:cs="Arial"/>
          <w:sz w:val="24"/>
          <w:szCs w:val="24"/>
          <w:lang w:eastAsia="fr-FR"/>
        </w:rPr>
        <w:t xml:space="preserve">à </w:t>
      </w:r>
      <w:r w:rsidR="00F6543E" w:rsidRPr="003D7F8F">
        <w:rPr>
          <w:rFonts w:ascii="Arial" w:eastAsia="Times New Roman" w:hAnsi="Arial" w:cs="Arial"/>
          <w:sz w:val="24"/>
          <w:szCs w:val="24"/>
          <w:lang w:eastAsia="fr-FR"/>
        </w:rPr>
        <w:t xml:space="preserve">dix-sept </w:t>
      </w:r>
      <w:r w:rsidR="00D50EB7" w:rsidRPr="003D7F8F">
        <w:rPr>
          <w:rFonts w:ascii="Arial" w:eastAsia="Times New Roman" w:hAnsi="Arial" w:cs="Arial"/>
          <w:sz w:val="24"/>
          <w:szCs w:val="24"/>
          <w:lang w:eastAsia="fr-FR"/>
        </w:rPr>
        <w:t>heures</w:t>
      </w:r>
      <w:r w:rsidR="00F6543E" w:rsidRPr="003D7F8F">
        <w:rPr>
          <w:rFonts w:ascii="Arial" w:eastAsia="Times New Roman" w:hAnsi="Arial" w:cs="Arial"/>
          <w:sz w:val="24"/>
          <w:szCs w:val="24"/>
          <w:lang w:eastAsia="fr-FR"/>
        </w:rPr>
        <w:t xml:space="preserve"> </w:t>
      </w:r>
      <w:r w:rsidRPr="003D7F8F">
        <w:rPr>
          <w:rFonts w:ascii="Arial" w:eastAsia="Times New Roman" w:hAnsi="Arial" w:cs="Arial"/>
          <w:sz w:val="24"/>
          <w:szCs w:val="24"/>
          <w:lang w:eastAsia="fr-FR"/>
        </w:rPr>
        <w:t>trente</w:t>
      </w:r>
      <w:r w:rsidR="004C691C" w:rsidRPr="003D7F8F">
        <w:rPr>
          <w:rFonts w:ascii="Arial" w:eastAsia="Times New Roman" w:hAnsi="Arial" w:cs="Arial"/>
          <w:sz w:val="24"/>
          <w:szCs w:val="24"/>
          <w:lang w:eastAsia="fr-FR"/>
        </w:rPr>
        <w:t xml:space="preserve"> </w:t>
      </w:r>
      <w:r w:rsidR="00F6543E" w:rsidRPr="003D7F8F">
        <w:rPr>
          <w:rFonts w:ascii="Arial" w:eastAsia="Times New Roman" w:hAnsi="Arial" w:cs="Arial"/>
          <w:sz w:val="24"/>
          <w:szCs w:val="24"/>
          <w:lang w:eastAsia="fr-FR"/>
        </w:rPr>
        <w:t>minutes</w:t>
      </w:r>
      <w:r w:rsidR="00095286" w:rsidRPr="003D7F8F">
        <w:rPr>
          <w:rFonts w:ascii="Arial" w:eastAsia="Times New Roman" w:hAnsi="Arial" w:cs="Arial"/>
          <w:sz w:val="24"/>
          <w:szCs w:val="24"/>
          <w:lang w:eastAsia="fr-FR"/>
        </w:rPr>
        <w:t>, les membres du conseil municipal de la commune de Coustouges se sont réunis dans</w:t>
      </w:r>
      <w:r w:rsidR="0003615D" w:rsidRPr="003D7F8F">
        <w:rPr>
          <w:rFonts w:ascii="Arial" w:eastAsia="Times New Roman" w:hAnsi="Arial" w:cs="Arial"/>
          <w:sz w:val="24"/>
          <w:szCs w:val="24"/>
          <w:lang w:eastAsia="fr-FR"/>
        </w:rPr>
        <w:t xml:space="preserve"> la salle du conseil municipal</w:t>
      </w:r>
      <w:r w:rsidR="00095286" w:rsidRPr="003D7F8F">
        <w:rPr>
          <w:rFonts w:ascii="Arial" w:eastAsia="Times New Roman" w:hAnsi="Arial" w:cs="Arial"/>
          <w:sz w:val="24"/>
          <w:szCs w:val="24"/>
          <w:lang w:eastAsia="fr-FR"/>
        </w:rPr>
        <w:t xml:space="preserve"> Mairie, en séance publique, sous la présidence de M. </w:t>
      </w:r>
      <w:r w:rsidR="004C691C" w:rsidRPr="003D7F8F">
        <w:rPr>
          <w:rFonts w:ascii="Arial" w:eastAsia="Times New Roman" w:hAnsi="Arial" w:cs="Arial"/>
          <w:sz w:val="24"/>
          <w:szCs w:val="24"/>
          <w:lang w:eastAsia="fr-FR"/>
        </w:rPr>
        <w:t>Richard Miralles</w:t>
      </w:r>
      <w:r w:rsidR="00095286" w:rsidRPr="003D7F8F">
        <w:rPr>
          <w:rFonts w:ascii="Arial" w:eastAsia="Times New Roman" w:hAnsi="Arial" w:cs="Arial"/>
          <w:sz w:val="24"/>
          <w:szCs w:val="24"/>
          <w:lang w:eastAsia="fr-FR"/>
        </w:rPr>
        <w:t xml:space="preserve">, </w:t>
      </w:r>
      <w:r w:rsidR="004C691C" w:rsidRPr="003D7F8F">
        <w:rPr>
          <w:rFonts w:ascii="Arial" w:eastAsia="Times New Roman" w:hAnsi="Arial" w:cs="Arial"/>
          <w:sz w:val="24"/>
          <w:szCs w:val="24"/>
          <w:lang w:eastAsia="fr-FR"/>
        </w:rPr>
        <w:t xml:space="preserve">Adjoint au </w:t>
      </w:r>
      <w:r w:rsidR="00095286" w:rsidRPr="003D7F8F">
        <w:rPr>
          <w:rFonts w:ascii="Arial" w:eastAsia="Times New Roman" w:hAnsi="Arial" w:cs="Arial"/>
          <w:sz w:val="24"/>
          <w:szCs w:val="24"/>
          <w:lang w:eastAsia="fr-FR"/>
        </w:rPr>
        <w:t xml:space="preserve">Maire </w:t>
      </w:r>
      <w:r w:rsidR="004C691C" w:rsidRPr="003D7F8F">
        <w:rPr>
          <w:rFonts w:ascii="Arial" w:eastAsia="Times New Roman" w:hAnsi="Arial" w:cs="Arial"/>
          <w:sz w:val="24"/>
          <w:szCs w:val="24"/>
          <w:lang w:eastAsia="fr-FR"/>
        </w:rPr>
        <w:t>qui assure les fonctions de premier magistrat de la commune en attendant l’élection du Maire</w:t>
      </w:r>
    </w:p>
    <w:p w14:paraId="4EA58884" w14:textId="3A3B2917" w:rsidR="00095286" w:rsidRPr="003D7F8F" w:rsidRDefault="00095286" w:rsidP="0003615D">
      <w:pPr>
        <w:spacing w:after="0" w:line="240" w:lineRule="auto"/>
        <w:jc w:val="both"/>
        <w:rPr>
          <w:rFonts w:ascii="Arial" w:eastAsia="Times New Roman" w:hAnsi="Arial" w:cs="Arial"/>
          <w:sz w:val="24"/>
          <w:szCs w:val="24"/>
          <w:lang w:eastAsia="fr-FR"/>
        </w:rPr>
      </w:pPr>
      <w:r w:rsidRPr="003D7F8F">
        <w:rPr>
          <w:rFonts w:ascii="Arial" w:eastAsia="Times New Roman" w:hAnsi="Arial" w:cs="Arial"/>
          <w:sz w:val="24"/>
          <w:szCs w:val="24"/>
          <w:lang w:eastAsia="fr-FR"/>
        </w:rPr>
        <w:t>Étaient présents outre l</w:t>
      </w:r>
      <w:r w:rsidR="004C691C" w:rsidRPr="003D7F8F">
        <w:rPr>
          <w:rFonts w:ascii="Arial" w:eastAsia="Times New Roman" w:hAnsi="Arial" w:cs="Arial"/>
          <w:sz w:val="24"/>
          <w:szCs w:val="24"/>
          <w:lang w:eastAsia="fr-FR"/>
        </w:rPr>
        <w:t xml:space="preserve">’Adjoint au </w:t>
      </w:r>
      <w:r w:rsidRPr="003D7F8F">
        <w:rPr>
          <w:rFonts w:ascii="Arial" w:eastAsia="Times New Roman" w:hAnsi="Arial" w:cs="Arial"/>
          <w:sz w:val="24"/>
          <w:szCs w:val="24"/>
          <w:lang w:eastAsia="fr-FR"/>
        </w:rPr>
        <w:t>Maire sus nommé :</w:t>
      </w:r>
    </w:p>
    <w:p w14:paraId="3F731E53" w14:textId="07322939" w:rsidR="00095286" w:rsidRPr="003D7F8F" w:rsidRDefault="00095286" w:rsidP="0003615D">
      <w:pPr>
        <w:spacing w:after="0" w:line="240" w:lineRule="auto"/>
        <w:jc w:val="both"/>
        <w:rPr>
          <w:rFonts w:ascii="Arial" w:eastAsia="Times New Roman" w:hAnsi="Arial" w:cs="Arial"/>
          <w:sz w:val="24"/>
          <w:szCs w:val="24"/>
          <w:lang w:eastAsia="fr-FR"/>
        </w:rPr>
      </w:pPr>
      <w:r w:rsidRPr="003D7F8F">
        <w:rPr>
          <w:rFonts w:ascii="Arial" w:eastAsia="Times New Roman" w:hAnsi="Arial" w:cs="Arial"/>
          <w:sz w:val="24"/>
          <w:szCs w:val="24"/>
          <w:lang w:eastAsia="fr-FR"/>
        </w:rPr>
        <w:t>MM les conseillers municipaux</w:t>
      </w:r>
      <w:r w:rsidR="00F6543E" w:rsidRPr="003D7F8F">
        <w:rPr>
          <w:rFonts w:ascii="Arial" w:eastAsia="Times New Roman" w:hAnsi="Arial" w:cs="Arial"/>
          <w:sz w:val="24"/>
          <w:szCs w:val="24"/>
          <w:lang w:eastAsia="fr-FR"/>
        </w:rPr>
        <w:t xml:space="preserve"> : </w:t>
      </w:r>
      <w:r w:rsidR="00A61A47" w:rsidRPr="003D7F8F">
        <w:rPr>
          <w:rFonts w:ascii="Arial" w:eastAsia="Times New Roman" w:hAnsi="Arial" w:cs="Arial"/>
          <w:sz w:val="24"/>
          <w:szCs w:val="24"/>
          <w:lang w:eastAsia="fr-FR"/>
        </w:rPr>
        <w:t xml:space="preserve"> </w:t>
      </w:r>
      <w:r w:rsidR="004C691C" w:rsidRPr="003D7F8F">
        <w:rPr>
          <w:rFonts w:ascii="Arial" w:eastAsia="Times New Roman" w:hAnsi="Arial" w:cs="Arial"/>
          <w:sz w:val="24"/>
          <w:szCs w:val="24"/>
          <w:lang w:eastAsia="fr-FR"/>
        </w:rPr>
        <w:t>ANRIGO Michel</w:t>
      </w:r>
      <w:r w:rsidR="00F24A52" w:rsidRPr="003D7F8F">
        <w:rPr>
          <w:rFonts w:ascii="Arial" w:eastAsia="Times New Roman" w:hAnsi="Arial" w:cs="Arial"/>
          <w:sz w:val="24"/>
          <w:szCs w:val="24"/>
          <w:lang w:eastAsia="fr-FR"/>
        </w:rPr>
        <w:t xml:space="preserve">, </w:t>
      </w:r>
      <w:r w:rsidR="00293EBD" w:rsidRPr="003D7F8F">
        <w:rPr>
          <w:rFonts w:ascii="Arial" w:eastAsia="Times New Roman" w:hAnsi="Arial" w:cs="Arial"/>
          <w:sz w:val="24"/>
          <w:szCs w:val="24"/>
          <w:lang w:eastAsia="fr-FR"/>
        </w:rPr>
        <w:t xml:space="preserve">IGLESIAS Marc, </w:t>
      </w:r>
      <w:r w:rsidR="000A45B4" w:rsidRPr="003D7F8F">
        <w:rPr>
          <w:rFonts w:ascii="Arial" w:eastAsia="Times New Roman" w:hAnsi="Arial" w:cs="Arial"/>
          <w:sz w:val="24"/>
          <w:szCs w:val="24"/>
          <w:lang w:eastAsia="fr-FR"/>
        </w:rPr>
        <w:t>GARRIGUE Michel</w:t>
      </w:r>
      <w:r w:rsidR="002F7F15" w:rsidRPr="003D7F8F">
        <w:rPr>
          <w:rFonts w:ascii="Arial" w:eastAsia="Times New Roman" w:hAnsi="Arial" w:cs="Arial"/>
          <w:sz w:val="24"/>
          <w:szCs w:val="24"/>
          <w:lang w:eastAsia="fr-FR"/>
        </w:rPr>
        <w:t xml:space="preserve"> et</w:t>
      </w:r>
      <w:r w:rsidR="000A45B4" w:rsidRPr="003D7F8F">
        <w:rPr>
          <w:rFonts w:ascii="Arial" w:eastAsia="Times New Roman" w:hAnsi="Arial" w:cs="Arial"/>
          <w:sz w:val="24"/>
          <w:szCs w:val="24"/>
          <w:lang w:eastAsia="fr-FR"/>
        </w:rPr>
        <w:t xml:space="preserve"> BECK Martine</w:t>
      </w:r>
      <w:r w:rsidR="00F24A52" w:rsidRPr="003D7F8F">
        <w:rPr>
          <w:rFonts w:ascii="Arial" w:eastAsia="Times New Roman" w:hAnsi="Arial" w:cs="Arial"/>
          <w:sz w:val="24"/>
          <w:szCs w:val="24"/>
          <w:lang w:eastAsia="fr-FR"/>
        </w:rPr>
        <w:t xml:space="preserve"> </w:t>
      </w:r>
    </w:p>
    <w:p w14:paraId="5E7458D7" w14:textId="77777777" w:rsidR="002F7F15" w:rsidRPr="003D7F8F" w:rsidRDefault="002F7F15" w:rsidP="0003615D">
      <w:pPr>
        <w:spacing w:after="0" w:line="240" w:lineRule="auto"/>
        <w:jc w:val="both"/>
        <w:rPr>
          <w:rFonts w:ascii="Arial" w:eastAsia="Times New Roman" w:hAnsi="Arial" w:cs="Arial"/>
          <w:sz w:val="24"/>
          <w:szCs w:val="24"/>
          <w:lang w:eastAsia="fr-FR"/>
        </w:rPr>
      </w:pPr>
    </w:p>
    <w:p w14:paraId="2A8D473A" w14:textId="4FE5AAB6" w:rsidR="00D35833" w:rsidRPr="003D7F8F" w:rsidRDefault="00D35833" w:rsidP="00D35833">
      <w:pPr>
        <w:spacing w:after="160" w:line="278" w:lineRule="auto"/>
        <w:rPr>
          <w:rFonts w:ascii="Arial" w:eastAsia="Calibri" w:hAnsi="Arial" w:cs="Arial"/>
          <w:kern w:val="2"/>
          <w:sz w:val="24"/>
          <w:szCs w:val="24"/>
        </w:rPr>
      </w:pPr>
      <w:r w:rsidRPr="003D7F8F">
        <w:rPr>
          <w:rFonts w:ascii="Arial" w:eastAsia="Calibri" w:hAnsi="Arial" w:cs="Arial"/>
          <w:b/>
          <w:bCs/>
          <w:kern w:val="2"/>
          <w:sz w:val="24"/>
          <w:szCs w:val="24"/>
        </w:rPr>
        <w:t xml:space="preserve">En application des articles L2121-7 et L2122-8 du code général des collectivités territoriales </w:t>
      </w:r>
      <w:r w:rsidRPr="003D7F8F">
        <w:rPr>
          <w:rFonts w:ascii="Arial" w:eastAsia="Calibri" w:hAnsi="Arial" w:cs="Arial"/>
          <w:kern w:val="2"/>
          <w:sz w:val="24"/>
          <w:szCs w:val="24"/>
        </w:rPr>
        <w:t xml:space="preserve">La séance a été ouverte sous la présidence de M. MIRALLES Richard, </w:t>
      </w:r>
    </w:p>
    <w:p w14:paraId="75143149" w14:textId="078E79EF" w:rsidR="004C691C" w:rsidRPr="003D7F8F" w:rsidRDefault="00D35833" w:rsidP="00D35833">
      <w:pPr>
        <w:spacing w:after="160" w:line="278" w:lineRule="auto"/>
        <w:rPr>
          <w:rFonts w:ascii="Arial" w:eastAsia="Times New Roman" w:hAnsi="Arial" w:cs="Arial"/>
          <w:sz w:val="24"/>
          <w:szCs w:val="24"/>
          <w:lang w:eastAsia="fr-FR"/>
        </w:rPr>
      </w:pPr>
      <w:r w:rsidRPr="003D7F8F">
        <w:rPr>
          <w:rFonts w:ascii="Arial" w:eastAsia="Calibri" w:hAnsi="Arial" w:cs="Arial"/>
          <w:kern w:val="2"/>
          <w:sz w:val="24"/>
          <w:szCs w:val="24"/>
        </w:rPr>
        <w:lastRenderedPageBreak/>
        <w:t>A</w:t>
      </w:r>
      <w:r w:rsidR="00136277" w:rsidRPr="003D7F8F">
        <w:rPr>
          <w:rFonts w:ascii="Arial" w:eastAsia="Calibri" w:hAnsi="Arial" w:cs="Arial"/>
          <w:kern w:val="2"/>
          <w:sz w:val="24"/>
          <w:szCs w:val="24"/>
        </w:rPr>
        <w:t>près l’appel nom</w:t>
      </w:r>
      <w:r w:rsidRPr="003D7F8F">
        <w:rPr>
          <w:rFonts w:ascii="Arial" w:eastAsia="Calibri" w:hAnsi="Arial" w:cs="Arial"/>
          <w:kern w:val="2"/>
          <w:sz w:val="24"/>
          <w:szCs w:val="24"/>
        </w:rPr>
        <w:t xml:space="preserve">inal, </w:t>
      </w:r>
      <w:r w:rsidR="004A6ADB" w:rsidRPr="003D7F8F">
        <w:rPr>
          <w:rFonts w:ascii="Arial" w:eastAsia="Times New Roman" w:hAnsi="Arial" w:cs="Arial"/>
          <w:sz w:val="24"/>
          <w:szCs w:val="24"/>
          <w:lang w:eastAsia="fr-FR"/>
        </w:rPr>
        <w:t>M. MIRALLES Richard</w:t>
      </w:r>
      <w:r w:rsidRPr="003D7F8F">
        <w:rPr>
          <w:rFonts w:ascii="Arial" w:eastAsia="Times New Roman" w:hAnsi="Arial" w:cs="Arial"/>
          <w:sz w:val="24"/>
          <w:szCs w:val="24"/>
          <w:lang w:eastAsia="fr-FR"/>
        </w:rPr>
        <w:t xml:space="preserve"> </w:t>
      </w:r>
      <w:r w:rsidR="00AC6135" w:rsidRPr="003D7F8F">
        <w:rPr>
          <w:rFonts w:ascii="Arial" w:eastAsia="Times New Roman" w:hAnsi="Arial" w:cs="Arial"/>
          <w:sz w:val="24"/>
          <w:szCs w:val="24"/>
          <w:lang w:eastAsia="fr-FR"/>
        </w:rPr>
        <w:t xml:space="preserve">demande </w:t>
      </w:r>
      <w:r w:rsidR="000B119D" w:rsidRPr="003D7F8F">
        <w:rPr>
          <w:rFonts w:ascii="Arial" w:eastAsia="Times New Roman" w:hAnsi="Arial" w:cs="Arial"/>
          <w:sz w:val="24"/>
          <w:szCs w:val="24"/>
          <w:lang w:eastAsia="fr-FR"/>
        </w:rPr>
        <w:t>qu’il soit procéd</w:t>
      </w:r>
      <w:r w:rsidR="00D22DBB" w:rsidRPr="003D7F8F">
        <w:rPr>
          <w:rFonts w:ascii="Arial" w:eastAsia="Times New Roman" w:hAnsi="Arial" w:cs="Arial"/>
          <w:sz w:val="24"/>
          <w:szCs w:val="24"/>
          <w:lang w:eastAsia="fr-FR"/>
        </w:rPr>
        <w:t>é</w:t>
      </w:r>
      <w:r w:rsidR="000B119D" w:rsidRPr="003D7F8F">
        <w:rPr>
          <w:rFonts w:ascii="Arial" w:eastAsia="Times New Roman" w:hAnsi="Arial" w:cs="Arial"/>
          <w:sz w:val="24"/>
          <w:szCs w:val="24"/>
          <w:lang w:eastAsia="fr-FR"/>
        </w:rPr>
        <w:t xml:space="preserve"> à </w:t>
      </w:r>
      <w:r w:rsidR="004C691C" w:rsidRPr="003D7F8F">
        <w:rPr>
          <w:rFonts w:ascii="Arial" w:eastAsia="Times New Roman" w:hAnsi="Arial" w:cs="Arial"/>
          <w:sz w:val="24"/>
          <w:szCs w:val="24"/>
          <w:lang w:eastAsia="fr-FR"/>
        </w:rPr>
        <w:t xml:space="preserve">l’approbation du compte rendu de la séance précédente que les conseillers ont reçu avec la convocation. </w:t>
      </w:r>
    </w:p>
    <w:p w14:paraId="1111DC20" w14:textId="77777777" w:rsidR="00D4239B" w:rsidRPr="003D7F8F" w:rsidRDefault="00D4239B" w:rsidP="004C691C">
      <w:pPr>
        <w:pBdr>
          <w:top w:val="single" w:sz="4" w:space="1" w:color="auto"/>
          <w:left w:val="single" w:sz="4" w:space="0" w:color="auto"/>
          <w:bottom w:val="single" w:sz="4" w:space="1" w:color="auto"/>
          <w:right w:val="single" w:sz="4" w:space="4" w:color="auto"/>
        </w:pBdr>
        <w:shd w:val="clear" w:color="auto" w:fill="EEECE1" w:themeFill="background2"/>
        <w:spacing w:before="100" w:beforeAutospacing="1" w:after="0" w:line="240" w:lineRule="auto"/>
        <w:rPr>
          <w:rFonts w:ascii="Arial" w:eastAsia="Times New Roman" w:hAnsi="Arial" w:cs="Arial"/>
          <w:b/>
          <w:bCs/>
          <w:sz w:val="24"/>
          <w:szCs w:val="24"/>
          <w:lang w:eastAsia="fr-FR"/>
        </w:rPr>
      </w:pPr>
      <w:r w:rsidRPr="003D7F8F">
        <w:rPr>
          <w:rFonts w:ascii="Arial" w:eastAsia="Times New Roman" w:hAnsi="Arial" w:cs="Arial"/>
          <w:b/>
          <w:bCs/>
          <w:sz w:val="24"/>
          <w:szCs w:val="24"/>
          <w:lang w:eastAsia="fr-FR"/>
        </w:rPr>
        <w:t>1°) Compte rendu de la séance précédente</w:t>
      </w:r>
    </w:p>
    <w:p w14:paraId="75367D88" w14:textId="77777777" w:rsidR="00D4239B" w:rsidRPr="003D7F8F" w:rsidRDefault="00D4239B" w:rsidP="00D4239B">
      <w:pPr>
        <w:spacing w:after="0" w:line="240" w:lineRule="auto"/>
        <w:jc w:val="both"/>
        <w:rPr>
          <w:rFonts w:ascii="Arial" w:eastAsia="Times New Roman" w:hAnsi="Arial" w:cs="Arial"/>
          <w:sz w:val="24"/>
          <w:szCs w:val="24"/>
          <w:lang w:eastAsia="fr-FR"/>
        </w:rPr>
      </w:pPr>
    </w:p>
    <w:p w14:paraId="548790EC" w14:textId="651DAF86" w:rsidR="004A6ADB" w:rsidRPr="003D7F8F" w:rsidRDefault="004A6ADB" w:rsidP="004A6ADB">
      <w:pPr>
        <w:spacing w:after="0" w:line="240" w:lineRule="auto"/>
        <w:jc w:val="both"/>
        <w:rPr>
          <w:rFonts w:ascii="Arial" w:eastAsia="Times New Roman" w:hAnsi="Arial" w:cs="Arial"/>
          <w:sz w:val="24"/>
          <w:szCs w:val="24"/>
          <w:lang w:eastAsia="fr-FR"/>
        </w:rPr>
      </w:pPr>
      <w:r w:rsidRPr="003D7F8F">
        <w:rPr>
          <w:rFonts w:ascii="Arial" w:eastAsia="Times New Roman" w:hAnsi="Arial" w:cs="Arial"/>
          <w:sz w:val="24"/>
          <w:szCs w:val="24"/>
          <w:lang w:eastAsia="fr-FR"/>
        </w:rPr>
        <w:t>Aucune observation n’est formulée par les membres du conseil municipal, le compte rendu du 03/09/2025 est adopté à l’unanimité.</w:t>
      </w:r>
    </w:p>
    <w:p w14:paraId="39C8CB95" w14:textId="6FCF8699" w:rsidR="004A6ADB" w:rsidRPr="003D7F8F" w:rsidRDefault="004A6ADB" w:rsidP="00AC6135">
      <w:pPr>
        <w:spacing w:after="0" w:line="240" w:lineRule="auto"/>
        <w:jc w:val="both"/>
        <w:rPr>
          <w:rFonts w:ascii="Arial" w:eastAsia="Times New Roman" w:hAnsi="Arial" w:cs="Arial"/>
          <w:sz w:val="24"/>
          <w:szCs w:val="24"/>
          <w:u w:val="single"/>
          <w:lang w:eastAsia="fr-FR"/>
        </w:rPr>
      </w:pPr>
    </w:p>
    <w:p w14:paraId="41020AF7" w14:textId="3EE38B09" w:rsidR="004A6ADB" w:rsidRPr="003D7F8F" w:rsidRDefault="004A6ADB" w:rsidP="004A6ADB">
      <w:pPr>
        <w:spacing w:after="0" w:line="240" w:lineRule="auto"/>
        <w:jc w:val="both"/>
        <w:rPr>
          <w:rFonts w:ascii="Arial" w:eastAsia="Times New Roman" w:hAnsi="Arial" w:cs="Arial"/>
          <w:sz w:val="24"/>
          <w:szCs w:val="24"/>
          <w:lang w:eastAsia="fr-FR"/>
        </w:rPr>
      </w:pPr>
      <w:r w:rsidRPr="003D7F8F">
        <w:rPr>
          <w:rFonts w:ascii="Arial" w:eastAsia="Times New Roman" w:hAnsi="Arial" w:cs="Arial"/>
          <w:sz w:val="24"/>
          <w:szCs w:val="24"/>
          <w:lang w:eastAsia="fr-FR"/>
        </w:rPr>
        <w:t>Aucune observation n’est formulée par les membres du conseil municipal, le compte rendu du 26/09/2025 est adopté à l’unanimité.</w:t>
      </w:r>
    </w:p>
    <w:p w14:paraId="424D2AD5" w14:textId="77777777" w:rsidR="004A6ADB" w:rsidRPr="003D7F8F" w:rsidRDefault="004A6ADB" w:rsidP="00AC6135">
      <w:pPr>
        <w:spacing w:after="0" w:line="240" w:lineRule="auto"/>
        <w:jc w:val="both"/>
        <w:rPr>
          <w:rFonts w:ascii="Arial" w:eastAsia="Times New Roman" w:hAnsi="Arial" w:cs="Arial"/>
          <w:sz w:val="24"/>
          <w:szCs w:val="24"/>
          <w:u w:val="single"/>
          <w:lang w:eastAsia="fr-FR"/>
        </w:rPr>
      </w:pPr>
    </w:p>
    <w:p w14:paraId="4EE29D3D" w14:textId="44995A34" w:rsidR="00AC6135" w:rsidRPr="003D7F8F" w:rsidRDefault="004A6ADB" w:rsidP="004A6ADB">
      <w:pPr>
        <w:pBdr>
          <w:top w:val="single" w:sz="4" w:space="1" w:color="auto"/>
          <w:left w:val="single" w:sz="4" w:space="4" w:color="auto"/>
          <w:bottom w:val="single" w:sz="4" w:space="1" w:color="auto"/>
          <w:right w:val="single" w:sz="4" w:space="4" w:color="auto"/>
        </w:pBdr>
        <w:shd w:val="clear" w:color="auto" w:fill="EEECE1" w:themeFill="background2"/>
        <w:spacing w:after="0" w:line="240" w:lineRule="auto"/>
        <w:jc w:val="both"/>
        <w:rPr>
          <w:rFonts w:ascii="Arial" w:eastAsia="Times New Roman" w:hAnsi="Arial" w:cs="Arial"/>
          <w:sz w:val="24"/>
          <w:szCs w:val="24"/>
          <w:u w:val="single"/>
          <w:lang w:eastAsia="fr-FR"/>
        </w:rPr>
      </w:pPr>
      <w:r w:rsidRPr="003D7F8F">
        <w:rPr>
          <w:rFonts w:ascii="Arial" w:eastAsia="Times New Roman" w:hAnsi="Arial" w:cs="Arial"/>
          <w:b/>
          <w:bCs/>
          <w:sz w:val="24"/>
          <w:szCs w:val="24"/>
          <w:u w:val="single"/>
          <w:lang w:eastAsia="fr-FR"/>
        </w:rPr>
        <w:t>2) Administration générale </w:t>
      </w:r>
    </w:p>
    <w:p w14:paraId="3175DAF6" w14:textId="0ED8591E" w:rsidR="00855E59" w:rsidRPr="003D7F8F" w:rsidRDefault="004A6ADB" w:rsidP="00855E59">
      <w:pPr>
        <w:pStyle w:val="NormalWeb"/>
        <w:spacing w:before="240" w:beforeAutospacing="0" w:after="0"/>
        <w:rPr>
          <w:rFonts w:ascii="Arial" w:hAnsi="Arial" w:cs="Arial"/>
          <w:b/>
          <w:u w:val="single"/>
        </w:rPr>
      </w:pPr>
      <w:r w:rsidRPr="003D7F8F">
        <w:rPr>
          <w:rFonts w:ascii="Arial" w:hAnsi="Arial" w:cs="Arial"/>
          <w:b/>
          <w:u w:val="single"/>
        </w:rPr>
        <w:t>2</w:t>
      </w:r>
      <w:r w:rsidR="004A1E6E" w:rsidRPr="003D7F8F">
        <w:rPr>
          <w:rFonts w:ascii="Arial" w:hAnsi="Arial" w:cs="Arial"/>
          <w:b/>
          <w:u w:val="single"/>
        </w:rPr>
        <w:t>-</w:t>
      </w:r>
      <w:r w:rsidRPr="003D7F8F">
        <w:rPr>
          <w:rFonts w:ascii="Arial" w:hAnsi="Arial" w:cs="Arial"/>
          <w:b/>
          <w:u w:val="single"/>
        </w:rPr>
        <w:t>1</w:t>
      </w:r>
      <w:r w:rsidR="004A1E6E" w:rsidRPr="003D7F8F">
        <w:rPr>
          <w:rFonts w:ascii="Arial" w:hAnsi="Arial" w:cs="Arial"/>
          <w:b/>
          <w:u w:val="single"/>
        </w:rPr>
        <w:t xml:space="preserve"> </w:t>
      </w:r>
      <w:r w:rsidR="00855E59" w:rsidRPr="003D7F8F">
        <w:rPr>
          <w:rFonts w:ascii="Arial" w:hAnsi="Arial" w:cs="Arial"/>
          <w:b/>
          <w:u w:val="single"/>
        </w:rPr>
        <w:t>Election du Maire</w:t>
      </w:r>
    </w:p>
    <w:p w14:paraId="0B71CFEB" w14:textId="77777777" w:rsidR="004A6ADB" w:rsidRPr="003D7F8F" w:rsidRDefault="004A6ADB" w:rsidP="004A6ADB">
      <w:pPr>
        <w:rPr>
          <w:rFonts w:ascii="Arial" w:hAnsi="Arial" w:cs="Arial"/>
          <w:sz w:val="24"/>
          <w:szCs w:val="24"/>
        </w:rPr>
      </w:pPr>
      <w:r w:rsidRPr="003D7F8F">
        <w:rPr>
          <w:rFonts w:ascii="Arial" w:hAnsi="Arial" w:cs="Arial"/>
          <w:sz w:val="24"/>
          <w:szCs w:val="24"/>
        </w:rPr>
        <w:t>Le conseil municipal,</w:t>
      </w:r>
    </w:p>
    <w:p w14:paraId="0C8B337B" w14:textId="77777777" w:rsidR="004A6ADB" w:rsidRPr="003D7F8F" w:rsidRDefault="004A6ADB" w:rsidP="004A6ADB">
      <w:pPr>
        <w:rPr>
          <w:rFonts w:ascii="Arial" w:hAnsi="Arial" w:cs="Arial"/>
          <w:sz w:val="24"/>
          <w:szCs w:val="24"/>
        </w:rPr>
      </w:pPr>
      <w:r w:rsidRPr="003D7F8F">
        <w:rPr>
          <w:rFonts w:ascii="Arial" w:hAnsi="Arial" w:cs="Arial"/>
          <w:sz w:val="24"/>
          <w:szCs w:val="24"/>
        </w:rPr>
        <w:t>Vu le code général des collectivités territoriales, et notamment l’article L.2122-7 ;</w:t>
      </w:r>
    </w:p>
    <w:p w14:paraId="3F5D7BB2" w14:textId="77777777" w:rsidR="004A6ADB" w:rsidRPr="003D7F8F" w:rsidRDefault="004A6ADB" w:rsidP="004A6ADB">
      <w:pPr>
        <w:rPr>
          <w:rFonts w:ascii="Arial" w:hAnsi="Arial" w:cs="Arial"/>
          <w:sz w:val="24"/>
          <w:szCs w:val="24"/>
        </w:rPr>
      </w:pPr>
      <w:r w:rsidRPr="003D7F8F">
        <w:rPr>
          <w:rFonts w:ascii="Arial" w:hAnsi="Arial" w:cs="Arial"/>
          <w:sz w:val="24"/>
          <w:szCs w:val="24"/>
        </w:rPr>
        <w:t>Considérant que le maire est élu au scrutin secret et à la majorité absolue ;</w:t>
      </w:r>
    </w:p>
    <w:p w14:paraId="60214132" w14:textId="77777777" w:rsidR="004A6ADB" w:rsidRPr="003D7F8F" w:rsidRDefault="004A6ADB" w:rsidP="004A6ADB">
      <w:pPr>
        <w:rPr>
          <w:rFonts w:ascii="Arial" w:hAnsi="Arial" w:cs="Arial"/>
          <w:sz w:val="24"/>
          <w:szCs w:val="24"/>
        </w:rPr>
      </w:pPr>
      <w:r w:rsidRPr="003D7F8F">
        <w:rPr>
          <w:rFonts w:ascii="Arial" w:hAnsi="Arial" w:cs="Arial"/>
          <w:sz w:val="24"/>
          <w:szCs w:val="24"/>
        </w:rPr>
        <w:t>Considérant que si, après deux tours de scrutin, aucun candidat n'a obtenu la majorité absolue, il est procédé à un 3ème tour de scrutin et l'élection a lieu à la majorité relative. En cas d'égalité de suffrages, le plus âgé est déclaré élu ;</w:t>
      </w:r>
    </w:p>
    <w:p w14:paraId="00C47772" w14:textId="0D6F3C12" w:rsidR="004A6ADB" w:rsidRPr="003D7F8F" w:rsidRDefault="004A6ADB" w:rsidP="004A6ADB">
      <w:pPr>
        <w:pStyle w:val="NormalWeb"/>
        <w:shd w:val="clear" w:color="auto" w:fill="FFFFFF"/>
        <w:spacing w:before="0" w:beforeAutospacing="0" w:after="150"/>
        <w:jc w:val="both"/>
        <w:rPr>
          <w:rFonts w:ascii="Arial" w:hAnsi="Arial" w:cs="Arial"/>
        </w:rPr>
      </w:pPr>
      <w:r w:rsidRPr="003D7F8F">
        <w:rPr>
          <w:rFonts w:ascii="Arial" w:hAnsi="Arial" w:cs="Arial"/>
        </w:rPr>
        <w:t>Après un appel de candidature, il est procédé au déroulement du vote.</w:t>
      </w:r>
    </w:p>
    <w:p w14:paraId="0C270458" w14:textId="271BBE11" w:rsidR="004A6ADB" w:rsidRPr="003D7F8F" w:rsidRDefault="004A6ADB" w:rsidP="004A6ADB">
      <w:pPr>
        <w:pStyle w:val="NormalWeb"/>
        <w:shd w:val="clear" w:color="auto" w:fill="FFFFFF"/>
        <w:spacing w:before="0" w:beforeAutospacing="0" w:after="150"/>
        <w:rPr>
          <w:rFonts w:ascii="Arial" w:hAnsi="Arial" w:cs="Arial"/>
        </w:rPr>
      </w:pPr>
      <w:r w:rsidRPr="003D7F8F">
        <w:rPr>
          <w:rFonts w:ascii="Arial" w:hAnsi="Arial" w:cs="Arial"/>
        </w:rPr>
        <w:t>Après dépouillement, les résultats sont les suivants :</w:t>
      </w:r>
      <w:r w:rsidRPr="003D7F8F">
        <w:rPr>
          <w:rFonts w:ascii="Arial" w:hAnsi="Arial" w:cs="Arial"/>
        </w:rPr>
        <w:br/>
        <w:t>- nombre de bulletins : 5</w:t>
      </w:r>
      <w:r w:rsidRPr="003D7F8F">
        <w:rPr>
          <w:rFonts w:ascii="Arial" w:hAnsi="Arial" w:cs="Arial"/>
        </w:rPr>
        <w:br/>
        <w:t>- bulletins blancs ou nuls : 0</w:t>
      </w:r>
      <w:r w:rsidRPr="003D7F8F">
        <w:rPr>
          <w:rFonts w:ascii="Arial" w:hAnsi="Arial" w:cs="Arial"/>
        </w:rPr>
        <w:br/>
        <w:t>-</w:t>
      </w:r>
      <w:r w:rsidR="003D7F8F">
        <w:rPr>
          <w:rFonts w:ascii="Arial" w:hAnsi="Arial" w:cs="Arial"/>
        </w:rPr>
        <w:t xml:space="preserve"> </w:t>
      </w:r>
      <w:r w:rsidRPr="003D7F8F">
        <w:rPr>
          <w:rFonts w:ascii="Arial" w:hAnsi="Arial" w:cs="Arial"/>
        </w:rPr>
        <w:t>suffrages exprimés : 5</w:t>
      </w:r>
      <w:r w:rsidRPr="003D7F8F">
        <w:rPr>
          <w:rFonts w:ascii="Arial" w:hAnsi="Arial" w:cs="Arial"/>
        </w:rPr>
        <w:br/>
        <w:t>- majorité absolue : 3</w:t>
      </w:r>
    </w:p>
    <w:p w14:paraId="1F1875BD" w14:textId="3C0ADC95" w:rsidR="004A6ADB" w:rsidRPr="003D7F8F" w:rsidRDefault="004A6ADB" w:rsidP="004A6ADB">
      <w:pPr>
        <w:pStyle w:val="NormalWeb"/>
        <w:shd w:val="clear" w:color="auto" w:fill="FFFFFF"/>
        <w:spacing w:before="0" w:beforeAutospacing="0" w:after="150"/>
        <w:jc w:val="both"/>
        <w:rPr>
          <w:rFonts w:ascii="Arial" w:hAnsi="Arial" w:cs="Arial"/>
        </w:rPr>
      </w:pPr>
      <w:r w:rsidRPr="003D7F8F">
        <w:rPr>
          <w:rFonts w:ascii="Arial" w:hAnsi="Arial" w:cs="Arial"/>
        </w:rPr>
        <w:t>a obtenu :</w:t>
      </w:r>
      <w:r w:rsidR="003D7F8F">
        <w:rPr>
          <w:rFonts w:ascii="Arial" w:hAnsi="Arial" w:cs="Arial"/>
        </w:rPr>
        <w:t xml:space="preserve"> </w:t>
      </w:r>
      <w:r w:rsidRPr="003D7F8F">
        <w:rPr>
          <w:rFonts w:ascii="Arial" w:hAnsi="Arial" w:cs="Arial"/>
        </w:rPr>
        <w:t>M. GARRIGUE Michel : 5 (cinq) voix </w:t>
      </w:r>
    </w:p>
    <w:p w14:paraId="08698C76" w14:textId="77777777" w:rsidR="004A6ADB" w:rsidRPr="003D7F8F" w:rsidRDefault="004A6ADB" w:rsidP="004A6ADB">
      <w:pPr>
        <w:pStyle w:val="NormalWeb"/>
        <w:shd w:val="clear" w:color="auto" w:fill="FFFFFF"/>
        <w:spacing w:before="0" w:beforeAutospacing="0" w:after="150"/>
        <w:jc w:val="both"/>
        <w:rPr>
          <w:rFonts w:ascii="Arial" w:hAnsi="Arial" w:cs="Arial"/>
        </w:rPr>
      </w:pPr>
      <w:r w:rsidRPr="003D7F8F">
        <w:rPr>
          <w:rFonts w:ascii="Arial" w:hAnsi="Arial" w:cs="Arial"/>
        </w:rPr>
        <w:t>M. GARRIGUE Michel ayant obtenu la majorité absolue est proclamé Maire.</w:t>
      </w:r>
    </w:p>
    <w:p w14:paraId="543E3234" w14:textId="77777777" w:rsidR="004A6ADB" w:rsidRPr="003D7F8F" w:rsidRDefault="004A6ADB" w:rsidP="004A6ADB">
      <w:pPr>
        <w:pStyle w:val="NormalWeb"/>
        <w:shd w:val="clear" w:color="auto" w:fill="FFFFFF"/>
        <w:spacing w:before="0" w:beforeAutospacing="0" w:after="150"/>
        <w:jc w:val="both"/>
        <w:rPr>
          <w:rFonts w:ascii="Arial" w:hAnsi="Arial" w:cs="Arial"/>
          <w:shd w:val="clear" w:color="auto" w:fill="FFFFFF"/>
        </w:rPr>
      </w:pPr>
      <w:r w:rsidRPr="003D7F8F">
        <w:rPr>
          <w:rFonts w:ascii="Arial" w:hAnsi="Arial" w:cs="Arial"/>
        </w:rPr>
        <w:t>L’intéressé a</w:t>
      </w:r>
      <w:r w:rsidRPr="003D7F8F">
        <w:rPr>
          <w:rFonts w:ascii="Arial" w:hAnsi="Arial" w:cs="Arial"/>
          <w:shd w:val="clear" w:color="auto" w:fill="FFFFFF"/>
        </w:rPr>
        <w:t xml:space="preserve"> déclaré accepter d’exercer ces fonctions et a été immédiatement installé.</w:t>
      </w:r>
    </w:p>
    <w:p w14:paraId="6638E3A3" w14:textId="36E126B5" w:rsidR="00457C50" w:rsidRPr="003D7F8F" w:rsidRDefault="003D7F8F" w:rsidP="004A6ADB">
      <w:pPr>
        <w:pStyle w:val="NormalWeb"/>
        <w:shd w:val="clear" w:color="auto" w:fill="FFFFFF"/>
        <w:spacing w:before="0" w:beforeAutospacing="0" w:after="150"/>
        <w:jc w:val="both"/>
        <w:rPr>
          <w:rFonts w:ascii="Arial" w:hAnsi="Arial" w:cs="Arial"/>
          <w:i/>
          <w:iCs/>
          <w:color w:val="1F497D" w:themeColor="text2"/>
          <w:shd w:val="clear" w:color="auto" w:fill="FFFFFF"/>
        </w:rPr>
      </w:pPr>
      <w:r>
        <w:rPr>
          <w:rFonts w:ascii="Arial" w:hAnsi="Arial" w:cs="Arial"/>
          <w:color w:val="1F497D" w:themeColor="text2"/>
          <w:u w:val="single"/>
          <w:shd w:val="clear" w:color="auto" w:fill="FFFFFF"/>
        </w:rPr>
        <w:t xml:space="preserve">M. </w:t>
      </w:r>
      <w:r w:rsidR="00457C50" w:rsidRPr="003D7F8F">
        <w:rPr>
          <w:rFonts w:ascii="Arial" w:hAnsi="Arial" w:cs="Arial"/>
          <w:color w:val="1F497D" w:themeColor="text2"/>
          <w:u w:val="single"/>
          <w:shd w:val="clear" w:color="auto" w:fill="FFFFFF"/>
        </w:rPr>
        <w:t>Michel Anrigo :</w:t>
      </w:r>
      <w:r w:rsidR="00457C50" w:rsidRPr="003D7F8F">
        <w:rPr>
          <w:rFonts w:ascii="Arial" w:hAnsi="Arial" w:cs="Arial"/>
          <w:color w:val="1F497D" w:themeColor="text2"/>
          <w:shd w:val="clear" w:color="auto" w:fill="FFFFFF"/>
        </w:rPr>
        <w:t xml:space="preserve"> </w:t>
      </w:r>
      <w:r>
        <w:rPr>
          <w:rFonts w:ascii="Arial" w:hAnsi="Arial" w:cs="Arial"/>
          <w:color w:val="1F497D" w:themeColor="text2"/>
          <w:shd w:val="clear" w:color="auto" w:fill="FFFFFF"/>
        </w:rPr>
        <w:t>« </w:t>
      </w:r>
      <w:r w:rsidR="00457C50" w:rsidRPr="003D7F8F">
        <w:rPr>
          <w:rFonts w:ascii="Arial" w:hAnsi="Arial" w:cs="Arial"/>
          <w:i/>
          <w:iCs/>
          <w:color w:val="1F497D" w:themeColor="text2"/>
          <w:shd w:val="clear" w:color="auto" w:fill="FFFFFF"/>
        </w:rPr>
        <w:t>Je remercie Michel Garrigue et le conseil municipal car il y a une continuité jusqu’</w:t>
      </w:r>
      <w:r w:rsidR="00374BAB">
        <w:rPr>
          <w:rFonts w:ascii="Arial" w:hAnsi="Arial" w:cs="Arial"/>
          <w:i/>
          <w:iCs/>
          <w:color w:val="1F497D" w:themeColor="text2"/>
          <w:shd w:val="clear" w:color="auto" w:fill="FFFFFF"/>
        </w:rPr>
        <w:t>à la</w:t>
      </w:r>
      <w:r w:rsidR="00457C50" w:rsidRPr="003D7F8F">
        <w:rPr>
          <w:rFonts w:ascii="Arial" w:hAnsi="Arial" w:cs="Arial"/>
          <w:i/>
          <w:iCs/>
          <w:color w:val="1F497D" w:themeColor="text2"/>
          <w:shd w:val="clear" w:color="auto" w:fill="FFFFFF"/>
        </w:rPr>
        <w:t xml:space="preserve"> prochaine élection et le conseil municipal a toujours fait preuve de solidarité et je tenais à vous remercier, Félicitations Michel !</w:t>
      </w:r>
      <w:r>
        <w:rPr>
          <w:rFonts w:ascii="Arial" w:hAnsi="Arial" w:cs="Arial"/>
          <w:i/>
          <w:iCs/>
          <w:color w:val="1F497D" w:themeColor="text2"/>
          <w:shd w:val="clear" w:color="auto" w:fill="FFFFFF"/>
        </w:rPr>
        <w:t> »</w:t>
      </w:r>
    </w:p>
    <w:p w14:paraId="4F750EEC" w14:textId="01AC6AAA" w:rsidR="00457C50" w:rsidRPr="003D7F8F" w:rsidRDefault="00457C50" w:rsidP="004A6ADB">
      <w:pPr>
        <w:pStyle w:val="NormalWeb"/>
        <w:shd w:val="clear" w:color="auto" w:fill="FFFFFF"/>
        <w:spacing w:before="0" w:beforeAutospacing="0" w:after="150"/>
        <w:jc w:val="both"/>
        <w:rPr>
          <w:rFonts w:ascii="Arial" w:hAnsi="Arial" w:cs="Arial"/>
          <w:shd w:val="clear" w:color="auto" w:fill="FFFFFF"/>
        </w:rPr>
      </w:pPr>
      <w:r w:rsidRPr="003D7F8F">
        <w:rPr>
          <w:rFonts w:ascii="Arial" w:hAnsi="Arial" w:cs="Arial"/>
          <w:shd w:val="clear" w:color="auto" w:fill="FFFFFF"/>
        </w:rPr>
        <w:t>Applaudissement de l’assemblée et du public</w:t>
      </w:r>
    </w:p>
    <w:p w14:paraId="42304CDC" w14:textId="10731D0F" w:rsidR="004A6ADB" w:rsidRPr="003D7F8F" w:rsidRDefault="004A6ADB" w:rsidP="003D7F8F">
      <w:pPr>
        <w:pStyle w:val="NormalWeb"/>
        <w:shd w:val="clear" w:color="auto" w:fill="FFFFFF"/>
        <w:spacing w:before="0" w:beforeAutospacing="0" w:after="150"/>
        <w:jc w:val="center"/>
        <w:rPr>
          <w:rFonts w:ascii="Arial" w:hAnsi="Arial" w:cs="Arial"/>
          <w:b/>
          <w:bCs/>
          <w:u w:val="single"/>
        </w:rPr>
      </w:pPr>
      <w:r w:rsidRPr="003D7F8F">
        <w:rPr>
          <w:rFonts w:ascii="Arial" w:hAnsi="Arial" w:cs="Arial"/>
          <w:b/>
          <w:bCs/>
          <w:u w:val="single"/>
        </w:rPr>
        <w:t>La séance se poursuit so</w:t>
      </w:r>
      <w:r w:rsidR="00374BAB">
        <w:rPr>
          <w:rFonts w:ascii="Arial" w:hAnsi="Arial" w:cs="Arial"/>
          <w:b/>
          <w:bCs/>
          <w:u w:val="single"/>
        </w:rPr>
        <w:t>us</w:t>
      </w:r>
      <w:r w:rsidRPr="003D7F8F">
        <w:rPr>
          <w:rFonts w:ascii="Arial" w:hAnsi="Arial" w:cs="Arial"/>
          <w:b/>
          <w:bCs/>
          <w:u w:val="single"/>
        </w:rPr>
        <w:t xml:space="preserve"> la présidence de </w:t>
      </w:r>
      <w:r w:rsidR="003D7F8F">
        <w:rPr>
          <w:rFonts w:ascii="Arial" w:hAnsi="Arial" w:cs="Arial"/>
          <w:b/>
          <w:bCs/>
          <w:u w:val="single"/>
        </w:rPr>
        <w:t xml:space="preserve">M. </w:t>
      </w:r>
      <w:r w:rsidRPr="003D7F8F">
        <w:rPr>
          <w:rFonts w:ascii="Arial" w:hAnsi="Arial" w:cs="Arial"/>
          <w:b/>
          <w:bCs/>
          <w:u w:val="single"/>
        </w:rPr>
        <w:t>Michel GARRIGUE, Maire</w:t>
      </w:r>
    </w:p>
    <w:p w14:paraId="51CFEA47" w14:textId="0944372C" w:rsidR="004A6ADB" w:rsidRPr="003D7F8F" w:rsidRDefault="004A6ADB" w:rsidP="004A6ADB">
      <w:pPr>
        <w:spacing w:before="100" w:beforeAutospacing="1" w:after="100" w:afterAutospacing="1"/>
        <w:rPr>
          <w:rFonts w:ascii="Arial" w:hAnsi="Arial" w:cs="Arial"/>
          <w:sz w:val="24"/>
          <w:szCs w:val="24"/>
          <w:u w:val="single"/>
        </w:rPr>
      </w:pPr>
      <w:r w:rsidRPr="003D7F8F">
        <w:rPr>
          <w:rStyle w:val="lev"/>
          <w:rFonts w:ascii="Arial" w:hAnsi="Arial" w:cs="Arial"/>
          <w:sz w:val="24"/>
          <w:szCs w:val="24"/>
          <w:u w:val="single"/>
          <w:shd w:val="clear" w:color="auto" w:fill="FFFFFF"/>
        </w:rPr>
        <w:t>2-2 Détermination du nombre de postes d'adjoint</w:t>
      </w:r>
    </w:p>
    <w:p w14:paraId="305B8268" w14:textId="77777777" w:rsidR="004A6ADB" w:rsidRPr="003D7F8F" w:rsidRDefault="004A6ADB" w:rsidP="004A6ADB">
      <w:pPr>
        <w:pStyle w:val="NormalWeb"/>
        <w:shd w:val="clear" w:color="auto" w:fill="FFFFFF"/>
        <w:spacing w:before="0" w:beforeAutospacing="0" w:after="150"/>
        <w:jc w:val="both"/>
        <w:rPr>
          <w:rFonts w:ascii="Arial" w:hAnsi="Arial" w:cs="Arial"/>
        </w:rPr>
      </w:pPr>
      <w:r w:rsidRPr="003D7F8F">
        <w:rPr>
          <w:rFonts w:ascii="Arial" w:hAnsi="Arial" w:cs="Arial"/>
        </w:rPr>
        <w:t>M. le Maire rappelle que la création du nombre d'adjoints relève de la compétence du conseil municipal.</w:t>
      </w:r>
    </w:p>
    <w:p w14:paraId="41A696BD" w14:textId="77777777" w:rsidR="004A6ADB" w:rsidRPr="003D7F8F" w:rsidRDefault="004A6ADB" w:rsidP="004A6ADB">
      <w:pPr>
        <w:pStyle w:val="NormalWeb"/>
        <w:shd w:val="clear" w:color="auto" w:fill="FFFFFF"/>
        <w:spacing w:before="0" w:beforeAutospacing="0" w:after="150"/>
        <w:jc w:val="both"/>
        <w:rPr>
          <w:rFonts w:ascii="Arial" w:hAnsi="Arial" w:cs="Arial"/>
        </w:rPr>
      </w:pPr>
      <w:r w:rsidRPr="003D7F8F">
        <w:rPr>
          <w:rFonts w:ascii="Arial" w:hAnsi="Arial" w:cs="Arial"/>
        </w:rPr>
        <w:t>En vertu de l'article L 2122-2 du Code général des collectivités territoriales, le Conseil municipal détermine librement le nombre d'adjoints sans que celui-ci puisse excéder 30 % de l'effectif légal du Conseil municipal.</w:t>
      </w:r>
    </w:p>
    <w:p w14:paraId="2EF1AB06" w14:textId="77777777" w:rsidR="004A6ADB" w:rsidRPr="003D7F8F" w:rsidRDefault="004A6ADB" w:rsidP="004A6ADB">
      <w:pPr>
        <w:pStyle w:val="NormalWeb"/>
        <w:shd w:val="clear" w:color="auto" w:fill="FFFFFF"/>
        <w:spacing w:before="0" w:beforeAutospacing="0" w:after="150"/>
        <w:jc w:val="both"/>
        <w:rPr>
          <w:rFonts w:ascii="Arial" w:hAnsi="Arial" w:cs="Arial"/>
        </w:rPr>
      </w:pPr>
      <w:r w:rsidRPr="003D7F8F">
        <w:rPr>
          <w:rFonts w:ascii="Arial" w:hAnsi="Arial" w:cs="Arial"/>
        </w:rPr>
        <w:t xml:space="preserve">Considérant que le conseil compte 5 membres </w:t>
      </w:r>
    </w:p>
    <w:p w14:paraId="083AE145" w14:textId="77777777" w:rsidR="004A6ADB" w:rsidRPr="003D7F8F" w:rsidRDefault="004A6ADB" w:rsidP="004A6ADB">
      <w:pPr>
        <w:pStyle w:val="NormalWeb"/>
        <w:shd w:val="clear" w:color="auto" w:fill="FFFFFF"/>
        <w:spacing w:before="0" w:beforeAutospacing="0" w:after="150"/>
        <w:rPr>
          <w:rFonts w:ascii="Arial" w:hAnsi="Arial" w:cs="Arial"/>
        </w:rPr>
      </w:pPr>
      <w:r w:rsidRPr="003D7F8F">
        <w:rPr>
          <w:rFonts w:ascii="Arial" w:hAnsi="Arial" w:cs="Arial"/>
        </w:rPr>
        <w:t>Considérant l’article L2122-8 du CGCT 5</w:t>
      </w:r>
      <w:r w:rsidRPr="003D7F8F">
        <w:rPr>
          <w:rFonts w:ascii="Arial" w:hAnsi="Arial" w:cs="Arial"/>
          <w:vertAlign w:val="superscript"/>
        </w:rPr>
        <w:t>ème</w:t>
      </w:r>
      <w:r w:rsidRPr="003D7F8F">
        <w:rPr>
          <w:rFonts w:ascii="Arial" w:hAnsi="Arial" w:cs="Arial"/>
        </w:rPr>
        <w:t xml:space="preserve"> alinéa, </w:t>
      </w:r>
    </w:p>
    <w:p w14:paraId="55E0D09C" w14:textId="77777777" w:rsidR="004A6ADB" w:rsidRPr="003D7F8F" w:rsidRDefault="004A6ADB" w:rsidP="004A6ADB">
      <w:pPr>
        <w:pStyle w:val="NormalWeb"/>
        <w:shd w:val="clear" w:color="auto" w:fill="FFFFFF"/>
        <w:spacing w:before="0" w:beforeAutospacing="0" w:after="150"/>
        <w:jc w:val="both"/>
        <w:rPr>
          <w:rFonts w:ascii="Arial" w:hAnsi="Arial" w:cs="Arial"/>
        </w:rPr>
      </w:pPr>
      <w:r w:rsidRPr="003D7F8F">
        <w:rPr>
          <w:rFonts w:ascii="Arial" w:hAnsi="Arial" w:cs="Arial"/>
        </w:rPr>
        <w:lastRenderedPageBreak/>
        <w:t xml:space="preserve">Après en avoir délibéré, le Conseil municipal décide </w:t>
      </w:r>
      <w:r w:rsidRPr="003D7F8F">
        <w:rPr>
          <w:rStyle w:val="Accentuation"/>
          <w:rFonts w:ascii="Arial" w:hAnsi="Arial" w:cs="Arial"/>
        </w:rPr>
        <w:t>à l'unanimité des membres présents</w:t>
      </w:r>
      <w:r w:rsidRPr="003D7F8F">
        <w:rPr>
          <w:rFonts w:ascii="Arial" w:hAnsi="Arial" w:cs="Arial"/>
        </w:rPr>
        <w:t>, la détermination à UN poste le nombre d'Adjoint au Maire.</w:t>
      </w:r>
    </w:p>
    <w:p w14:paraId="08D998F1" w14:textId="760D1F46" w:rsidR="004A6ADB" w:rsidRPr="003D7F8F" w:rsidRDefault="004A6ADB" w:rsidP="004A6ADB">
      <w:pPr>
        <w:rPr>
          <w:rFonts w:ascii="Arial" w:hAnsi="Arial" w:cs="Arial"/>
          <w:b/>
          <w:bCs/>
          <w:sz w:val="24"/>
          <w:szCs w:val="24"/>
          <w:u w:val="single"/>
        </w:rPr>
      </w:pPr>
      <w:r w:rsidRPr="003D7F8F">
        <w:rPr>
          <w:rFonts w:ascii="Arial" w:hAnsi="Arial" w:cs="Arial"/>
          <w:b/>
          <w:bCs/>
          <w:sz w:val="24"/>
          <w:szCs w:val="24"/>
          <w:u w:val="single"/>
        </w:rPr>
        <w:t>2-3 Election d’un Adjoint au Maire</w:t>
      </w:r>
    </w:p>
    <w:p w14:paraId="3B309F98" w14:textId="77777777" w:rsidR="004A6ADB" w:rsidRPr="003D7F8F" w:rsidRDefault="004A6ADB" w:rsidP="004A6ADB">
      <w:pPr>
        <w:pStyle w:val="NormalWeb"/>
        <w:shd w:val="clear" w:color="auto" w:fill="FFFFFF"/>
        <w:spacing w:before="0" w:beforeAutospacing="0" w:after="150"/>
        <w:jc w:val="both"/>
        <w:rPr>
          <w:rFonts w:ascii="Arial" w:hAnsi="Arial" w:cs="Arial"/>
        </w:rPr>
      </w:pPr>
      <w:r w:rsidRPr="003D7F8F">
        <w:rPr>
          <w:rFonts w:ascii="Arial" w:hAnsi="Arial" w:cs="Arial"/>
        </w:rPr>
        <w:t>Vu le code général des collectivités territoriales et notamment l'article L 2122-7-1,</w:t>
      </w:r>
    </w:p>
    <w:p w14:paraId="5367634F" w14:textId="77777777" w:rsidR="004A6ADB" w:rsidRPr="003D7F8F" w:rsidRDefault="004A6ADB" w:rsidP="004A6ADB">
      <w:pPr>
        <w:pStyle w:val="NormalWeb"/>
        <w:shd w:val="clear" w:color="auto" w:fill="FFFFFF"/>
        <w:spacing w:before="0" w:beforeAutospacing="0" w:after="150"/>
        <w:jc w:val="both"/>
        <w:rPr>
          <w:rFonts w:ascii="Arial" w:hAnsi="Arial" w:cs="Arial"/>
        </w:rPr>
      </w:pPr>
      <w:r w:rsidRPr="003D7F8F">
        <w:rPr>
          <w:rFonts w:ascii="Arial" w:hAnsi="Arial" w:cs="Arial"/>
        </w:rPr>
        <w:t>Vu la délibération du conseil municipal fixant le nombre d’adjoints au maire à UN,</w:t>
      </w:r>
    </w:p>
    <w:p w14:paraId="4059A66A" w14:textId="77777777" w:rsidR="004A6ADB" w:rsidRPr="003D7F8F" w:rsidRDefault="004A6ADB" w:rsidP="004A6ADB">
      <w:pPr>
        <w:pStyle w:val="NormalWeb"/>
        <w:shd w:val="clear" w:color="auto" w:fill="FFFFFF"/>
        <w:spacing w:before="0" w:beforeAutospacing="0" w:after="150"/>
        <w:jc w:val="both"/>
        <w:rPr>
          <w:rFonts w:ascii="Arial" w:hAnsi="Arial" w:cs="Arial"/>
        </w:rPr>
      </w:pPr>
      <w:r w:rsidRPr="003D7F8F">
        <w:rPr>
          <w:rFonts w:ascii="Arial" w:hAnsi="Arial" w:cs="Arial"/>
        </w:rPr>
        <w:t>M. le Maire rappelle que l'élection des adjoints intervient par scrutins successifs, individuels et secrets dans les mêmes conditions que pour celle du Maire. Les adjoints prennent rang dans l'ordre de leur nomination et il convient par conséquent de commencer par l'élection du Premier adjoint. Il est dès lors procédé aux opérations de vote dans les conditions réglementaires.</w:t>
      </w:r>
    </w:p>
    <w:p w14:paraId="4A520CBF" w14:textId="416878E8" w:rsidR="004A6ADB" w:rsidRPr="003D7F8F" w:rsidRDefault="004A6ADB" w:rsidP="004A6ADB">
      <w:pPr>
        <w:pStyle w:val="NormalWeb"/>
        <w:shd w:val="clear" w:color="auto" w:fill="FFFFFF"/>
        <w:spacing w:before="0" w:beforeAutospacing="0" w:after="150"/>
        <w:jc w:val="both"/>
        <w:rPr>
          <w:rFonts w:ascii="Arial" w:hAnsi="Arial" w:cs="Arial"/>
        </w:rPr>
      </w:pPr>
      <w:r w:rsidRPr="003D7F8F">
        <w:rPr>
          <w:rFonts w:ascii="Arial" w:hAnsi="Arial" w:cs="Arial"/>
        </w:rPr>
        <w:t>Après un appel de candidature, il est procédé au déroulement du vote.</w:t>
      </w:r>
    </w:p>
    <w:p w14:paraId="48BFC5DE" w14:textId="77777777" w:rsidR="004A6ADB" w:rsidRPr="003D7F8F" w:rsidRDefault="004A6ADB" w:rsidP="004A6ADB">
      <w:pPr>
        <w:pStyle w:val="NormalWeb"/>
        <w:shd w:val="clear" w:color="auto" w:fill="FFFFFF"/>
        <w:spacing w:before="0" w:beforeAutospacing="0" w:after="150"/>
        <w:rPr>
          <w:rFonts w:ascii="Arial" w:hAnsi="Arial" w:cs="Arial"/>
        </w:rPr>
      </w:pPr>
      <w:r w:rsidRPr="003D7F8F">
        <w:rPr>
          <w:rFonts w:ascii="Arial" w:hAnsi="Arial" w:cs="Arial"/>
        </w:rPr>
        <w:t>Après dépouillement, les résultats sont les suivants :</w:t>
      </w:r>
      <w:r w:rsidRPr="003D7F8F">
        <w:rPr>
          <w:rFonts w:ascii="Arial" w:hAnsi="Arial" w:cs="Arial"/>
        </w:rPr>
        <w:br/>
        <w:t>- nombre de bulletins : 5</w:t>
      </w:r>
      <w:r w:rsidRPr="003D7F8F">
        <w:rPr>
          <w:rFonts w:ascii="Arial" w:hAnsi="Arial" w:cs="Arial"/>
        </w:rPr>
        <w:br/>
        <w:t>- bulletins blancs ou nuls : 0</w:t>
      </w:r>
      <w:r w:rsidRPr="003D7F8F">
        <w:rPr>
          <w:rFonts w:ascii="Arial" w:hAnsi="Arial" w:cs="Arial"/>
        </w:rPr>
        <w:br/>
        <w:t>-suffrages exprimés : 5</w:t>
      </w:r>
      <w:r w:rsidRPr="003D7F8F">
        <w:rPr>
          <w:rFonts w:ascii="Arial" w:hAnsi="Arial" w:cs="Arial"/>
        </w:rPr>
        <w:br/>
        <w:t>- majorité absolue : 3</w:t>
      </w:r>
    </w:p>
    <w:p w14:paraId="7EC1FDD3" w14:textId="4DBB2FB3" w:rsidR="004A6ADB" w:rsidRPr="003D7F8F" w:rsidRDefault="004A6ADB" w:rsidP="004A6ADB">
      <w:pPr>
        <w:pStyle w:val="NormalWeb"/>
        <w:shd w:val="clear" w:color="auto" w:fill="FFFFFF"/>
        <w:spacing w:before="0" w:beforeAutospacing="0" w:after="150"/>
        <w:jc w:val="both"/>
        <w:rPr>
          <w:rFonts w:ascii="Arial" w:hAnsi="Arial" w:cs="Arial"/>
        </w:rPr>
      </w:pPr>
      <w:r w:rsidRPr="003D7F8F">
        <w:rPr>
          <w:rFonts w:ascii="Arial" w:hAnsi="Arial" w:cs="Arial"/>
        </w:rPr>
        <w:t>a obtenu :</w:t>
      </w:r>
      <w:r w:rsidR="003D7F8F">
        <w:rPr>
          <w:rFonts w:ascii="Arial" w:hAnsi="Arial" w:cs="Arial"/>
        </w:rPr>
        <w:t xml:space="preserve"> </w:t>
      </w:r>
      <w:r w:rsidRPr="003D7F8F">
        <w:rPr>
          <w:rFonts w:ascii="Arial" w:hAnsi="Arial" w:cs="Arial"/>
        </w:rPr>
        <w:t>M. MIRALLES Richard : 5 (cinq) voix </w:t>
      </w:r>
    </w:p>
    <w:p w14:paraId="192F501F" w14:textId="77777777" w:rsidR="004A6ADB" w:rsidRPr="003D7F8F" w:rsidRDefault="004A6ADB" w:rsidP="004A6ADB">
      <w:pPr>
        <w:pStyle w:val="NormalWeb"/>
        <w:shd w:val="clear" w:color="auto" w:fill="FFFFFF"/>
        <w:spacing w:before="0" w:beforeAutospacing="0" w:after="150"/>
        <w:jc w:val="both"/>
        <w:rPr>
          <w:rFonts w:ascii="Arial" w:hAnsi="Arial" w:cs="Arial"/>
        </w:rPr>
      </w:pPr>
      <w:r w:rsidRPr="003D7F8F">
        <w:rPr>
          <w:rFonts w:ascii="Arial" w:hAnsi="Arial" w:cs="Arial"/>
        </w:rPr>
        <w:t>M. MIRALLES Richard ayant obtenu la majorité absolue est proclamé Premier adjoint au maire.</w:t>
      </w:r>
    </w:p>
    <w:p w14:paraId="4721684A" w14:textId="77777777" w:rsidR="004A6ADB" w:rsidRPr="003D7F8F" w:rsidRDefault="004A6ADB" w:rsidP="004A6ADB">
      <w:pPr>
        <w:pStyle w:val="NormalWeb"/>
        <w:shd w:val="clear" w:color="auto" w:fill="FFFFFF"/>
        <w:spacing w:before="0" w:beforeAutospacing="0" w:after="150"/>
        <w:jc w:val="both"/>
        <w:rPr>
          <w:rFonts w:ascii="Arial" w:hAnsi="Arial" w:cs="Arial"/>
        </w:rPr>
      </w:pPr>
      <w:r w:rsidRPr="003D7F8F">
        <w:rPr>
          <w:rFonts w:ascii="Arial" w:hAnsi="Arial" w:cs="Arial"/>
        </w:rPr>
        <w:t>L’intéressé a</w:t>
      </w:r>
      <w:r w:rsidRPr="003D7F8F">
        <w:rPr>
          <w:rFonts w:ascii="Arial" w:hAnsi="Arial" w:cs="Arial"/>
          <w:shd w:val="clear" w:color="auto" w:fill="FFFFFF"/>
        </w:rPr>
        <w:t xml:space="preserve"> déclaré accepter d’exercer ces fonctions.</w:t>
      </w:r>
    </w:p>
    <w:p w14:paraId="0DAA14E1" w14:textId="1AAB45D1" w:rsidR="00457C50" w:rsidRPr="003D7F8F" w:rsidRDefault="00457C50" w:rsidP="00457C50">
      <w:pPr>
        <w:pStyle w:val="NormalWeb"/>
        <w:spacing w:after="0"/>
        <w:rPr>
          <w:rStyle w:val="Accentuationintense"/>
          <w:rFonts w:ascii="Arial" w:hAnsi="Arial" w:cs="Arial"/>
          <w:b/>
          <w:bCs/>
          <w:i w:val="0"/>
          <w:iCs w:val="0"/>
          <w:color w:val="auto"/>
          <w:u w:val="single"/>
        </w:rPr>
      </w:pPr>
      <w:r w:rsidRPr="003D7F8F">
        <w:rPr>
          <w:rStyle w:val="Accentuationintense"/>
          <w:rFonts w:ascii="Arial" w:hAnsi="Arial" w:cs="Arial"/>
          <w:b/>
          <w:bCs/>
          <w:i w:val="0"/>
          <w:iCs w:val="0"/>
          <w:color w:val="auto"/>
          <w:u w:val="single"/>
        </w:rPr>
        <w:t>2-4 Fixation des indemnités des élus</w:t>
      </w:r>
    </w:p>
    <w:p w14:paraId="285A0759" w14:textId="77777777" w:rsidR="003D7F8F" w:rsidRDefault="003D7F8F" w:rsidP="00457C50">
      <w:pPr>
        <w:rPr>
          <w:rFonts w:ascii="Arial" w:eastAsia="Calibri" w:hAnsi="Arial" w:cs="Arial"/>
          <w:sz w:val="24"/>
          <w:szCs w:val="24"/>
        </w:rPr>
      </w:pPr>
    </w:p>
    <w:p w14:paraId="36433D09" w14:textId="2121CA49" w:rsidR="00457C50" w:rsidRPr="003D7F8F" w:rsidRDefault="00457C50" w:rsidP="00457C50">
      <w:pPr>
        <w:rPr>
          <w:rFonts w:ascii="Arial" w:eastAsia="Calibri" w:hAnsi="Arial" w:cs="Arial"/>
          <w:sz w:val="24"/>
          <w:szCs w:val="24"/>
        </w:rPr>
      </w:pPr>
      <w:r w:rsidRPr="003D7F8F">
        <w:rPr>
          <w:rFonts w:ascii="Arial" w:eastAsia="Calibri" w:hAnsi="Arial" w:cs="Arial"/>
          <w:sz w:val="24"/>
          <w:szCs w:val="24"/>
        </w:rPr>
        <w:t>Vu le procès-verbal de la séance constatant l’élection du maire et d’un Adjoint ;</w:t>
      </w:r>
    </w:p>
    <w:p w14:paraId="4C895E35" w14:textId="77777777" w:rsidR="00457C50" w:rsidRPr="003D7F8F" w:rsidRDefault="00457C50" w:rsidP="00457C50">
      <w:pPr>
        <w:jc w:val="both"/>
        <w:rPr>
          <w:rFonts w:ascii="Arial" w:eastAsia="Calibri" w:hAnsi="Arial" w:cs="Arial"/>
          <w:sz w:val="24"/>
          <w:szCs w:val="24"/>
        </w:rPr>
      </w:pPr>
      <w:r w:rsidRPr="003D7F8F">
        <w:rPr>
          <w:rFonts w:ascii="Arial" w:eastAsia="Calibri" w:hAnsi="Arial" w:cs="Arial"/>
          <w:sz w:val="24"/>
          <w:szCs w:val="24"/>
        </w:rPr>
        <w:t xml:space="preserve">En vertu de l’article L. 2123-17 du CGCT, « les fonctions de maire, d’adjoint et de conseiller municipal sont gratuites », mais elles donnent lieu au versement d’indemnités de fonction, destinées en partie à compenser les frais que les élus engagent au service de leurs concitoyens. </w:t>
      </w:r>
    </w:p>
    <w:p w14:paraId="4CEFEC39" w14:textId="77777777" w:rsidR="00457C50" w:rsidRPr="003D7F8F" w:rsidRDefault="00457C50" w:rsidP="00457C50">
      <w:pPr>
        <w:jc w:val="both"/>
        <w:rPr>
          <w:rFonts w:ascii="Arial" w:eastAsia="Calibri" w:hAnsi="Arial" w:cs="Arial"/>
          <w:sz w:val="24"/>
          <w:szCs w:val="24"/>
        </w:rPr>
      </w:pPr>
      <w:r w:rsidRPr="003D7F8F">
        <w:rPr>
          <w:rFonts w:ascii="Arial" w:eastAsia="Calibri" w:hAnsi="Arial" w:cs="Arial"/>
          <w:sz w:val="24"/>
          <w:szCs w:val="24"/>
        </w:rPr>
        <w:t>Le montant des indemnités de fonction est fixé en pourcentage du montant correspondant à l’indice brut terminal de l’échelle indiciaire de la fonction publique et varie selon l’importance du mandat exercé et de la population de la collectivité.</w:t>
      </w:r>
    </w:p>
    <w:p w14:paraId="2B461FCC" w14:textId="77777777" w:rsidR="00457C50" w:rsidRPr="003D7F8F" w:rsidRDefault="00457C50" w:rsidP="00457C50">
      <w:pPr>
        <w:jc w:val="both"/>
        <w:rPr>
          <w:rFonts w:ascii="Arial" w:eastAsia="Calibri" w:hAnsi="Arial" w:cs="Arial"/>
          <w:sz w:val="24"/>
          <w:szCs w:val="24"/>
        </w:rPr>
      </w:pPr>
      <w:r w:rsidRPr="003D7F8F">
        <w:rPr>
          <w:rFonts w:ascii="Arial" w:eastAsia="Calibri" w:hAnsi="Arial" w:cs="Arial"/>
          <w:sz w:val="24"/>
          <w:szCs w:val="24"/>
        </w:rPr>
        <w:t>À chaque revalorisation du point d’indice de la fonction publique, les indemnités des élus locaux sont automatiquement augmentées. Les indemnités de fonction des élus sont votées par l’organe délibérant dans les trois mois suivant son installation. Elles constituent une dépense obligatoire pour la collectivité. Ce principe a été aménagé pour les communes puisqu’elles sont tenues, en application de l’article L. 2123-20-1 du Code général des collectivités territoriales (CGCT) d’allouer à leur maire l’indemnité au taux maximal prévu par la loi, sauf si le conseil municipal en décide autrement, à la demande du maire</w:t>
      </w:r>
    </w:p>
    <w:p w14:paraId="3C3EADD3" w14:textId="77777777" w:rsidR="00457C50" w:rsidRPr="003D7F8F" w:rsidRDefault="00457C50" w:rsidP="00457C50">
      <w:pPr>
        <w:jc w:val="both"/>
        <w:rPr>
          <w:rFonts w:ascii="Arial" w:eastAsia="Calibri" w:hAnsi="Arial" w:cs="Arial"/>
          <w:sz w:val="24"/>
          <w:szCs w:val="24"/>
        </w:rPr>
      </w:pPr>
      <w:r w:rsidRPr="003D7F8F">
        <w:rPr>
          <w:rFonts w:ascii="Arial" w:eastAsia="Calibri" w:hAnsi="Arial" w:cs="Arial"/>
          <w:i/>
          <w:sz w:val="24"/>
          <w:szCs w:val="24"/>
        </w:rPr>
        <w:t>Le barème est le suivant</w:t>
      </w:r>
      <w:r w:rsidRPr="003D7F8F">
        <w:rPr>
          <w:rFonts w:ascii="Arial" w:eastAsia="Calibri" w:hAnsi="Arial" w:cs="Arial"/>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457C50" w:rsidRPr="003D7F8F" w14:paraId="60E4CB4E" w14:textId="77777777" w:rsidTr="009A0F43">
        <w:tc>
          <w:tcPr>
            <w:tcW w:w="4531" w:type="dxa"/>
          </w:tcPr>
          <w:p w14:paraId="4B9F53E4" w14:textId="77777777" w:rsidR="00457C50" w:rsidRPr="003D7F8F" w:rsidRDefault="00457C50" w:rsidP="009A0F43">
            <w:pPr>
              <w:rPr>
                <w:rFonts w:ascii="Arial" w:eastAsia="Calibri" w:hAnsi="Arial" w:cs="Arial"/>
                <w:sz w:val="24"/>
                <w:szCs w:val="24"/>
              </w:rPr>
            </w:pPr>
            <w:r w:rsidRPr="003D7F8F">
              <w:rPr>
                <w:rFonts w:ascii="Arial" w:eastAsia="Calibri" w:hAnsi="Arial" w:cs="Arial"/>
                <w:sz w:val="24"/>
                <w:szCs w:val="24"/>
              </w:rPr>
              <w:t>Population (habitants)</w:t>
            </w:r>
          </w:p>
        </w:tc>
        <w:tc>
          <w:tcPr>
            <w:tcW w:w="4531" w:type="dxa"/>
          </w:tcPr>
          <w:p w14:paraId="3A621C4F" w14:textId="77777777" w:rsidR="00457C50" w:rsidRPr="003D7F8F" w:rsidRDefault="00457C50" w:rsidP="009A0F43">
            <w:pPr>
              <w:rPr>
                <w:rFonts w:ascii="Arial" w:eastAsia="Calibri" w:hAnsi="Arial" w:cs="Arial"/>
                <w:sz w:val="24"/>
                <w:szCs w:val="24"/>
              </w:rPr>
            </w:pPr>
            <w:r w:rsidRPr="003D7F8F">
              <w:rPr>
                <w:rFonts w:ascii="Arial" w:eastAsia="Calibri" w:hAnsi="Arial" w:cs="Arial"/>
                <w:sz w:val="24"/>
                <w:szCs w:val="24"/>
              </w:rPr>
              <w:t>Taux (en % de l’indice)</w:t>
            </w:r>
          </w:p>
        </w:tc>
      </w:tr>
      <w:tr w:rsidR="00457C50" w:rsidRPr="003D7F8F" w14:paraId="4E1F4BA9" w14:textId="77777777" w:rsidTr="009A0F43">
        <w:tc>
          <w:tcPr>
            <w:tcW w:w="4531" w:type="dxa"/>
          </w:tcPr>
          <w:p w14:paraId="4458498D" w14:textId="77777777" w:rsidR="00457C50" w:rsidRPr="003D7F8F" w:rsidRDefault="00457C50" w:rsidP="009A0F43">
            <w:pPr>
              <w:rPr>
                <w:rFonts w:ascii="Arial" w:eastAsia="Calibri" w:hAnsi="Arial" w:cs="Arial"/>
                <w:sz w:val="24"/>
                <w:szCs w:val="24"/>
              </w:rPr>
            </w:pPr>
            <w:r w:rsidRPr="003D7F8F">
              <w:rPr>
                <w:rFonts w:ascii="Arial" w:eastAsia="Calibri" w:hAnsi="Arial" w:cs="Arial"/>
                <w:sz w:val="24"/>
                <w:szCs w:val="24"/>
              </w:rPr>
              <w:t>Moins de 500</w:t>
            </w:r>
          </w:p>
        </w:tc>
        <w:tc>
          <w:tcPr>
            <w:tcW w:w="4531" w:type="dxa"/>
          </w:tcPr>
          <w:p w14:paraId="0A0A7460" w14:textId="77777777" w:rsidR="00457C50" w:rsidRPr="003D7F8F" w:rsidRDefault="00457C50" w:rsidP="009A0F43">
            <w:pPr>
              <w:rPr>
                <w:rFonts w:ascii="Arial" w:eastAsia="Calibri" w:hAnsi="Arial" w:cs="Arial"/>
                <w:sz w:val="24"/>
                <w:szCs w:val="24"/>
              </w:rPr>
            </w:pPr>
            <w:r w:rsidRPr="003D7F8F">
              <w:rPr>
                <w:rFonts w:ascii="Arial" w:eastAsia="Calibri" w:hAnsi="Arial" w:cs="Arial"/>
                <w:sz w:val="24"/>
                <w:szCs w:val="24"/>
              </w:rPr>
              <w:t>25,5</w:t>
            </w:r>
          </w:p>
        </w:tc>
      </w:tr>
    </w:tbl>
    <w:p w14:paraId="71CFCF7E" w14:textId="34A12949" w:rsidR="00457C50" w:rsidRPr="003D7F8F" w:rsidRDefault="00457C50" w:rsidP="00457C50">
      <w:pPr>
        <w:jc w:val="both"/>
        <w:rPr>
          <w:rFonts w:ascii="Arial" w:eastAsia="Calibri" w:hAnsi="Arial" w:cs="Arial"/>
          <w:sz w:val="24"/>
          <w:szCs w:val="24"/>
        </w:rPr>
      </w:pPr>
      <w:r w:rsidRPr="003D7F8F">
        <w:rPr>
          <w:rFonts w:ascii="Arial" w:eastAsia="Calibri" w:hAnsi="Arial" w:cs="Arial"/>
          <w:sz w:val="24"/>
          <w:szCs w:val="24"/>
        </w:rPr>
        <w:t>Le conseil municipal,</w:t>
      </w:r>
    </w:p>
    <w:p w14:paraId="4C57F9C7" w14:textId="77777777" w:rsidR="00457C50" w:rsidRPr="003D7F8F" w:rsidRDefault="00457C50" w:rsidP="00457C50">
      <w:pPr>
        <w:jc w:val="both"/>
        <w:rPr>
          <w:rFonts w:ascii="Arial" w:eastAsia="Calibri" w:hAnsi="Arial" w:cs="Arial"/>
          <w:color w:val="000000"/>
          <w:sz w:val="24"/>
          <w:szCs w:val="24"/>
        </w:rPr>
      </w:pPr>
      <w:r w:rsidRPr="003D7F8F">
        <w:rPr>
          <w:rFonts w:ascii="Arial" w:eastAsia="Calibri" w:hAnsi="Arial" w:cs="Arial"/>
          <w:sz w:val="24"/>
          <w:szCs w:val="24"/>
        </w:rPr>
        <w:t>Vu le code général des collectivités territoriales, notamment ses articles L. 2123-20 à L. 2123-24-1,</w:t>
      </w:r>
    </w:p>
    <w:p w14:paraId="66161B6F" w14:textId="77777777" w:rsidR="00457C50" w:rsidRPr="003D7F8F" w:rsidRDefault="00457C50" w:rsidP="00457C50">
      <w:pPr>
        <w:jc w:val="both"/>
        <w:rPr>
          <w:rFonts w:ascii="Arial" w:eastAsia="Calibri" w:hAnsi="Arial" w:cs="Arial"/>
          <w:sz w:val="24"/>
          <w:szCs w:val="24"/>
        </w:rPr>
      </w:pPr>
      <w:r w:rsidRPr="003D7F8F">
        <w:rPr>
          <w:rFonts w:ascii="Arial" w:eastAsia="Calibri" w:hAnsi="Arial" w:cs="Arial"/>
          <w:color w:val="000000"/>
          <w:sz w:val="24"/>
          <w:szCs w:val="24"/>
        </w:rPr>
        <w:lastRenderedPageBreak/>
        <w:t xml:space="preserve">Vu la délibération du conseil municipal fixant le nombre d’adjoints au maire à </w:t>
      </w:r>
      <w:r w:rsidRPr="003D7F8F">
        <w:rPr>
          <w:rFonts w:ascii="Arial" w:eastAsia="Calibri" w:hAnsi="Arial" w:cs="Arial"/>
          <w:b/>
          <w:color w:val="000000"/>
          <w:sz w:val="24"/>
          <w:szCs w:val="24"/>
        </w:rPr>
        <w:t>UN</w:t>
      </w:r>
      <w:r w:rsidRPr="003D7F8F">
        <w:rPr>
          <w:rFonts w:ascii="Arial" w:eastAsia="Calibri" w:hAnsi="Arial" w:cs="Arial"/>
          <w:b/>
          <w:sz w:val="24"/>
          <w:szCs w:val="24"/>
        </w:rPr>
        <w:t xml:space="preserve"> </w:t>
      </w:r>
    </w:p>
    <w:p w14:paraId="792770D9" w14:textId="77777777" w:rsidR="00457C50" w:rsidRPr="003D7F8F" w:rsidRDefault="00457C50" w:rsidP="00457C50">
      <w:pPr>
        <w:jc w:val="both"/>
        <w:rPr>
          <w:rFonts w:ascii="Arial" w:eastAsia="Times-Roman" w:hAnsi="Arial" w:cs="Arial"/>
          <w:sz w:val="24"/>
          <w:szCs w:val="24"/>
        </w:rPr>
      </w:pPr>
      <w:r w:rsidRPr="003D7F8F">
        <w:rPr>
          <w:rFonts w:ascii="Arial" w:eastAsia="Calibri" w:hAnsi="Arial" w:cs="Arial"/>
          <w:sz w:val="24"/>
          <w:szCs w:val="24"/>
        </w:rPr>
        <w:t xml:space="preserve">Considérant que l’article L. 2123-24 du code général des collectivités territoriales fixe les </w:t>
      </w:r>
      <w:r w:rsidRPr="003D7F8F">
        <w:rPr>
          <w:rFonts w:ascii="Arial" w:eastAsia="Times-Roman" w:hAnsi="Arial" w:cs="Arial"/>
          <w:sz w:val="24"/>
          <w:szCs w:val="24"/>
        </w:rPr>
        <w:t>indemnités maximales pour l’exercice des fonctions d’adjoints par référence au montant du traitement correspondant à l’indice brut terminal de l’échelle indiciaire de la fonction publique et en appliquant à cet indice les barèmes suivants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457C50" w:rsidRPr="003D7F8F" w14:paraId="4D3CF95B" w14:textId="77777777" w:rsidTr="009A0F43">
        <w:tc>
          <w:tcPr>
            <w:tcW w:w="4531" w:type="dxa"/>
          </w:tcPr>
          <w:p w14:paraId="79213AE0" w14:textId="77777777" w:rsidR="00457C50" w:rsidRPr="003D7F8F" w:rsidRDefault="00457C50" w:rsidP="009A0F43">
            <w:pPr>
              <w:rPr>
                <w:rFonts w:ascii="Arial" w:eastAsia="Calibri" w:hAnsi="Arial" w:cs="Arial"/>
                <w:sz w:val="24"/>
                <w:szCs w:val="24"/>
              </w:rPr>
            </w:pPr>
            <w:r w:rsidRPr="003D7F8F">
              <w:rPr>
                <w:rFonts w:ascii="Arial" w:eastAsia="Calibri" w:hAnsi="Arial" w:cs="Arial"/>
                <w:sz w:val="24"/>
                <w:szCs w:val="24"/>
              </w:rPr>
              <w:t>Population (habitants)</w:t>
            </w:r>
          </w:p>
        </w:tc>
        <w:tc>
          <w:tcPr>
            <w:tcW w:w="4531" w:type="dxa"/>
          </w:tcPr>
          <w:p w14:paraId="0ADCA1EF" w14:textId="77777777" w:rsidR="00457C50" w:rsidRPr="003D7F8F" w:rsidRDefault="00457C50" w:rsidP="009A0F43">
            <w:pPr>
              <w:rPr>
                <w:rFonts w:ascii="Arial" w:eastAsia="Calibri" w:hAnsi="Arial" w:cs="Arial"/>
                <w:sz w:val="24"/>
                <w:szCs w:val="24"/>
              </w:rPr>
            </w:pPr>
            <w:r w:rsidRPr="003D7F8F">
              <w:rPr>
                <w:rFonts w:ascii="Arial" w:eastAsia="Calibri" w:hAnsi="Arial" w:cs="Arial"/>
                <w:sz w:val="24"/>
                <w:szCs w:val="24"/>
              </w:rPr>
              <w:t>Taux (en % de l’indice)</w:t>
            </w:r>
          </w:p>
        </w:tc>
      </w:tr>
      <w:tr w:rsidR="00457C50" w:rsidRPr="003D7F8F" w14:paraId="5240349C" w14:textId="77777777" w:rsidTr="009A0F43">
        <w:tc>
          <w:tcPr>
            <w:tcW w:w="4531" w:type="dxa"/>
          </w:tcPr>
          <w:p w14:paraId="3737065B" w14:textId="77777777" w:rsidR="00457C50" w:rsidRPr="003D7F8F" w:rsidRDefault="00457C50" w:rsidP="009A0F43">
            <w:pPr>
              <w:rPr>
                <w:rFonts w:ascii="Arial" w:eastAsia="Calibri" w:hAnsi="Arial" w:cs="Arial"/>
                <w:sz w:val="24"/>
                <w:szCs w:val="24"/>
              </w:rPr>
            </w:pPr>
            <w:r w:rsidRPr="003D7F8F">
              <w:rPr>
                <w:rFonts w:ascii="Arial" w:eastAsia="Calibri" w:hAnsi="Arial" w:cs="Arial"/>
                <w:sz w:val="24"/>
                <w:szCs w:val="24"/>
              </w:rPr>
              <w:t>Moins de 500</w:t>
            </w:r>
          </w:p>
        </w:tc>
        <w:tc>
          <w:tcPr>
            <w:tcW w:w="4531" w:type="dxa"/>
          </w:tcPr>
          <w:p w14:paraId="54FB92EB" w14:textId="77777777" w:rsidR="00457C50" w:rsidRPr="003D7F8F" w:rsidRDefault="00457C50" w:rsidP="009A0F43">
            <w:pPr>
              <w:rPr>
                <w:rFonts w:ascii="Arial" w:eastAsia="Calibri" w:hAnsi="Arial" w:cs="Arial"/>
                <w:sz w:val="24"/>
                <w:szCs w:val="24"/>
              </w:rPr>
            </w:pPr>
            <w:r w:rsidRPr="003D7F8F">
              <w:rPr>
                <w:rFonts w:ascii="Arial" w:eastAsia="Calibri" w:hAnsi="Arial" w:cs="Arial"/>
                <w:sz w:val="24"/>
                <w:szCs w:val="24"/>
              </w:rPr>
              <w:t>9,9</w:t>
            </w:r>
          </w:p>
        </w:tc>
      </w:tr>
    </w:tbl>
    <w:p w14:paraId="203F92E5" w14:textId="77777777" w:rsidR="00457C50" w:rsidRPr="003D7F8F" w:rsidRDefault="00457C50" w:rsidP="00457C50">
      <w:pPr>
        <w:jc w:val="both"/>
        <w:rPr>
          <w:rFonts w:ascii="Arial" w:eastAsia="Calibri" w:hAnsi="Arial" w:cs="Arial"/>
          <w:sz w:val="24"/>
          <w:szCs w:val="24"/>
        </w:rPr>
      </w:pPr>
      <w:r w:rsidRPr="003D7F8F">
        <w:rPr>
          <w:rFonts w:ascii="Arial" w:eastAsia="Calibri" w:hAnsi="Arial" w:cs="Arial"/>
          <w:sz w:val="24"/>
          <w:szCs w:val="24"/>
        </w:rPr>
        <w:t xml:space="preserve">Considérant que la commune dispose de </w:t>
      </w:r>
      <w:r w:rsidRPr="003D7F8F">
        <w:rPr>
          <w:rFonts w:ascii="Arial" w:eastAsia="Calibri" w:hAnsi="Arial" w:cs="Arial"/>
          <w:b/>
          <w:sz w:val="24"/>
          <w:szCs w:val="24"/>
        </w:rPr>
        <w:t>UN</w:t>
      </w:r>
      <w:r w:rsidRPr="003D7F8F">
        <w:rPr>
          <w:rFonts w:ascii="Arial" w:eastAsia="Calibri" w:hAnsi="Arial" w:cs="Arial"/>
          <w:sz w:val="24"/>
          <w:szCs w:val="24"/>
        </w:rPr>
        <w:t xml:space="preserve"> adjoint,</w:t>
      </w:r>
    </w:p>
    <w:p w14:paraId="41F31543" w14:textId="77777777" w:rsidR="00457C50" w:rsidRPr="003D7F8F" w:rsidRDefault="00457C50" w:rsidP="00457C50">
      <w:pPr>
        <w:jc w:val="both"/>
        <w:rPr>
          <w:rFonts w:ascii="Arial" w:eastAsia="Calibri" w:hAnsi="Arial" w:cs="Arial"/>
          <w:sz w:val="24"/>
          <w:szCs w:val="24"/>
        </w:rPr>
      </w:pPr>
      <w:r w:rsidRPr="003D7F8F">
        <w:rPr>
          <w:rFonts w:ascii="Arial" w:eastAsia="Calibri" w:hAnsi="Arial" w:cs="Arial"/>
          <w:sz w:val="24"/>
          <w:szCs w:val="24"/>
        </w:rPr>
        <w:t xml:space="preserve">Considérant que la commune compte 95 habitants </w:t>
      </w:r>
    </w:p>
    <w:p w14:paraId="25837C6A" w14:textId="77777777" w:rsidR="00457C50" w:rsidRPr="003D7F8F" w:rsidRDefault="00457C50" w:rsidP="00457C50">
      <w:pPr>
        <w:jc w:val="both"/>
        <w:rPr>
          <w:rFonts w:ascii="Arial" w:eastAsia="Calibri" w:hAnsi="Arial" w:cs="Arial"/>
          <w:sz w:val="24"/>
          <w:szCs w:val="24"/>
        </w:rPr>
      </w:pPr>
      <w:r w:rsidRPr="003D7F8F">
        <w:rPr>
          <w:rFonts w:ascii="Arial" w:eastAsia="Calibri" w:hAnsi="Arial" w:cs="Arial"/>
          <w:sz w:val="24"/>
          <w:szCs w:val="24"/>
        </w:rPr>
        <w:t>Considérant qu'il y a lieu de déterminer le taux des indemnités de fonction allouées au Maire, à l’adjoint au Maire et aux conseillers municipaux,</w:t>
      </w:r>
    </w:p>
    <w:p w14:paraId="408EAEC9" w14:textId="3024F71F" w:rsidR="00457C50" w:rsidRPr="003D7F8F" w:rsidRDefault="00457C50" w:rsidP="00457C50">
      <w:pPr>
        <w:jc w:val="center"/>
        <w:rPr>
          <w:rFonts w:ascii="Arial" w:eastAsia="Calibri" w:hAnsi="Arial" w:cs="Arial"/>
          <w:b/>
          <w:sz w:val="24"/>
          <w:szCs w:val="24"/>
        </w:rPr>
      </w:pPr>
      <w:r w:rsidRPr="003D7F8F">
        <w:rPr>
          <w:rFonts w:ascii="Arial" w:eastAsia="Calibri" w:hAnsi="Arial" w:cs="Arial"/>
          <w:b/>
          <w:sz w:val="24"/>
          <w:szCs w:val="24"/>
        </w:rPr>
        <w:t>Après en avoir délibéré,</w:t>
      </w:r>
      <w:r w:rsidR="003D7F8F">
        <w:rPr>
          <w:rFonts w:ascii="Arial" w:eastAsia="Calibri" w:hAnsi="Arial" w:cs="Arial"/>
          <w:b/>
          <w:sz w:val="24"/>
          <w:szCs w:val="24"/>
        </w:rPr>
        <w:t xml:space="preserve"> </w:t>
      </w:r>
      <w:r w:rsidRPr="003D7F8F">
        <w:rPr>
          <w:rFonts w:ascii="Arial" w:eastAsia="Calibri" w:hAnsi="Arial" w:cs="Arial"/>
          <w:b/>
          <w:sz w:val="24"/>
          <w:szCs w:val="24"/>
        </w:rPr>
        <w:t xml:space="preserve">DÉCIDE </w:t>
      </w:r>
      <w:r w:rsidRPr="003D7F8F">
        <w:rPr>
          <w:rFonts w:ascii="Arial" w:eastAsia="Calibri" w:hAnsi="Arial" w:cs="Arial"/>
          <w:b/>
          <w:color w:val="000000"/>
          <w:sz w:val="24"/>
          <w:szCs w:val="24"/>
        </w:rPr>
        <w:t>à l’unanimité des membres présents</w:t>
      </w:r>
    </w:p>
    <w:p w14:paraId="3CD41DC7" w14:textId="77777777" w:rsidR="00457C50" w:rsidRPr="003D7F8F" w:rsidRDefault="00457C50" w:rsidP="00457C50">
      <w:pPr>
        <w:widowControl w:val="0"/>
        <w:suppressAutoHyphens/>
        <w:spacing w:before="20"/>
        <w:ind w:right="57"/>
        <w:jc w:val="both"/>
        <w:rPr>
          <w:rFonts w:ascii="Arial" w:eastAsia="Arial" w:hAnsi="Arial" w:cs="Arial"/>
          <w:b/>
          <w:bCs/>
          <w:kern w:val="1"/>
          <w:sz w:val="24"/>
          <w:szCs w:val="24"/>
          <w:lang w:eastAsia="zh-CN" w:bidi="hi-IN"/>
        </w:rPr>
      </w:pPr>
      <w:r w:rsidRPr="003D7F8F">
        <w:rPr>
          <w:rFonts w:ascii="Arial" w:eastAsia="Arial" w:hAnsi="Arial" w:cs="Arial"/>
          <w:b/>
          <w:bCs/>
          <w:kern w:val="1"/>
          <w:sz w:val="24"/>
          <w:szCs w:val="24"/>
          <w:lang w:eastAsia="zh-CN" w:bidi="hi-IN"/>
        </w:rPr>
        <w:t xml:space="preserve">Article 1er - </w:t>
      </w:r>
    </w:p>
    <w:p w14:paraId="30871D15" w14:textId="77777777" w:rsidR="00457C50" w:rsidRPr="003D7F8F" w:rsidRDefault="00457C50" w:rsidP="00457C50">
      <w:pPr>
        <w:jc w:val="both"/>
        <w:rPr>
          <w:rFonts w:ascii="Arial" w:eastAsia="Calibri" w:hAnsi="Arial" w:cs="Arial"/>
          <w:sz w:val="24"/>
          <w:szCs w:val="24"/>
        </w:rPr>
      </w:pPr>
      <w:r w:rsidRPr="003D7F8F">
        <w:rPr>
          <w:rFonts w:ascii="Arial" w:eastAsia="Calibri" w:hAnsi="Arial" w:cs="Arial"/>
          <w:sz w:val="24"/>
          <w:szCs w:val="24"/>
        </w:rPr>
        <w:t xml:space="preserve">À compter du 20 octobre 2025, le montant des indemnités de fonction du Maire, de l’Adjoint au Maire est, dans la limite de l'enveloppe budgétaire constituée par le montant des indemnités maximales susceptibles d'être allouées aux titulaires de mandats locaux par les articles L. 2123-20 et suivants, fixé aux taux suivants : </w:t>
      </w:r>
    </w:p>
    <w:p w14:paraId="4A737489" w14:textId="77777777" w:rsidR="00457C50" w:rsidRPr="003D7F8F" w:rsidRDefault="00457C50" w:rsidP="00457C50">
      <w:pPr>
        <w:jc w:val="both"/>
        <w:rPr>
          <w:rFonts w:ascii="Arial" w:eastAsia="Calibri" w:hAnsi="Arial" w:cs="Arial"/>
          <w:sz w:val="24"/>
          <w:szCs w:val="24"/>
        </w:rPr>
      </w:pPr>
      <w:r w:rsidRPr="003D7F8F">
        <w:rPr>
          <w:rFonts w:ascii="Arial" w:eastAsia="Calibri" w:hAnsi="Arial" w:cs="Arial"/>
          <w:sz w:val="24"/>
          <w:szCs w:val="24"/>
        </w:rPr>
        <w:t>- Maire : 25.5 % de l’indice brut terminal indiciaire de la fonction publique</w:t>
      </w:r>
    </w:p>
    <w:p w14:paraId="4A4A97AA" w14:textId="77777777" w:rsidR="00457C50" w:rsidRPr="003D7F8F" w:rsidRDefault="00457C50" w:rsidP="00457C50">
      <w:pPr>
        <w:jc w:val="both"/>
        <w:rPr>
          <w:rFonts w:ascii="Arial" w:eastAsia="Calibri" w:hAnsi="Arial" w:cs="Arial"/>
          <w:sz w:val="24"/>
          <w:szCs w:val="24"/>
        </w:rPr>
      </w:pPr>
      <w:r w:rsidRPr="003D7F8F">
        <w:rPr>
          <w:rFonts w:ascii="Arial" w:eastAsia="Calibri" w:hAnsi="Arial" w:cs="Arial"/>
          <w:sz w:val="24"/>
          <w:szCs w:val="24"/>
        </w:rPr>
        <w:t xml:space="preserve">-1er adjoint : 9.9 % de l'indice brut terminal de l'échelle indiciaire de la fonction publique </w:t>
      </w:r>
    </w:p>
    <w:p w14:paraId="2AA9442E" w14:textId="77777777" w:rsidR="00457C50" w:rsidRPr="003D7F8F" w:rsidRDefault="00457C50" w:rsidP="00457C50">
      <w:pPr>
        <w:widowControl w:val="0"/>
        <w:suppressAutoHyphens/>
        <w:spacing w:before="20"/>
        <w:ind w:right="57"/>
        <w:jc w:val="both"/>
        <w:rPr>
          <w:rFonts w:ascii="Arial" w:eastAsia="Arial" w:hAnsi="Arial" w:cs="Arial"/>
          <w:b/>
          <w:bCs/>
          <w:kern w:val="1"/>
          <w:sz w:val="24"/>
          <w:szCs w:val="24"/>
          <w:lang w:eastAsia="zh-CN" w:bidi="hi-IN"/>
        </w:rPr>
      </w:pPr>
      <w:r w:rsidRPr="003D7F8F">
        <w:rPr>
          <w:rFonts w:ascii="Arial" w:eastAsia="Arial" w:hAnsi="Arial" w:cs="Arial"/>
          <w:b/>
          <w:bCs/>
          <w:kern w:val="1"/>
          <w:sz w:val="24"/>
          <w:szCs w:val="24"/>
          <w:lang w:eastAsia="zh-CN" w:bidi="hi-IN"/>
        </w:rPr>
        <w:t xml:space="preserve">Article 2 - </w:t>
      </w:r>
    </w:p>
    <w:p w14:paraId="3AA95002" w14:textId="77777777" w:rsidR="00457C50" w:rsidRPr="003D7F8F" w:rsidRDefault="00457C50" w:rsidP="00457C50">
      <w:pPr>
        <w:jc w:val="both"/>
        <w:rPr>
          <w:rFonts w:ascii="Arial" w:eastAsia="Calibri" w:hAnsi="Arial" w:cs="Arial"/>
          <w:sz w:val="24"/>
          <w:szCs w:val="24"/>
        </w:rPr>
      </w:pPr>
      <w:r w:rsidRPr="003D7F8F">
        <w:rPr>
          <w:rFonts w:ascii="Arial" w:eastAsia="Calibri" w:hAnsi="Arial" w:cs="Arial"/>
          <w:sz w:val="24"/>
          <w:szCs w:val="24"/>
        </w:rPr>
        <w:t>L'ensemble de ces indemnités ne dépasse pas l'enveloppe globale prévue aux articles L. 2123-22 à L. 2123-24 du code général des collectivités territoriales.</w:t>
      </w:r>
    </w:p>
    <w:p w14:paraId="21D7E6FD" w14:textId="77777777" w:rsidR="00457C50" w:rsidRPr="003D7F8F" w:rsidRDefault="00457C50" w:rsidP="00457C50">
      <w:pPr>
        <w:widowControl w:val="0"/>
        <w:suppressAutoHyphens/>
        <w:spacing w:before="20"/>
        <w:ind w:right="57"/>
        <w:jc w:val="both"/>
        <w:rPr>
          <w:rFonts w:ascii="Arial" w:eastAsia="Arial" w:hAnsi="Arial" w:cs="Arial"/>
          <w:b/>
          <w:bCs/>
          <w:kern w:val="1"/>
          <w:sz w:val="24"/>
          <w:szCs w:val="24"/>
          <w:lang w:eastAsia="zh-CN" w:bidi="hi-IN"/>
        </w:rPr>
      </w:pPr>
      <w:r w:rsidRPr="003D7F8F">
        <w:rPr>
          <w:rFonts w:ascii="Arial" w:eastAsia="Arial" w:hAnsi="Arial" w:cs="Arial"/>
          <w:b/>
          <w:bCs/>
          <w:kern w:val="1"/>
          <w:sz w:val="24"/>
          <w:szCs w:val="24"/>
          <w:lang w:eastAsia="zh-CN" w:bidi="hi-IN"/>
        </w:rPr>
        <w:t xml:space="preserve">Article 3 - </w:t>
      </w:r>
    </w:p>
    <w:p w14:paraId="72C532E0" w14:textId="77777777" w:rsidR="00457C50" w:rsidRPr="003D7F8F" w:rsidRDefault="00457C50" w:rsidP="00457C50">
      <w:pPr>
        <w:jc w:val="both"/>
        <w:rPr>
          <w:rFonts w:ascii="Arial" w:eastAsia="Calibri" w:hAnsi="Arial" w:cs="Arial"/>
          <w:sz w:val="24"/>
          <w:szCs w:val="24"/>
        </w:rPr>
      </w:pPr>
      <w:r w:rsidRPr="003D7F8F">
        <w:rPr>
          <w:rFonts w:ascii="Arial" w:eastAsia="Calibri" w:hAnsi="Arial" w:cs="Arial"/>
          <w:sz w:val="24"/>
          <w:szCs w:val="24"/>
        </w:rPr>
        <w:t>Les indemnités de fonction seront automatiquement revalorisées en fonction de l'évolution de la valeur du point de l'indice et payées mensuellement.</w:t>
      </w:r>
    </w:p>
    <w:p w14:paraId="650A11D2" w14:textId="77777777" w:rsidR="00457C50" w:rsidRPr="003D7F8F" w:rsidRDefault="00457C50" w:rsidP="00457C50">
      <w:pPr>
        <w:widowControl w:val="0"/>
        <w:suppressAutoHyphens/>
        <w:spacing w:before="20"/>
        <w:ind w:right="57"/>
        <w:jc w:val="both"/>
        <w:rPr>
          <w:rFonts w:ascii="Arial" w:eastAsia="Arial" w:hAnsi="Arial" w:cs="Arial"/>
          <w:b/>
          <w:bCs/>
          <w:kern w:val="1"/>
          <w:sz w:val="24"/>
          <w:szCs w:val="24"/>
          <w:lang w:eastAsia="zh-CN" w:bidi="hi-IN"/>
        </w:rPr>
      </w:pPr>
      <w:r w:rsidRPr="003D7F8F">
        <w:rPr>
          <w:rFonts w:ascii="Arial" w:eastAsia="Arial" w:hAnsi="Arial" w:cs="Arial"/>
          <w:b/>
          <w:bCs/>
          <w:kern w:val="1"/>
          <w:sz w:val="24"/>
          <w:szCs w:val="24"/>
          <w:lang w:eastAsia="zh-CN" w:bidi="hi-IN"/>
        </w:rPr>
        <w:t xml:space="preserve">Article 4 - </w:t>
      </w:r>
    </w:p>
    <w:p w14:paraId="4E5A808D" w14:textId="77777777" w:rsidR="00457C50" w:rsidRPr="003D7F8F" w:rsidRDefault="00457C50" w:rsidP="00457C50">
      <w:pPr>
        <w:widowControl w:val="0"/>
        <w:suppressAutoHyphens/>
        <w:spacing w:before="20"/>
        <w:ind w:right="57"/>
        <w:jc w:val="both"/>
        <w:rPr>
          <w:rFonts w:ascii="Arial" w:eastAsia="Lucida Sans Unicode" w:hAnsi="Arial" w:cs="Arial"/>
          <w:color w:val="000000"/>
          <w:kern w:val="1"/>
          <w:sz w:val="24"/>
          <w:szCs w:val="24"/>
          <w:lang w:eastAsia="zh-CN" w:bidi="hi-IN"/>
        </w:rPr>
      </w:pPr>
      <w:r w:rsidRPr="003D7F8F">
        <w:rPr>
          <w:rFonts w:ascii="Arial" w:eastAsia="Lucida Sans Unicode" w:hAnsi="Arial" w:cs="Arial"/>
          <w:color w:val="000000"/>
          <w:kern w:val="1"/>
          <w:sz w:val="24"/>
          <w:szCs w:val="24"/>
          <w:lang w:eastAsia="zh-CN" w:bidi="hi-IN"/>
        </w:rPr>
        <w:t>Les crédits nécessaires sont inscrits au budget communal 2025.</w:t>
      </w:r>
    </w:p>
    <w:p w14:paraId="589696B5" w14:textId="77777777" w:rsidR="00457C50" w:rsidRPr="003D7F8F" w:rsidRDefault="00457C50" w:rsidP="00457C50">
      <w:pPr>
        <w:widowControl w:val="0"/>
        <w:suppressAutoHyphens/>
        <w:spacing w:before="20"/>
        <w:ind w:right="57"/>
        <w:jc w:val="both"/>
        <w:rPr>
          <w:rFonts w:ascii="Arial" w:eastAsia="Arial" w:hAnsi="Arial" w:cs="Arial"/>
          <w:b/>
          <w:bCs/>
          <w:kern w:val="1"/>
          <w:sz w:val="24"/>
          <w:szCs w:val="24"/>
          <w:lang w:eastAsia="zh-CN" w:bidi="hi-IN"/>
        </w:rPr>
      </w:pPr>
      <w:r w:rsidRPr="003D7F8F">
        <w:rPr>
          <w:rFonts w:ascii="Arial" w:eastAsia="Arial" w:hAnsi="Arial" w:cs="Arial"/>
          <w:b/>
          <w:bCs/>
          <w:kern w:val="1"/>
          <w:sz w:val="24"/>
          <w:szCs w:val="24"/>
          <w:lang w:eastAsia="zh-CN" w:bidi="hi-IN"/>
        </w:rPr>
        <w:t xml:space="preserve">Article 5- </w:t>
      </w:r>
    </w:p>
    <w:p w14:paraId="2420731A" w14:textId="77777777" w:rsidR="00457C50" w:rsidRPr="003D7F8F" w:rsidRDefault="00457C50" w:rsidP="00457C50">
      <w:pPr>
        <w:widowControl w:val="0"/>
        <w:suppressAutoHyphens/>
        <w:spacing w:before="20"/>
        <w:ind w:right="57"/>
        <w:jc w:val="both"/>
        <w:rPr>
          <w:rFonts w:ascii="Arial" w:eastAsia="Lucida Sans Unicode" w:hAnsi="Arial" w:cs="Arial"/>
          <w:kern w:val="1"/>
          <w:sz w:val="24"/>
          <w:szCs w:val="24"/>
          <w:lang w:eastAsia="zh-CN" w:bidi="hi-IN"/>
        </w:rPr>
      </w:pPr>
      <w:r w:rsidRPr="003D7F8F">
        <w:rPr>
          <w:rFonts w:ascii="Arial" w:eastAsia="Lucida Sans Unicode" w:hAnsi="Arial" w:cs="Arial"/>
          <w:color w:val="000000"/>
          <w:kern w:val="1"/>
          <w:sz w:val="24"/>
          <w:szCs w:val="24"/>
          <w:lang w:eastAsia="zh-CN" w:bidi="hi-IN"/>
        </w:rPr>
        <w:t xml:space="preserve">Un tableau récapitulant l'ensemble des indemnités allouées aux membres du conseil municipal est annexé à la présente délibération. </w:t>
      </w:r>
    </w:p>
    <w:p w14:paraId="073CA5FF" w14:textId="77777777" w:rsidR="00457C50" w:rsidRPr="003D7F8F" w:rsidRDefault="00457C50" w:rsidP="00457C50">
      <w:pPr>
        <w:jc w:val="center"/>
        <w:rPr>
          <w:rFonts w:ascii="Arial" w:eastAsia="Arial" w:hAnsi="Arial" w:cs="Arial"/>
          <w:b/>
          <w:bCs/>
          <w:sz w:val="24"/>
          <w:szCs w:val="24"/>
        </w:rPr>
      </w:pPr>
      <w:r w:rsidRPr="003D7F8F">
        <w:rPr>
          <w:rFonts w:ascii="Arial" w:eastAsia="Arial" w:hAnsi="Arial" w:cs="Arial"/>
          <w:b/>
          <w:bCs/>
          <w:sz w:val="24"/>
          <w:szCs w:val="24"/>
        </w:rPr>
        <w:t>ANNEXE- TABLEAU RÉCAPITULATIF DES INDEMNITÉS DES ÉLUS DE LA COMMUNE DE COUSTOUGES A COMPTER DU 20 OCTOBRE 2025</w:t>
      </w:r>
    </w:p>
    <w:p w14:paraId="19A4252F" w14:textId="4A566DEB" w:rsidR="00387911" w:rsidRDefault="003D7F8F" w:rsidP="00387911">
      <w:pPr>
        <w:jc w:val="both"/>
        <w:rPr>
          <w:rFonts w:ascii="Arial" w:eastAsia="Calibri" w:hAnsi="Arial" w:cs="Arial"/>
          <w:sz w:val="24"/>
          <w:szCs w:val="24"/>
        </w:rPr>
      </w:pPr>
      <w:r>
        <w:rPr>
          <w:rFonts w:ascii="Arial" w:eastAsia="Calibri" w:hAnsi="Arial" w:cs="Arial"/>
          <w:sz w:val="24"/>
          <w:szCs w:val="24"/>
        </w:rPr>
        <w:t>M. Michel GARRIGUE Maire : 25.5% de l’indice brut</w:t>
      </w:r>
    </w:p>
    <w:p w14:paraId="3742FF25" w14:textId="01B71D5E" w:rsidR="003D7F8F" w:rsidRPr="003D7F8F" w:rsidRDefault="003D7F8F" w:rsidP="00387911">
      <w:pPr>
        <w:jc w:val="both"/>
        <w:rPr>
          <w:rFonts w:ascii="Arial" w:eastAsia="Calibri" w:hAnsi="Arial" w:cs="Arial"/>
          <w:sz w:val="24"/>
          <w:szCs w:val="24"/>
        </w:rPr>
      </w:pPr>
      <w:r>
        <w:rPr>
          <w:rFonts w:ascii="Arial" w:eastAsia="Calibri" w:hAnsi="Arial" w:cs="Arial"/>
          <w:sz w:val="24"/>
          <w:szCs w:val="24"/>
        </w:rPr>
        <w:t>M. Richard MIRRALLES Adjoint au Maire : 9.9% de l’indice brut</w:t>
      </w:r>
    </w:p>
    <w:p w14:paraId="3039282D" w14:textId="38E08D93" w:rsidR="00387911" w:rsidRPr="003D7F8F" w:rsidRDefault="00387911" w:rsidP="00387911">
      <w:pPr>
        <w:jc w:val="both"/>
        <w:rPr>
          <w:rFonts w:ascii="Arial" w:eastAsia="Calibri" w:hAnsi="Arial" w:cs="Arial"/>
          <w:color w:val="1F497D" w:themeColor="text2"/>
          <w:sz w:val="24"/>
          <w:szCs w:val="24"/>
        </w:rPr>
      </w:pPr>
      <w:r w:rsidRPr="003D7F8F">
        <w:rPr>
          <w:rFonts w:ascii="Arial" w:eastAsia="Calibri" w:hAnsi="Arial" w:cs="Arial"/>
          <w:color w:val="1F497D" w:themeColor="text2"/>
          <w:sz w:val="24"/>
          <w:szCs w:val="24"/>
        </w:rPr>
        <w:lastRenderedPageBreak/>
        <w:t>M. Marc Iglésias, Mme Beck Martine et M. Anrigo Michel décident de ne pas percevoir d’indemnité de fonction de conseiller Municipal.</w:t>
      </w:r>
    </w:p>
    <w:p w14:paraId="3DAF7483" w14:textId="76626C45" w:rsidR="00387911" w:rsidRPr="003D7F8F" w:rsidRDefault="00387911" w:rsidP="00387911">
      <w:pPr>
        <w:jc w:val="both"/>
        <w:rPr>
          <w:rFonts w:ascii="Arial" w:eastAsia="Calibri" w:hAnsi="Arial" w:cs="Arial"/>
          <w:color w:val="1F497D" w:themeColor="text2"/>
          <w:sz w:val="24"/>
          <w:szCs w:val="24"/>
        </w:rPr>
      </w:pPr>
      <w:r w:rsidRPr="003D7F8F">
        <w:rPr>
          <w:rFonts w:ascii="Arial" w:eastAsia="Calibri" w:hAnsi="Arial" w:cs="Arial"/>
          <w:color w:val="1F497D" w:themeColor="text2"/>
          <w:sz w:val="24"/>
          <w:szCs w:val="24"/>
        </w:rPr>
        <w:t>M. Michel Garrigue reversera ses indemnités sous forme de don à la commune.</w:t>
      </w:r>
    </w:p>
    <w:p w14:paraId="01A49925" w14:textId="7B3A1B7A" w:rsidR="00387911" w:rsidRPr="003D7F8F" w:rsidRDefault="00387911" w:rsidP="00387911">
      <w:pPr>
        <w:spacing w:before="100" w:beforeAutospacing="1" w:after="100" w:afterAutospacing="1" w:line="240" w:lineRule="auto"/>
        <w:rPr>
          <w:rFonts w:ascii="Arial" w:eastAsia="Times New Roman" w:hAnsi="Arial" w:cs="Arial"/>
          <w:b/>
          <w:bCs/>
          <w:sz w:val="24"/>
          <w:szCs w:val="24"/>
          <w:u w:val="single"/>
          <w:shd w:val="clear" w:color="auto" w:fill="FFFFFF"/>
          <w:lang w:eastAsia="fr-FR"/>
        </w:rPr>
      </w:pPr>
      <w:r w:rsidRPr="003D7F8F">
        <w:rPr>
          <w:rFonts w:ascii="Arial" w:eastAsia="Times New Roman" w:hAnsi="Arial" w:cs="Arial"/>
          <w:b/>
          <w:bCs/>
          <w:sz w:val="24"/>
          <w:szCs w:val="24"/>
          <w:u w:val="single"/>
          <w:shd w:val="clear" w:color="auto" w:fill="FFFFFF"/>
          <w:lang w:eastAsia="fr-FR"/>
        </w:rPr>
        <w:t>2-5 Délégations du conseil municipal au Maire</w:t>
      </w:r>
    </w:p>
    <w:p w14:paraId="2293D3D8" w14:textId="77777777" w:rsidR="00387911" w:rsidRPr="003D7F8F" w:rsidRDefault="00387911" w:rsidP="00387911">
      <w:pPr>
        <w:spacing w:after="0" w:line="240" w:lineRule="auto"/>
        <w:jc w:val="both"/>
        <w:rPr>
          <w:rFonts w:ascii="Arial" w:eastAsia="Times New Roman" w:hAnsi="Arial" w:cs="Arial"/>
          <w:color w:val="000000"/>
          <w:sz w:val="24"/>
          <w:szCs w:val="24"/>
          <w:lang w:eastAsia="fr-FR"/>
        </w:rPr>
      </w:pPr>
      <w:r w:rsidRPr="003D7F8F">
        <w:rPr>
          <w:rFonts w:ascii="Arial" w:eastAsia="Times New Roman" w:hAnsi="Arial" w:cs="Arial"/>
          <w:color w:val="000000"/>
          <w:sz w:val="24"/>
          <w:szCs w:val="24"/>
          <w:lang w:eastAsia="fr-FR"/>
        </w:rPr>
        <w:t>Vu les articles L 2122-22 et L 2122-23 du code général des collectivités territoriales,</w:t>
      </w:r>
    </w:p>
    <w:p w14:paraId="1C32D02D" w14:textId="77777777" w:rsidR="00387911" w:rsidRPr="003D7F8F" w:rsidRDefault="00387911" w:rsidP="00387911">
      <w:pPr>
        <w:spacing w:after="0" w:line="240" w:lineRule="auto"/>
        <w:jc w:val="both"/>
        <w:rPr>
          <w:rFonts w:ascii="Arial" w:eastAsia="Times New Roman" w:hAnsi="Arial" w:cs="Arial"/>
          <w:color w:val="000000"/>
          <w:sz w:val="24"/>
          <w:szCs w:val="24"/>
          <w:lang w:eastAsia="fr-FR"/>
        </w:rPr>
      </w:pPr>
      <w:r w:rsidRPr="003D7F8F">
        <w:rPr>
          <w:rFonts w:ascii="Arial" w:eastAsia="Times New Roman" w:hAnsi="Arial" w:cs="Arial"/>
          <w:color w:val="000000"/>
          <w:sz w:val="24"/>
          <w:szCs w:val="24"/>
          <w:lang w:eastAsia="fr-FR"/>
        </w:rPr>
        <w:t>Considérant qu'il y a intérêt en vue de faciliter la bonne marche de l'administration communale, à donner à M. le maire, une partie des délégations prévues par l'article L2122-22 du CGCT</w:t>
      </w:r>
    </w:p>
    <w:p w14:paraId="646910FF" w14:textId="77777777" w:rsidR="00387911" w:rsidRPr="003D7F8F" w:rsidRDefault="00387911" w:rsidP="00387911">
      <w:pPr>
        <w:spacing w:after="0" w:line="240" w:lineRule="auto"/>
        <w:jc w:val="both"/>
        <w:rPr>
          <w:rFonts w:ascii="Arial" w:eastAsia="Times New Roman" w:hAnsi="Arial" w:cs="Arial"/>
          <w:color w:val="000000"/>
          <w:sz w:val="24"/>
          <w:szCs w:val="24"/>
          <w:lang w:eastAsia="fr-FR"/>
        </w:rPr>
      </w:pPr>
    </w:p>
    <w:p w14:paraId="2DBDE323" w14:textId="77777777" w:rsidR="00387911" w:rsidRPr="003D7F8F" w:rsidRDefault="00387911" w:rsidP="00387911">
      <w:pPr>
        <w:spacing w:after="0" w:line="240" w:lineRule="auto"/>
        <w:rPr>
          <w:rFonts w:ascii="Arial" w:eastAsia="Times New Roman" w:hAnsi="Arial" w:cs="Arial"/>
          <w:b/>
          <w:sz w:val="24"/>
          <w:szCs w:val="24"/>
          <w:lang w:eastAsia="fr-FR"/>
        </w:rPr>
      </w:pPr>
      <w:r w:rsidRPr="003D7F8F">
        <w:rPr>
          <w:rFonts w:ascii="Arial" w:eastAsia="Times New Roman" w:hAnsi="Arial" w:cs="Arial"/>
          <w:b/>
          <w:color w:val="000000"/>
          <w:sz w:val="24"/>
          <w:szCs w:val="24"/>
          <w:lang w:eastAsia="fr-FR"/>
        </w:rPr>
        <w:t>Le Conseil Municipal, après en avoir délibéré, à l’unanimité des membres présents et représentés décide :</w:t>
      </w:r>
    </w:p>
    <w:p w14:paraId="68BF8570" w14:textId="77777777" w:rsidR="00387911" w:rsidRPr="003D7F8F" w:rsidRDefault="00387911" w:rsidP="00387911">
      <w:pPr>
        <w:spacing w:after="0" w:line="240" w:lineRule="auto"/>
        <w:jc w:val="both"/>
        <w:rPr>
          <w:rFonts w:ascii="Arial" w:eastAsia="Times New Roman" w:hAnsi="Arial" w:cs="Arial"/>
          <w:sz w:val="24"/>
          <w:szCs w:val="24"/>
          <w:lang w:eastAsia="fr-FR"/>
        </w:rPr>
      </w:pPr>
    </w:p>
    <w:p w14:paraId="166EFDB8" w14:textId="77777777" w:rsidR="00387911" w:rsidRPr="003D7F8F" w:rsidRDefault="00387911" w:rsidP="00387911">
      <w:pPr>
        <w:suppressAutoHyphens/>
        <w:spacing w:after="0" w:line="240" w:lineRule="auto"/>
        <w:jc w:val="both"/>
        <w:rPr>
          <w:rFonts w:ascii="Arial" w:eastAsia="Times New Roman" w:hAnsi="Arial" w:cs="Arial"/>
          <w:color w:val="000000"/>
          <w:sz w:val="24"/>
          <w:szCs w:val="24"/>
          <w:lang w:eastAsia="fr-FR"/>
        </w:rPr>
      </w:pPr>
      <w:r w:rsidRPr="003D7F8F">
        <w:rPr>
          <w:rFonts w:ascii="Arial" w:eastAsia="Times New Roman" w:hAnsi="Arial" w:cs="Arial"/>
          <w:color w:val="000000"/>
          <w:sz w:val="24"/>
          <w:szCs w:val="24"/>
          <w:lang w:eastAsia="fr-FR"/>
        </w:rPr>
        <w:t>Le Maire est chargé, pour la durée du présent mandat, et par délégation du conseil municipal :</w:t>
      </w:r>
    </w:p>
    <w:p w14:paraId="3B084221" w14:textId="77777777" w:rsidR="00387911" w:rsidRPr="003D7F8F" w:rsidRDefault="00387911" w:rsidP="00387911">
      <w:pPr>
        <w:suppressAutoHyphens/>
        <w:spacing w:after="0" w:line="240" w:lineRule="auto"/>
        <w:jc w:val="both"/>
        <w:rPr>
          <w:rFonts w:ascii="Arial" w:eastAsia="Times New Roman" w:hAnsi="Arial" w:cs="Arial"/>
          <w:color w:val="000000"/>
          <w:sz w:val="24"/>
          <w:szCs w:val="24"/>
          <w:lang w:eastAsia="fr-FR"/>
        </w:rPr>
      </w:pPr>
    </w:p>
    <w:p w14:paraId="46DDAE00" w14:textId="77777777" w:rsidR="00387911" w:rsidRPr="003D7F8F" w:rsidRDefault="00387911" w:rsidP="00387911">
      <w:pPr>
        <w:spacing w:after="0" w:line="240" w:lineRule="auto"/>
        <w:ind w:firstLine="284"/>
        <w:jc w:val="both"/>
        <w:rPr>
          <w:rFonts w:ascii="Arial" w:eastAsia="Times New Roman" w:hAnsi="Arial" w:cs="Arial"/>
          <w:color w:val="000000"/>
          <w:sz w:val="24"/>
          <w:szCs w:val="24"/>
          <w:lang w:eastAsia="fr-FR"/>
        </w:rPr>
      </w:pPr>
      <w:r w:rsidRPr="003D7F8F">
        <w:rPr>
          <w:rFonts w:ascii="Arial" w:eastAsia="Times New Roman" w:hAnsi="Arial" w:cs="Arial"/>
          <w:color w:val="000000"/>
          <w:sz w:val="24"/>
          <w:szCs w:val="24"/>
          <w:lang w:eastAsia="fr-FR"/>
        </w:rPr>
        <w:t xml:space="preserve">-    D'arrêter et modifier l'affectation des propriétés communales utilisées par les services publics municipaux </w:t>
      </w:r>
    </w:p>
    <w:p w14:paraId="416910D0" w14:textId="77777777" w:rsidR="00387911" w:rsidRPr="003D7F8F" w:rsidRDefault="00387911" w:rsidP="00387911">
      <w:pPr>
        <w:spacing w:after="0" w:line="240" w:lineRule="auto"/>
        <w:ind w:firstLine="284"/>
        <w:jc w:val="both"/>
        <w:rPr>
          <w:rFonts w:ascii="Arial" w:eastAsia="Times New Roman" w:hAnsi="Arial" w:cs="Arial"/>
          <w:b/>
          <w:bCs/>
          <w:color w:val="000000"/>
          <w:sz w:val="24"/>
          <w:szCs w:val="24"/>
          <w:lang w:eastAsia="fr-FR"/>
        </w:rPr>
      </w:pPr>
    </w:p>
    <w:p w14:paraId="76B6DB18" w14:textId="77777777" w:rsidR="00387911" w:rsidRPr="003D7F8F" w:rsidRDefault="00387911" w:rsidP="00387911">
      <w:pPr>
        <w:numPr>
          <w:ilvl w:val="0"/>
          <w:numId w:val="28"/>
        </w:numPr>
        <w:spacing w:after="0" w:line="240" w:lineRule="auto"/>
        <w:jc w:val="both"/>
        <w:rPr>
          <w:rFonts w:ascii="Arial" w:eastAsia="Times New Roman" w:hAnsi="Arial" w:cs="Arial"/>
          <w:b/>
          <w:bCs/>
          <w:color w:val="000000"/>
          <w:sz w:val="24"/>
          <w:szCs w:val="24"/>
          <w:lang w:eastAsia="fr-FR"/>
        </w:rPr>
      </w:pPr>
      <w:r w:rsidRPr="003D7F8F">
        <w:rPr>
          <w:rFonts w:ascii="Arial" w:eastAsia="Times New Roman" w:hAnsi="Arial" w:cs="Arial"/>
          <w:color w:val="000000"/>
          <w:sz w:val="24"/>
          <w:szCs w:val="24"/>
          <w:lang w:eastAsia="fr-FR"/>
        </w:rPr>
        <w:t> De décider de la conclusion et de la révision du louage de choses pour une durée   n'excédant pas douze ans ;</w:t>
      </w:r>
    </w:p>
    <w:p w14:paraId="60001842" w14:textId="77777777" w:rsidR="00387911" w:rsidRPr="003D7F8F" w:rsidRDefault="00387911" w:rsidP="00387911">
      <w:pPr>
        <w:spacing w:after="0" w:line="240" w:lineRule="auto"/>
        <w:ind w:left="720"/>
        <w:jc w:val="both"/>
        <w:rPr>
          <w:rFonts w:ascii="Arial" w:eastAsia="Times New Roman" w:hAnsi="Arial" w:cs="Arial"/>
          <w:b/>
          <w:bCs/>
          <w:color w:val="000000"/>
          <w:sz w:val="24"/>
          <w:szCs w:val="24"/>
          <w:lang w:eastAsia="fr-FR"/>
        </w:rPr>
      </w:pPr>
    </w:p>
    <w:p w14:paraId="7EAF9595" w14:textId="77777777" w:rsidR="00387911" w:rsidRPr="003D7F8F" w:rsidRDefault="00387911" w:rsidP="00387911">
      <w:pPr>
        <w:numPr>
          <w:ilvl w:val="0"/>
          <w:numId w:val="28"/>
        </w:numPr>
        <w:spacing w:after="0" w:line="240" w:lineRule="auto"/>
        <w:jc w:val="both"/>
        <w:rPr>
          <w:rFonts w:ascii="Arial" w:eastAsia="Times New Roman" w:hAnsi="Arial" w:cs="Arial"/>
          <w:b/>
          <w:bCs/>
          <w:color w:val="000000"/>
          <w:sz w:val="24"/>
          <w:szCs w:val="24"/>
          <w:lang w:eastAsia="fr-FR"/>
        </w:rPr>
      </w:pPr>
      <w:r w:rsidRPr="003D7F8F">
        <w:rPr>
          <w:rFonts w:ascii="Arial" w:eastAsia="Times New Roman" w:hAnsi="Arial" w:cs="Arial"/>
          <w:color w:val="000000"/>
          <w:sz w:val="24"/>
          <w:szCs w:val="24"/>
          <w:lang w:eastAsia="fr-FR"/>
        </w:rPr>
        <w:t> De passer les contrats d'assurance ;</w:t>
      </w:r>
    </w:p>
    <w:p w14:paraId="310A6DC4" w14:textId="77777777" w:rsidR="00387911" w:rsidRPr="003D7F8F" w:rsidRDefault="00387911" w:rsidP="00387911">
      <w:pPr>
        <w:spacing w:after="0" w:line="240" w:lineRule="auto"/>
        <w:ind w:left="720"/>
        <w:jc w:val="both"/>
        <w:rPr>
          <w:rFonts w:ascii="Arial" w:eastAsia="Times New Roman" w:hAnsi="Arial" w:cs="Arial"/>
          <w:b/>
          <w:bCs/>
          <w:color w:val="000000"/>
          <w:sz w:val="24"/>
          <w:szCs w:val="24"/>
          <w:lang w:eastAsia="fr-FR"/>
        </w:rPr>
      </w:pPr>
    </w:p>
    <w:p w14:paraId="7821BCC2" w14:textId="77777777" w:rsidR="00387911" w:rsidRPr="003D7F8F" w:rsidRDefault="00387911" w:rsidP="00387911">
      <w:pPr>
        <w:numPr>
          <w:ilvl w:val="0"/>
          <w:numId w:val="28"/>
        </w:numPr>
        <w:spacing w:after="0" w:line="240" w:lineRule="auto"/>
        <w:jc w:val="both"/>
        <w:rPr>
          <w:rFonts w:ascii="Arial" w:eastAsia="Times New Roman" w:hAnsi="Arial" w:cs="Arial"/>
          <w:b/>
          <w:bCs/>
          <w:color w:val="000000"/>
          <w:sz w:val="24"/>
          <w:szCs w:val="24"/>
          <w:lang w:eastAsia="fr-FR"/>
        </w:rPr>
      </w:pPr>
      <w:r w:rsidRPr="003D7F8F">
        <w:rPr>
          <w:rFonts w:ascii="Arial" w:eastAsia="Times New Roman" w:hAnsi="Arial" w:cs="Arial"/>
          <w:color w:val="000000"/>
          <w:sz w:val="24"/>
          <w:szCs w:val="24"/>
          <w:lang w:eastAsia="fr-FR"/>
        </w:rPr>
        <w:t> De créer les régies comptables nécessaires au fonctionnement des services municipaux ;</w:t>
      </w:r>
    </w:p>
    <w:p w14:paraId="41536666" w14:textId="77777777" w:rsidR="00387911" w:rsidRPr="003D7F8F" w:rsidRDefault="00387911" w:rsidP="00387911">
      <w:pPr>
        <w:spacing w:after="0" w:line="240" w:lineRule="auto"/>
        <w:ind w:left="720"/>
        <w:jc w:val="both"/>
        <w:rPr>
          <w:rFonts w:ascii="Arial" w:eastAsia="Times New Roman" w:hAnsi="Arial" w:cs="Arial"/>
          <w:b/>
          <w:bCs/>
          <w:color w:val="000000"/>
          <w:sz w:val="24"/>
          <w:szCs w:val="24"/>
          <w:lang w:eastAsia="fr-FR"/>
        </w:rPr>
      </w:pPr>
      <w:r w:rsidRPr="003D7F8F">
        <w:rPr>
          <w:rFonts w:ascii="Arial" w:eastAsia="Times New Roman" w:hAnsi="Arial" w:cs="Arial"/>
          <w:color w:val="000000"/>
          <w:sz w:val="24"/>
          <w:szCs w:val="24"/>
          <w:lang w:eastAsia="fr-FR"/>
        </w:rPr>
        <w:t> </w:t>
      </w:r>
    </w:p>
    <w:p w14:paraId="378C1DB7" w14:textId="77777777" w:rsidR="00387911" w:rsidRPr="003D7F8F" w:rsidRDefault="00387911" w:rsidP="00387911">
      <w:pPr>
        <w:numPr>
          <w:ilvl w:val="0"/>
          <w:numId w:val="28"/>
        </w:numPr>
        <w:spacing w:after="0" w:line="240" w:lineRule="auto"/>
        <w:jc w:val="both"/>
        <w:rPr>
          <w:rFonts w:ascii="Arial" w:eastAsia="Times New Roman" w:hAnsi="Arial" w:cs="Arial"/>
          <w:b/>
          <w:bCs/>
          <w:color w:val="000000"/>
          <w:sz w:val="24"/>
          <w:szCs w:val="24"/>
          <w:lang w:eastAsia="fr-FR"/>
        </w:rPr>
      </w:pPr>
      <w:r w:rsidRPr="003D7F8F">
        <w:rPr>
          <w:rFonts w:ascii="Arial" w:eastAsia="Times New Roman" w:hAnsi="Arial" w:cs="Arial"/>
          <w:color w:val="000000"/>
          <w:sz w:val="24"/>
          <w:szCs w:val="24"/>
          <w:lang w:eastAsia="fr-FR"/>
        </w:rPr>
        <w:t> De prononcer la délivrance et la reprise des concessions dans les cimetières ;</w:t>
      </w:r>
    </w:p>
    <w:p w14:paraId="155CB3F9" w14:textId="77777777" w:rsidR="00387911" w:rsidRPr="003D7F8F" w:rsidRDefault="00387911" w:rsidP="00387911">
      <w:pPr>
        <w:spacing w:after="0" w:line="240" w:lineRule="auto"/>
        <w:ind w:left="720"/>
        <w:jc w:val="both"/>
        <w:rPr>
          <w:rFonts w:ascii="Arial" w:eastAsia="Times New Roman" w:hAnsi="Arial" w:cs="Arial"/>
          <w:b/>
          <w:bCs/>
          <w:color w:val="000000"/>
          <w:sz w:val="24"/>
          <w:szCs w:val="24"/>
          <w:lang w:eastAsia="fr-FR"/>
        </w:rPr>
      </w:pPr>
    </w:p>
    <w:p w14:paraId="20711DAB" w14:textId="77777777" w:rsidR="00387911" w:rsidRPr="003D7F8F" w:rsidRDefault="00387911" w:rsidP="00387911">
      <w:pPr>
        <w:numPr>
          <w:ilvl w:val="0"/>
          <w:numId w:val="28"/>
        </w:numPr>
        <w:spacing w:after="0" w:line="240" w:lineRule="auto"/>
        <w:jc w:val="both"/>
        <w:rPr>
          <w:rFonts w:ascii="Arial" w:eastAsia="Times New Roman" w:hAnsi="Arial" w:cs="Arial"/>
          <w:b/>
          <w:bCs/>
          <w:color w:val="000000"/>
          <w:sz w:val="24"/>
          <w:szCs w:val="24"/>
          <w:lang w:eastAsia="fr-FR"/>
        </w:rPr>
      </w:pPr>
      <w:r w:rsidRPr="003D7F8F">
        <w:rPr>
          <w:rFonts w:ascii="Arial" w:eastAsia="Times New Roman" w:hAnsi="Arial" w:cs="Arial"/>
          <w:color w:val="000000"/>
          <w:sz w:val="24"/>
          <w:szCs w:val="24"/>
          <w:lang w:eastAsia="fr-FR"/>
        </w:rPr>
        <w:t> D'accepter les dons et legs qui ne sont grevés ni de conditions ni de charges ;</w:t>
      </w:r>
    </w:p>
    <w:p w14:paraId="2E8BE42A" w14:textId="77777777" w:rsidR="00387911" w:rsidRPr="003D7F8F" w:rsidRDefault="00387911" w:rsidP="00387911">
      <w:pPr>
        <w:spacing w:after="0" w:line="240" w:lineRule="auto"/>
        <w:ind w:left="360"/>
        <w:jc w:val="both"/>
        <w:rPr>
          <w:rFonts w:ascii="Arial" w:eastAsia="Times New Roman" w:hAnsi="Arial" w:cs="Arial"/>
          <w:b/>
          <w:bCs/>
          <w:color w:val="000000"/>
          <w:sz w:val="24"/>
          <w:szCs w:val="24"/>
          <w:lang w:eastAsia="fr-FR"/>
        </w:rPr>
      </w:pPr>
    </w:p>
    <w:p w14:paraId="47BCFE31" w14:textId="77777777" w:rsidR="00387911" w:rsidRPr="003D7F8F" w:rsidRDefault="00387911" w:rsidP="00387911">
      <w:pPr>
        <w:numPr>
          <w:ilvl w:val="0"/>
          <w:numId w:val="28"/>
        </w:numPr>
        <w:spacing w:after="0" w:line="240" w:lineRule="auto"/>
        <w:jc w:val="both"/>
        <w:rPr>
          <w:rFonts w:ascii="Arial" w:eastAsia="Times New Roman" w:hAnsi="Arial" w:cs="Arial"/>
          <w:b/>
          <w:bCs/>
          <w:color w:val="000000"/>
          <w:sz w:val="24"/>
          <w:szCs w:val="24"/>
          <w:lang w:eastAsia="fr-FR"/>
        </w:rPr>
      </w:pPr>
      <w:r w:rsidRPr="003D7F8F">
        <w:rPr>
          <w:rFonts w:ascii="Arial" w:eastAsia="Times New Roman" w:hAnsi="Arial" w:cs="Arial"/>
          <w:color w:val="000000"/>
          <w:sz w:val="24"/>
          <w:szCs w:val="24"/>
          <w:lang w:eastAsia="fr-FR"/>
        </w:rPr>
        <w:t xml:space="preserve"> De décider l'aliénation de gré à gré de biens mobiliers jusqu'à 4 600 euros ;</w:t>
      </w:r>
    </w:p>
    <w:p w14:paraId="38707CF6" w14:textId="77777777" w:rsidR="00387911" w:rsidRPr="003D7F8F" w:rsidRDefault="00387911" w:rsidP="00387911">
      <w:pPr>
        <w:spacing w:after="0" w:line="240" w:lineRule="auto"/>
        <w:ind w:left="720"/>
        <w:jc w:val="both"/>
        <w:rPr>
          <w:rFonts w:ascii="Arial" w:eastAsia="Times New Roman" w:hAnsi="Arial" w:cs="Arial"/>
          <w:b/>
          <w:bCs/>
          <w:color w:val="000000"/>
          <w:sz w:val="24"/>
          <w:szCs w:val="24"/>
          <w:lang w:eastAsia="fr-FR"/>
        </w:rPr>
      </w:pPr>
    </w:p>
    <w:p w14:paraId="4E76B711" w14:textId="77777777" w:rsidR="00387911" w:rsidRPr="003D7F8F" w:rsidRDefault="00387911" w:rsidP="00387911">
      <w:pPr>
        <w:numPr>
          <w:ilvl w:val="0"/>
          <w:numId w:val="28"/>
        </w:numPr>
        <w:spacing w:after="0" w:line="240" w:lineRule="auto"/>
        <w:jc w:val="both"/>
        <w:rPr>
          <w:rFonts w:ascii="Arial" w:eastAsia="Times New Roman" w:hAnsi="Arial" w:cs="Arial"/>
          <w:b/>
          <w:bCs/>
          <w:color w:val="000000"/>
          <w:sz w:val="24"/>
          <w:szCs w:val="24"/>
          <w:lang w:eastAsia="fr-FR"/>
        </w:rPr>
      </w:pPr>
      <w:r w:rsidRPr="003D7F8F">
        <w:rPr>
          <w:rFonts w:ascii="Arial" w:eastAsia="Times New Roman" w:hAnsi="Arial" w:cs="Arial"/>
          <w:color w:val="000000"/>
          <w:sz w:val="24"/>
          <w:szCs w:val="24"/>
          <w:lang w:eastAsia="fr-FR"/>
        </w:rPr>
        <w:t> De décider de la création de classes dans les établissements d'enseignement ;</w:t>
      </w:r>
    </w:p>
    <w:p w14:paraId="3B59EEE1" w14:textId="77777777" w:rsidR="00387911" w:rsidRPr="003D7F8F" w:rsidRDefault="00387911" w:rsidP="00387911">
      <w:pPr>
        <w:spacing w:after="0" w:line="240" w:lineRule="auto"/>
        <w:jc w:val="both"/>
        <w:rPr>
          <w:rFonts w:ascii="Arial" w:eastAsia="Times New Roman" w:hAnsi="Arial" w:cs="Arial"/>
          <w:b/>
          <w:bCs/>
          <w:color w:val="000000"/>
          <w:sz w:val="24"/>
          <w:szCs w:val="24"/>
          <w:lang w:eastAsia="fr-FR"/>
        </w:rPr>
      </w:pPr>
    </w:p>
    <w:p w14:paraId="042DF034" w14:textId="77777777" w:rsidR="00387911" w:rsidRPr="003D7F8F" w:rsidRDefault="00387911" w:rsidP="00387911">
      <w:pPr>
        <w:spacing w:after="0" w:line="240" w:lineRule="auto"/>
        <w:rPr>
          <w:rFonts w:ascii="Arial" w:eastAsia="Times New Roman" w:hAnsi="Arial" w:cs="Arial"/>
          <w:color w:val="000000"/>
          <w:sz w:val="24"/>
          <w:szCs w:val="24"/>
          <w:lang w:eastAsia="fr-FR"/>
        </w:rPr>
      </w:pPr>
      <w:r w:rsidRPr="003D7F8F">
        <w:rPr>
          <w:rFonts w:ascii="Arial" w:eastAsia="Times New Roman" w:hAnsi="Arial" w:cs="Arial"/>
          <w:b/>
          <w:bCs/>
          <w:color w:val="000000"/>
          <w:sz w:val="24"/>
          <w:szCs w:val="24"/>
          <w:lang w:eastAsia="fr-FR"/>
        </w:rPr>
        <w:t xml:space="preserve">Prend acte </w:t>
      </w:r>
      <w:r w:rsidRPr="003D7F8F">
        <w:rPr>
          <w:rFonts w:ascii="Arial" w:eastAsia="Times New Roman" w:hAnsi="Arial" w:cs="Arial"/>
          <w:color w:val="000000"/>
          <w:sz w:val="24"/>
          <w:szCs w:val="24"/>
          <w:lang w:eastAsia="fr-FR"/>
        </w:rPr>
        <w:t>que cette délibération est à tout moment révocable ;</w:t>
      </w:r>
    </w:p>
    <w:p w14:paraId="7164B2C9" w14:textId="77777777" w:rsidR="00387911" w:rsidRPr="003D7F8F" w:rsidRDefault="00387911" w:rsidP="00387911">
      <w:pPr>
        <w:spacing w:after="0" w:line="240" w:lineRule="auto"/>
        <w:rPr>
          <w:rFonts w:ascii="Arial" w:eastAsia="Times New Roman" w:hAnsi="Arial" w:cs="Arial"/>
          <w:color w:val="000000"/>
          <w:sz w:val="24"/>
          <w:szCs w:val="24"/>
          <w:lang w:eastAsia="fr-FR"/>
        </w:rPr>
      </w:pPr>
    </w:p>
    <w:p w14:paraId="3F2BB631" w14:textId="77777777" w:rsidR="00387911" w:rsidRPr="003D7F8F" w:rsidRDefault="00387911" w:rsidP="00387911">
      <w:pPr>
        <w:spacing w:after="0" w:line="240" w:lineRule="auto"/>
        <w:rPr>
          <w:rFonts w:ascii="Arial" w:eastAsia="Times New Roman" w:hAnsi="Arial" w:cs="Arial"/>
          <w:color w:val="000000"/>
          <w:sz w:val="24"/>
          <w:szCs w:val="24"/>
          <w:lang w:eastAsia="fr-FR"/>
        </w:rPr>
      </w:pPr>
      <w:r w:rsidRPr="003D7F8F">
        <w:rPr>
          <w:rFonts w:ascii="Arial" w:eastAsia="Times New Roman" w:hAnsi="Arial" w:cs="Arial"/>
          <w:b/>
          <w:color w:val="000000"/>
          <w:sz w:val="24"/>
          <w:szCs w:val="24"/>
          <w:lang w:eastAsia="fr-FR"/>
        </w:rPr>
        <w:t>Refuse</w:t>
      </w:r>
      <w:r w:rsidRPr="003D7F8F">
        <w:rPr>
          <w:rFonts w:ascii="Arial" w:eastAsia="Times New Roman" w:hAnsi="Arial" w:cs="Arial"/>
          <w:color w:val="000000"/>
          <w:sz w:val="24"/>
          <w:szCs w:val="24"/>
          <w:lang w:eastAsia="fr-FR"/>
        </w:rPr>
        <w:t xml:space="preserve"> tout exercice de la présente délégation en cas de suppléance ;</w:t>
      </w:r>
    </w:p>
    <w:p w14:paraId="5C6025B6" w14:textId="77777777" w:rsidR="00387911" w:rsidRPr="003D7F8F" w:rsidRDefault="00387911" w:rsidP="00387911">
      <w:pPr>
        <w:spacing w:after="0" w:line="240" w:lineRule="auto"/>
        <w:rPr>
          <w:rFonts w:ascii="Arial" w:eastAsia="Times New Roman" w:hAnsi="Arial" w:cs="Arial"/>
          <w:b/>
          <w:color w:val="000000"/>
          <w:sz w:val="24"/>
          <w:szCs w:val="24"/>
          <w:lang w:eastAsia="fr-FR"/>
        </w:rPr>
      </w:pPr>
    </w:p>
    <w:p w14:paraId="6F93900E" w14:textId="77777777" w:rsidR="00387911" w:rsidRPr="003D7F8F" w:rsidRDefault="00387911" w:rsidP="00387911">
      <w:pPr>
        <w:spacing w:after="0" w:line="240" w:lineRule="auto"/>
        <w:rPr>
          <w:rFonts w:ascii="Arial" w:eastAsia="Times New Roman" w:hAnsi="Arial" w:cs="Arial"/>
          <w:color w:val="000000"/>
          <w:sz w:val="24"/>
          <w:szCs w:val="24"/>
          <w:lang w:eastAsia="fr-FR"/>
        </w:rPr>
      </w:pPr>
      <w:r w:rsidRPr="003D7F8F">
        <w:rPr>
          <w:rFonts w:ascii="Arial" w:eastAsia="Times New Roman" w:hAnsi="Arial" w:cs="Arial"/>
          <w:b/>
          <w:color w:val="000000"/>
          <w:sz w:val="24"/>
          <w:szCs w:val="24"/>
          <w:lang w:eastAsia="fr-FR"/>
        </w:rPr>
        <w:t>Prend acte</w:t>
      </w:r>
      <w:r w:rsidRPr="003D7F8F">
        <w:rPr>
          <w:rFonts w:ascii="Arial" w:eastAsia="Times New Roman" w:hAnsi="Arial" w:cs="Arial"/>
          <w:color w:val="000000"/>
          <w:sz w:val="24"/>
          <w:szCs w:val="24"/>
          <w:lang w:eastAsia="fr-FR"/>
        </w:rPr>
        <w:t xml:space="preserve"> que le maire rendra compte à chaque réunion de conseil municipal de l'exercice de cette délégation ;</w:t>
      </w:r>
    </w:p>
    <w:p w14:paraId="0B0A5A3B" w14:textId="77777777" w:rsidR="00387911" w:rsidRPr="003D7F8F" w:rsidRDefault="00387911" w:rsidP="00387911">
      <w:pPr>
        <w:spacing w:after="0" w:line="240" w:lineRule="auto"/>
        <w:rPr>
          <w:rFonts w:ascii="Arial" w:eastAsia="Times New Roman" w:hAnsi="Arial" w:cs="Arial"/>
          <w:color w:val="000000"/>
          <w:sz w:val="24"/>
          <w:szCs w:val="24"/>
          <w:lang w:eastAsia="fr-FR"/>
        </w:rPr>
      </w:pPr>
    </w:p>
    <w:p w14:paraId="1835A26B" w14:textId="68EE510C" w:rsidR="00457C50" w:rsidRPr="003D7F8F" w:rsidRDefault="00387911" w:rsidP="00387911">
      <w:pPr>
        <w:jc w:val="both"/>
        <w:rPr>
          <w:rFonts w:ascii="Arial" w:eastAsia="Times New Roman" w:hAnsi="Arial" w:cs="Arial"/>
          <w:sz w:val="24"/>
          <w:szCs w:val="24"/>
          <w:lang w:eastAsia="fr-FR"/>
        </w:rPr>
      </w:pPr>
      <w:r w:rsidRPr="003D7F8F">
        <w:rPr>
          <w:rFonts w:ascii="Arial" w:eastAsia="Times New Roman" w:hAnsi="Arial" w:cs="Arial"/>
          <w:b/>
          <w:sz w:val="24"/>
          <w:szCs w:val="24"/>
          <w:lang w:eastAsia="fr-FR"/>
        </w:rPr>
        <w:t>Prend acte que</w:t>
      </w:r>
      <w:r w:rsidRPr="003D7F8F">
        <w:rPr>
          <w:rFonts w:ascii="Arial" w:eastAsia="Times New Roman" w:hAnsi="Arial" w:cs="Arial"/>
          <w:sz w:val="24"/>
          <w:szCs w:val="24"/>
          <w:lang w:eastAsia="fr-FR"/>
        </w:rPr>
        <w:t>, conformément à l’article L. 2122-23 susvisé, les décisions prises par Monsieur le Maire dans le cadre des pouvoirs qui lui sont ainsi délégués feront l’objet de toutes les mesures de publicité, notification et transmission</w:t>
      </w:r>
      <w:r w:rsidR="003D7F8F">
        <w:rPr>
          <w:rFonts w:ascii="Arial" w:eastAsia="Times New Roman" w:hAnsi="Arial" w:cs="Arial"/>
          <w:sz w:val="24"/>
          <w:szCs w:val="24"/>
          <w:lang w:eastAsia="fr-FR"/>
        </w:rPr>
        <w:t>.</w:t>
      </w:r>
    </w:p>
    <w:p w14:paraId="0872AC12" w14:textId="59FEC89B" w:rsidR="00387911" w:rsidRPr="003D7F8F" w:rsidRDefault="004B389F" w:rsidP="00387911">
      <w:pPr>
        <w:jc w:val="both"/>
        <w:rPr>
          <w:rFonts w:ascii="Arial" w:eastAsia="Times New Roman" w:hAnsi="Arial" w:cs="Arial"/>
          <w:color w:val="1F497D" w:themeColor="text2"/>
          <w:sz w:val="24"/>
          <w:szCs w:val="24"/>
          <w:lang w:eastAsia="fr-FR"/>
        </w:rPr>
      </w:pPr>
      <w:r w:rsidRPr="003D7F8F">
        <w:rPr>
          <w:rFonts w:ascii="Arial" w:eastAsia="Times New Roman" w:hAnsi="Arial" w:cs="Arial"/>
          <w:color w:val="1F497D" w:themeColor="text2"/>
          <w:sz w:val="24"/>
          <w:szCs w:val="24"/>
          <w:u w:val="single"/>
          <w:lang w:eastAsia="fr-FR"/>
        </w:rPr>
        <w:t xml:space="preserve">M. </w:t>
      </w:r>
      <w:r w:rsidR="00387911" w:rsidRPr="003D7F8F">
        <w:rPr>
          <w:rFonts w:ascii="Arial" w:eastAsia="Times New Roman" w:hAnsi="Arial" w:cs="Arial"/>
          <w:color w:val="1F497D" w:themeColor="text2"/>
          <w:sz w:val="24"/>
          <w:szCs w:val="24"/>
          <w:u w:val="single"/>
          <w:lang w:eastAsia="fr-FR"/>
        </w:rPr>
        <w:t>Michel ANRIGO</w:t>
      </w:r>
      <w:r w:rsidR="00387911" w:rsidRPr="003D7F8F">
        <w:rPr>
          <w:rFonts w:ascii="Arial" w:eastAsia="Times New Roman" w:hAnsi="Arial" w:cs="Arial"/>
          <w:color w:val="1F497D" w:themeColor="text2"/>
          <w:sz w:val="24"/>
          <w:szCs w:val="24"/>
          <w:lang w:eastAsia="fr-FR"/>
        </w:rPr>
        <w:t xml:space="preserve"> donne lecture des membres des Commissions Municipales</w:t>
      </w:r>
      <w:r w:rsidR="007C4AE4">
        <w:rPr>
          <w:rFonts w:ascii="Arial" w:eastAsia="Times New Roman" w:hAnsi="Arial" w:cs="Arial"/>
          <w:color w:val="1F497D" w:themeColor="text2"/>
          <w:sz w:val="24"/>
          <w:szCs w:val="24"/>
          <w:lang w:eastAsia="fr-FR"/>
        </w:rPr>
        <w:t> :</w:t>
      </w:r>
    </w:p>
    <w:p w14:paraId="58895CB8" w14:textId="1A819A54" w:rsidR="00387911" w:rsidRPr="003D7F8F" w:rsidRDefault="004B389F" w:rsidP="00387911">
      <w:pPr>
        <w:jc w:val="both"/>
        <w:rPr>
          <w:rFonts w:ascii="Arial" w:eastAsia="Calibri" w:hAnsi="Arial" w:cs="Arial"/>
          <w:color w:val="1F497D" w:themeColor="text2"/>
          <w:sz w:val="24"/>
          <w:szCs w:val="24"/>
        </w:rPr>
      </w:pPr>
      <w:r w:rsidRPr="003D7F8F">
        <w:rPr>
          <w:rFonts w:ascii="Arial" w:eastAsia="Calibri" w:hAnsi="Arial" w:cs="Arial"/>
          <w:color w:val="1F497D" w:themeColor="text2"/>
          <w:sz w:val="24"/>
          <w:szCs w:val="24"/>
        </w:rPr>
        <w:t xml:space="preserve">1) </w:t>
      </w:r>
      <w:r w:rsidR="00387911" w:rsidRPr="003D7F8F">
        <w:rPr>
          <w:rFonts w:ascii="Arial" w:eastAsia="Calibri" w:hAnsi="Arial" w:cs="Arial"/>
          <w:color w:val="1F497D" w:themeColor="text2"/>
          <w:sz w:val="24"/>
          <w:szCs w:val="24"/>
        </w:rPr>
        <w:t>Commission des finances : Martine Beck et Michel Anrigo</w:t>
      </w:r>
    </w:p>
    <w:p w14:paraId="0068BA91" w14:textId="665F6545" w:rsidR="00387911" w:rsidRPr="003D7F8F" w:rsidRDefault="004B389F" w:rsidP="00387911">
      <w:pPr>
        <w:jc w:val="both"/>
        <w:rPr>
          <w:rFonts w:ascii="Arial" w:eastAsia="Calibri" w:hAnsi="Arial" w:cs="Arial"/>
          <w:color w:val="1F497D" w:themeColor="text2"/>
          <w:sz w:val="24"/>
          <w:szCs w:val="24"/>
        </w:rPr>
      </w:pPr>
      <w:r w:rsidRPr="003D7F8F">
        <w:rPr>
          <w:rFonts w:ascii="Arial" w:eastAsia="Calibri" w:hAnsi="Arial" w:cs="Arial"/>
          <w:color w:val="1F497D" w:themeColor="text2"/>
          <w:sz w:val="24"/>
          <w:szCs w:val="24"/>
        </w:rPr>
        <w:t xml:space="preserve">2) </w:t>
      </w:r>
      <w:r w:rsidR="00387911" w:rsidRPr="003D7F8F">
        <w:rPr>
          <w:rFonts w:ascii="Arial" w:eastAsia="Calibri" w:hAnsi="Arial" w:cs="Arial"/>
          <w:color w:val="1F497D" w:themeColor="text2"/>
          <w:sz w:val="24"/>
          <w:szCs w:val="24"/>
        </w:rPr>
        <w:t>Communication et information</w:t>
      </w:r>
      <w:r w:rsidRPr="003D7F8F">
        <w:rPr>
          <w:rFonts w:ascii="Arial" w:eastAsia="Calibri" w:hAnsi="Arial" w:cs="Arial"/>
          <w:color w:val="1F497D" w:themeColor="text2"/>
          <w:sz w:val="24"/>
          <w:szCs w:val="24"/>
        </w:rPr>
        <w:t> : Michel Garrigue et Martine Beck</w:t>
      </w:r>
    </w:p>
    <w:p w14:paraId="5185FE52" w14:textId="163F55CA" w:rsidR="00387911" w:rsidRPr="003D7F8F" w:rsidRDefault="004B389F" w:rsidP="00387911">
      <w:pPr>
        <w:jc w:val="both"/>
        <w:rPr>
          <w:rFonts w:ascii="Arial" w:eastAsia="Calibri" w:hAnsi="Arial" w:cs="Arial"/>
          <w:color w:val="1F497D" w:themeColor="text2"/>
          <w:sz w:val="24"/>
          <w:szCs w:val="24"/>
        </w:rPr>
      </w:pPr>
      <w:r w:rsidRPr="003D7F8F">
        <w:rPr>
          <w:rFonts w:ascii="Arial" w:eastAsia="Calibri" w:hAnsi="Arial" w:cs="Arial"/>
          <w:color w:val="1F497D" w:themeColor="text2"/>
          <w:sz w:val="24"/>
          <w:szCs w:val="24"/>
        </w:rPr>
        <w:t xml:space="preserve">3) </w:t>
      </w:r>
      <w:r w:rsidR="00387911" w:rsidRPr="003D7F8F">
        <w:rPr>
          <w:rFonts w:ascii="Arial" w:eastAsia="Calibri" w:hAnsi="Arial" w:cs="Arial"/>
          <w:color w:val="1F497D" w:themeColor="text2"/>
          <w:sz w:val="24"/>
          <w:szCs w:val="24"/>
        </w:rPr>
        <w:t>Ordre public, r</w:t>
      </w:r>
      <w:r w:rsidR="005526E3" w:rsidRPr="003D7F8F">
        <w:rPr>
          <w:rFonts w:ascii="Arial" w:eastAsia="Calibri" w:hAnsi="Arial" w:cs="Arial"/>
          <w:color w:val="1F497D" w:themeColor="text2"/>
          <w:sz w:val="24"/>
          <w:szCs w:val="24"/>
        </w:rPr>
        <w:t>é</w:t>
      </w:r>
      <w:r w:rsidR="00387911" w:rsidRPr="003D7F8F">
        <w:rPr>
          <w:rFonts w:ascii="Arial" w:eastAsia="Calibri" w:hAnsi="Arial" w:cs="Arial"/>
          <w:color w:val="1F497D" w:themeColor="text2"/>
          <w:sz w:val="24"/>
          <w:szCs w:val="24"/>
        </w:rPr>
        <w:t>glementation</w:t>
      </w:r>
      <w:r w:rsidRPr="003D7F8F">
        <w:rPr>
          <w:rFonts w:ascii="Arial" w:eastAsia="Calibri" w:hAnsi="Arial" w:cs="Arial"/>
          <w:color w:val="1F497D" w:themeColor="text2"/>
          <w:sz w:val="24"/>
          <w:szCs w:val="24"/>
        </w:rPr>
        <w:t>, sécurité, prévention : Richard Miralles et Marc Iglésias</w:t>
      </w:r>
    </w:p>
    <w:p w14:paraId="1EBC4FBF" w14:textId="5C9179C1" w:rsidR="004B389F" w:rsidRPr="003D7F8F" w:rsidRDefault="004B389F" w:rsidP="00387911">
      <w:pPr>
        <w:jc w:val="both"/>
        <w:rPr>
          <w:rFonts w:ascii="Arial" w:eastAsia="Calibri" w:hAnsi="Arial" w:cs="Arial"/>
          <w:color w:val="1F497D" w:themeColor="text2"/>
          <w:sz w:val="24"/>
          <w:szCs w:val="24"/>
        </w:rPr>
      </w:pPr>
      <w:r w:rsidRPr="003D7F8F">
        <w:rPr>
          <w:rFonts w:ascii="Arial" w:eastAsia="Calibri" w:hAnsi="Arial" w:cs="Arial"/>
          <w:color w:val="1F497D" w:themeColor="text2"/>
          <w:sz w:val="24"/>
          <w:szCs w:val="24"/>
        </w:rPr>
        <w:t>4) Urbanisme, PLUI, appel d’offres : Michel Anrigo et Martine Beck</w:t>
      </w:r>
    </w:p>
    <w:p w14:paraId="553C85B6" w14:textId="7BE1A155" w:rsidR="004B389F" w:rsidRPr="003D7F8F" w:rsidRDefault="004B389F" w:rsidP="00387911">
      <w:pPr>
        <w:jc w:val="both"/>
        <w:rPr>
          <w:rFonts w:ascii="Arial" w:eastAsia="Calibri" w:hAnsi="Arial" w:cs="Arial"/>
          <w:color w:val="1F497D" w:themeColor="text2"/>
          <w:sz w:val="24"/>
          <w:szCs w:val="24"/>
        </w:rPr>
      </w:pPr>
      <w:r w:rsidRPr="003D7F8F">
        <w:rPr>
          <w:rFonts w:ascii="Arial" w:eastAsia="Calibri" w:hAnsi="Arial" w:cs="Arial"/>
          <w:color w:val="1F497D" w:themeColor="text2"/>
          <w:sz w:val="24"/>
          <w:szCs w:val="24"/>
        </w:rPr>
        <w:t>5) Voies réseaux, espaces verts, ouvrages, gestion des agents : Richard Miralles et Michel Garrigue</w:t>
      </w:r>
    </w:p>
    <w:p w14:paraId="6B6E7395" w14:textId="26E69ADC" w:rsidR="004B389F" w:rsidRPr="003D7F8F" w:rsidRDefault="004B389F" w:rsidP="00387911">
      <w:pPr>
        <w:jc w:val="both"/>
        <w:rPr>
          <w:rFonts w:ascii="Arial" w:eastAsia="Calibri" w:hAnsi="Arial" w:cs="Arial"/>
          <w:color w:val="1F497D" w:themeColor="text2"/>
          <w:sz w:val="24"/>
          <w:szCs w:val="24"/>
        </w:rPr>
      </w:pPr>
      <w:r w:rsidRPr="003D7F8F">
        <w:rPr>
          <w:rFonts w:ascii="Arial" w:eastAsia="Calibri" w:hAnsi="Arial" w:cs="Arial"/>
          <w:color w:val="1F497D" w:themeColor="text2"/>
          <w:sz w:val="24"/>
          <w:szCs w:val="24"/>
        </w:rPr>
        <w:lastRenderedPageBreak/>
        <w:t>6) Coopération intercommunale, transfrontalière, patrimoine, culture, église, catalanité : Marc Iglésias et Michel Anrigo</w:t>
      </w:r>
    </w:p>
    <w:p w14:paraId="5FABAB8B" w14:textId="0234B811" w:rsidR="004B389F" w:rsidRPr="003D7F8F" w:rsidRDefault="004B389F" w:rsidP="00387911">
      <w:pPr>
        <w:jc w:val="both"/>
        <w:rPr>
          <w:rFonts w:ascii="Arial" w:eastAsia="Calibri" w:hAnsi="Arial" w:cs="Arial"/>
          <w:color w:val="1F497D" w:themeColor="text2"/>
          <w:sz w:val="24"/>
          <w:szCs w:val="24"/>
        </w:rPr>
      </w:pPr>
      <w:r w:rsidRPr="003D7F8F">
        <w:rPr>
          <w:rFonts w:ascii="Arial" w:eastAsia="Calibri" w:hAnsi="Arial" w:cs="Arial"/>
          <w:color w:val="1F497D" w:themeColor="text2"/>
          <w:sz w:val="24"/>
          <w:szCs w:val="24"/>
        </w:rPr>
        <w:t>7) Nature, environnement, tourisme : Marc Iglésias et Richard Miralles</w:t>
      </w:r>
    </w:p>
    <w:p w14:paraId="59BDE6D0" w14:textId="0875A64E" w:rsidR="004B389F" w:rsidRPr="003D7F8F" w:rsidRDefault="004B389F" w:rsidP="00387911">
      <w:pPr>
        <w:jc w:val="both"/>
        <w:rPr>
          <w:rFonts w:ascii="Arial" w:eastAsia="Calibri" w:hAnsi="Arial" w:cs="Arial"/>
          <w:color w:val="1F497D" w:themeColor="text2"/>
          <w:sz w:val="24"/>
          <w:szCs w:val="24"/>
        </w:rPr>
      </w:pPr>
      <w:r w:rsidRPr="003D7F8F">
        <w:rPr>
          <w:rFonts w:ascii="Arial" w:eastAsia="Calibri" w:hAnsi="Arial" w:cs="Arial"/>
          <w:color w:val="1F497D" w:themeColor="text2"/>
          <w:sz w:val="24"/>
          <w:szCs w:val="24"/>
        </w:rPr>
        <w:t>8) Cérémonies, fêtes, animations, manifestations : Michel garrigue et Richard Miralles</w:t>
      </w:r>
    </w:p>
    <w:p w14:paraId="158FB275" w14:textId="6DF5DBFD" w:rsidR="004B389F" w:rsidRPr="003D7F8F" w:rsidRDefault="004B389F" w:rsidP="00387911">
      <w:pPr>
        <w:jc w:val="both"/>
        <w:rPr>
          <w:rFonts w:ascii="Arial" w:eastAsia="Calibri" w:hAnsi="Arial" w:cs="Arial"/>
          <w:color w:val="1F497D" w:themeColor="text2"/>
          <w:sz w:val="24"/>
          <w:szCs w:val="24"/>
        </w:rPr>
      </w:pPr>
      <w:r w:rsidRPr="003D7F8F">
        <w:rPr>
          <w:rFonts w:ascii="Arial" w:eastAsia="Calibri" w:hAnsi="Arial" w:cs="Arial"/>
          <w:color w:val="1F497D" w:themeColor="text2"/>
          <w:sz w:val="24"/>
          <w:szCs w:val="24"/>
        </w:rPr>
        <w:t>9) Aides sociales, anciens, enfants, familles, devenir / local, développement durable : Martine Beck et Michel Garrigue</w:t>
      </w:r>
    </w:p>
    <w:p w14:paraId="027F8730" w14:textId="3A093FF6" w:rsidR="00387911" w:rsidRPr="003D7F8F" w:rsidRDefault="00387911" w:rsidP="00387911">
      <w:pPr>
        <w:jc w:val="both"/>
        <w:rPr>
          <w:rFonts w:ascii="Arial" w:eastAsia="Calibri" w:hAnsi="Arial" w:cs="Arial"/>
          <w:color w:val="1F497D" w:themeColor="text2"/>
          <w:sz w:val="24"/>
          <w:szCs w:val="24"/>
        </w:rPr>
      </w:pPr>
      <w:r w:rsidRPr="003D7F8F">
        <w:rPr>
          <w:rFonts w:ascii="Arial" w:eastAsia="Calibri" w:hAnsi="Arial" w:cs="Arial"/>
          <w:color w:val="1F497D" w:themeColor="text2"/>
          <w:sz w:val="24"/>
          <w:szCs w:val="24"/>
        </w:rPr>
        <w:t>Mme Martine Beck sollicite l'envoi du tableau comptable chaque vendredi, tant à Michel Anrigo qu'à elle-même.</w:t>
      </w:r>
    </w:p>
    <w:p w14:paraId="4E5766FD" w14:textId="77777777" w:rsidR="00387911" w:rsidRPr="003D7F8F" w:rsidRDefault="00387911" w:rsidP="00387911">
      <w:pPr>
        <w:pStyle w:val="NormalWeb"/>
        <w:pBdr>
          <w:top w:val="single" w:sz="4" w:space="1" w:color="auto"/>
          <w:left w:val="single" w:sz="4" w:space="2" w:color="auto"/>
          <w:bottom w:val="single" w:sz="4" w:space="1" w:color="auto"/>
          <w:right w:val="single" w:sz="4" w:space="4" w:color="auto"/>
        </w:pBdr>
        <w:shd w:val="clear" w:color="auto" w:fill="EEECE1" w:themeFill="background2"/>
        <w:spacing w:after="0"/>
        <w:rPr>
          <w:rStyle w:val="Accentuationintense"/>
          <w:rFonts w:ascii="Arial" w:hAnsi="Arial" w:cs="Arial"/>
          <w:b/>
          <w:bCs/>
          <w:i w:val="0"/>
          <w:iCs w:val="0"/>
          <w:color w:val="auto"/>
          <w:u w:val="single"/>
        </w:rPr>
      </w:pPr>
      <w:r w:rsidRPr="003D7F8F">
        <w:rPr>
          <w:rStyle w:val="Accentuationintense"/>
          <w:rFonts w:ascii="Arial" w:hAnsi="Arial" w:cs="Arial"/>
          <w:b/>
          <w:bCs/>
          <w:i w:val="0"/>
          <w:iCs w:val="0"/>
          <w:color w:val="auto"/>
          <w:u w:val="single"/>
        </w:rPr>
        <w:t>3) Finances communales</w:t>
      </w:r>
    </w:p>
    <w:p w14:paraId="0A16D5B9" w14:textId="41025B50" w:rsidR="00387911" w:rsidRPr="003D7F8F" w:rsidRDefault="00387911" w:rsidP="00387911">
      <w:pPr>
        <w:pStyle w:val="NormalWeb"/>
        <w:spacing w:before="240" w:beforeAutospacing="0" w:after="0"/>
        <w:rPr>
          <w:rStyle w:val="Accentuationintense"/>
          <w:rFonts w:ascii="Arial" w:hAnsi="Arial" w:cs="Arial"/>
          <w:i w:val="0"/>
          <w:iCs w:val="0"/>
          <w:color w:val="auto"/>
        </w:rPr>
      </w:pPr>
      <w:r w:rsidRPr="003D7F8F">
        <w:rPr>
          <w:rStyle w:val="Accentuationintense"/>
          <w:rFonts w:ascii="Arial" w:hAnsi="Arial" w:cs="Arial"/>
          <w:i w:val="0"/>
          <w:iCs w:val="0"/>
          <w:color w:val="auto"/>
        </w:rPr>
        <w:t>Décision modificative n° 2 Rectification : écritures d’amortissement</w:t>
      </w:r>
    </w:p>
    <w:p w14:paraId="1686C9DD" w14:textId="291E400E" w:rsidR="00387911" w:rsidRPr="003D7F8F" w:rsidRDefault="005526E3" w:rsidP="00387911">
      <w:pPr>
        <w:pStyle w:val="NormalWeb"/>
        <w:spacing w:before="240" w:beforeAutospacing="0" w:after="0"/>
        <w:rPr>
          <w:rStyle w:val="Accentuationintense"/>
          <w:rFonts w:ascii="Arial" w:hAnsi="Arial" w:cs="Arial"/>
          <w:i w:val="0"/>
          <w:iCs w:val="0"/>
          <w:color w:val="auto"/>
        </w:rPr>
      </w:pPr>
      <w:r w:rsidRPr="003D7F8F">
        <w:rPr>
          <w:rStyle w:val="Accentuationintense"/>
          <w:rFonts w:ascii="Arial" w:hAnsi="Arial" w:cs="Arial"/>
          <w:i w:val="0"/>
          <w:iCs w:val="0"/>
          <w:color w:val="auto"/>
        </w:rPr>
        <w:t>Régularisation rajoutée</w:t>
      </w:r>
      <w:r w:rsidR="00485A1E" w:rsidRPr="003D7F8F">
        <w:rPr>
          <w:rStyle w:val="Accentuationintense"/>
          <w:rFonts w:ascii="Arial" w:hAnsi="Arial" w:cs="Arial"/>
          <w:i w:val="0"/>
          <w:iCs w:val="0"/>
          <w:color w:val="auto"/>
        </w:rPr>
        <w:t> </w:t>
      </w:r>
      <w:bookmarkStart w:id="3" w:name="_Hlk212467578"/>
      <w:r w:rsidR="00485A1E" w:rsidRPr="003D7F8F">
        <w:rPr>
          <w:rStyle w:val="Accentuationintense"/>
          <w:rFonts w:ascii="Arial" w:hAnsi="Arial" w:cs="Arial"/>
          <w:i w:val="0"/>
          <w:iCs w:val="0"/>
          <w:color w:val="auto"/>
        </w:rPr>
        <w:t>:</w:t>
      </w:r>
    </w:p>
    <w:p w14:paraId="188B3F6C" w14:textId="45660C6D" w:rsidR="00485A1E" w:rsidRPr="003D7F8F" w:rsidRDefault="00485A1E" w:rsidP="00387911">
      <w:pPr>
        <w:pStyle w:val="NormalWeb"/>
        <w:spacing w:before="240" w:beforeAutospacing="0" w:after="0"/>
        <w:rPr>
          <w:rStyle w:val="Accentuationintense"/>
          <w:rFonts w:ascii="Arial" w:hAnsi="Arial" w:cs="Arial"/>
          <w:i w:val="0"/>
          <w:iCs w:val="0"/>
          <w:color w:val="auto"/>
        </w:rPr>
      </w:pPr>
      <w:r w:rsidRPr="003D7F8F">
        <w:rPr>
          <w:rStyle w:val="Accentuationintense"/>
          <w:rFonts w:ascii="Arial" w:hAnsi="Arial" w:cs="Arial"/>
          <w:i w:val="0"/>
          <w:iCs w:val="0"/>
          <w:color w:val="auto"/>
        </w:rPr>
        <w:t>FD 61558 : entretien et réparations sur autres biens mobiliers : - 595.40€</w:t>
      </w:r>
    </w:p>
    <w:p w14:paraId="277B90C2" w14:textId="2551F8FB" w:rsidR="00485A1E" w:rsidRPr="003D7F8F" w:rsidRDefault="00485A1E" w:rsidP="00387911">
      <w:pPr>
        <w:pStyle w:val="NormalWeb"/>
        <w:spacing w:before="240" w:beforeAutospacing="0" w:after="0"/>
        <w:rPr>
          <w:rStyle w:val="Accentuationintense"/>
          <w:rFonts w:ascii="Arial" w:hAnsi="Arial" w:cs="Arial"/>
          <w:i w:val="0"/>
          <w:iCs w:val="0"/>
          <w:color w:val="auto"/>
        </w:rPr>
      </w:pPr>
      <w:r w:rsidRPr="003D7F8F">
        <w:rPr>
          <w:rStyle w:val="Accentuationintense"/>
          <w:rFonts w:ascii="Arial" w:hAnsi="Arial" w:cs="Arial"/>
          <w:i w:val="0"/>
          <w:iCs w:val="0"/>
          <w:color w:val="auto"/>
        </w:rPr>
        <w:t>ID 2172-161 Aire de jeux : 591.40 €</w:t>
      </w:r>
    </w:p>
    <w:bookmarkEnd w:id="3"/>
    <w:p w14:paraId="2911DD92" w14:textId="69057BC4" w:rsidR="00387911" w:rsidRPr="003D7F8F" w:rsidRDefault="00387911" w:rsidP="00387911">
      <w:pPr>
        <w:pStyle w:val="NormalWeb"/>
        <w:spacing w:before="240" w:beforeAutospacing="0" w:after="0"/>
        <w:rPr>
          <w:rStyle w:val="Accentuationintense"/>
          <w:rFonts w:ascii="Arial" w:hAnsi="Arial" w:cs="Arial"/>
          <w:i w:val="0"/>
          <w:iCs w:val="0"/>
          <w:color w:val="auto"/>
          <w:u w:val="single"/>
        </w:rPr>
      </w:pPr>
      <w:r w:rsidRPr="003D7F8F">
        <w:rPr>
          <w:rStyle w:val="Accentuationintense"/>
          <w:rFonts w:ascii="Arial" w:hAnsi="Arial" w:cs="Arial"/>
          <w:i w:val="0"/>
          <w:iCs w:val="0"/>
          <w:color w:val="auto"/>
          <w:u w:val="single"/>
        </w:rPr>
        <w:t>Décision modificative n° 6 : virement de crédit section de fonctionnement</w:t>
      </w:r>
    </w:p>
    <w:p w14:paraId="624ACA9E" w14:textId="6B51B89A" w:rsidR="00485A1E" w:rsidRPr="003D7F8F" w:rsidRDefault="00485A1E" w:rsidP="00485A1E">
      <w:pPr>
        <w:pStyle w:val="NormalWeb"/>
        <w:spacing w:before="240" w:beforeAutospacing="0" w:after="0"/>
        <w:rPr>
          <w:rStyle w:val="Accentuationintense"/>
          <w:rFonts w:ascii="Arial" w:hAnsi="Arial" w:cs="Arial"/>
          <w:i w:val="0"/>
          <w:iCs w:val="0"/>
          <w:color w:val="auto"/>
        </w:rPr>
      </w:pPr>
      <w:r w:rsidRPr="003D7F8F">
        <w:rPr>
          <w:rStyle w:val="Accentuationintense"/>
          <w:rFonts w:ascii="Arial" w:hAnsi="Arial" w:cs="Arial"/>
          <w:i w:val="0"/>
          <w:iCs w:val="0"/>
          <w:color w:val="auto"/>
        </w:rPr>
        <w:t>Prélèvement FPIC (Fonds national de Péréquation des ressources Intercommunales et Communales) : 770.00</w:t>
      </w:r>
      <w:r w:rsidRPr="003D7F8F">
        <w:rPr>
          <w:rStyle w:val="Accentuationintense"/>
          <w:rFonts w:ascii="Arial" w:hAnsi="Arial" w:cs="Arial"/>
          <w:i w:val="0"/>
          <w:iCs w:val="0"/>
          <w:color w:val="auto"/>
          <w:vertAlign w:val="superscript"/>
        </w:rPr>
        <w:t xml:space="preserve"> </w:t>
      </w:r>
      <w:r w:rsidRPr="003D7F8F">
        <w:rPr>
          <w:rStyle w:val="Accentuationintense"/>
          <w:rFonts w:ascii="Arial" w:hAnsi="Arial" w:cs="Arial"/>
          <w:i w:val="0"/>
          <w:iCs w:val="0"/>
          <w:color w:val="auto"/>
        </w:rPr>
        <w:t>€</w:t>
      </w:r>
    </w:p>
    <w:p w14:paraId="6A4C0B07" w14:textId="0EF8F137" w:rsidR="00485A1E" w:rsidRPr="003D7F8F" w:rsidRDefault="00485A1E" w:rsidP="00485A1E">
      <w:pPr>
        <w:pStyle w:val="NormalWeb"/>
        <w:spacing w:before="240" w:beforeAutospacing="0" w:after="0"/>
        <w:rPr>
          <w:rStyle w:val="Accentuationintense"/>
          <w:rFonts w:ascii="Arial" w:hAnsi="Arial" w:cs="Arial"/>
          <w:i w:val="0"/>
          <w:iCs w:val="0"/>
          <w:color w:val="auto"/>
        </w:rPr>
      </w:pPr>
      <w:r w:rsidRPr="003D7F8F">
        <w:rPr>
          <w:rStyle w:val="Accentuationintense"/>
          <w:rFonts w:ascii="Arial" w:hAnsi="Arial" w:cs="Arial"/>
          <w:i w:val="0"/>
          <w:iCs w:val="0"/>
          <w:color w:val="auto"/>
        </w:rPr>
        <w:t>FD 615221 : -210.00 €</w:t>
      </w:r>
    </w:p>
    <w:p w14:paraId="02500083" w14:textId="7F4A9561" w:rsidR="00485A1E" w:rsidRPr="003D7F8F" w:rsidRDefault="00485A1E" w:rsidP="00485A1E">
      <w:pPr>
        <w:pStyle w:val="NormalWeb"/>
        <w:spacing w:before="240" w:beforeAutospacing="0" w:after="0"/>
        <w:rPr>
          <w:rStyle w:val="Accentuationintense"/>
          <w:rFonts w:ascii="Arial" w:hAnsi="Arial" w:cs="Arial"/>
          <w:i w:val="0"/>
          <w:iCs w:val="0"/>
          <w:color w:val="auto"/>
        </w:rPr>
      </w:pPr>
      <w:r w:rsidRPr="003D7F8F">
        <w:rPr>
          <w:rStyle w:val="Accentuationintense"/>
          <w:rFonts w:ascii="Arial" w:hAnsi="Arial" w:cs="Arial"/>
          <w:i w:val="0"/>
          <w:iCs w:val="0"/>
          <w:color w:val="auto"/>
        </w:rPr>
        <w:t>FD 7392221 : + 210.00 €</w:t>
      </w:r>
    </w:p>
    <w:p w14:paraId="21D69445" w14:textId="58C808BF" w:rsidR="005526E3" w:rsidRPr="003D7F8F" w:rsidRDefault="005526E3" w:rsidP="005526E3">
      <w:pPr>
        <w:pBdr>
          <w:top w:val="single" w:sz="4" w:space="1" w:color="auto"/>
          <w:left w:val="single" w:sz="4" w:space="4" w:color="auto"/>
          <w:bottom w:val="single" w:sz="4" w:space="1" w:color="auto"/>
          <w:right w:val="single" w:sz="4" w:space="4" w:color="auto"/>
        </w:pBdr>
        <w:shd w:val="clear" w:color="auto" w:fill="EEECE1" w:themeFill="background2"/>
        <w:spacing w:before="100" w:beforeAutospacing="1" w:after="100" w:afterAutospacing="1" w:line="240" w:lineRule="auto"/>
        <w:rPr>
          <w:rStyle w:val="Accentuationintense"/>
          <w:rFonts w:ascii="Arial" w:hAnsi="Arial" w:cs="Arial"/>
          <w:b/>
          <w:bCs/>
          <w:i w:val="0"/>
          <w:iCs w:val="0"/>
          <w:color w:val="auto"/>
          <w:sz w:val="24"/>
          <w:szCs w:val="24"/>
        </w:rPr>
      </w:pPr>
      <w:r w:rsidRPr="003D7F8F">
        <w:rPr>
          <w:rStyle w:val="Accentuationintense"/>
          <w:rFonts w:ascii="Arial" w:hAnsi="Arial" w:cs="Arial"/>
          <w:b/>
          <w:bCs/>
          <w:i w:val="0"/>
          <w:iCs w:val="0"/>
          <w:color w:val="auto"/>
          <w:sz w:val="24"/>
          <w:szCs w:val="24"/>
        </w:rPr>
        <w:t>4)</w:t>
      </w:r>
      <w:r w:rsidR="003D7F8F" w:rsidRPr="003D7F8F">
        <w:rPr>
          <w:rStyle w:val="Accentuationintense"/>
          <w:rFonts w:ascii="Arial" w:hAnsi="Arial" w:cs="Arial"/>
          <w:b/>
          <w:bCs/>
          <w:i w:val="0"/>
          <w:iCs w:val="0"/>
          <w:color w:val="auto"/>
          <w:sz w:val="24"/>
          <w:szCs w:val="24"/>
        </w:rPr>
        <w:t xml:space="preserve"> </w:t>
      </w:r>
      <w:r w:rsidRPr="003D7F8F">
        <w:rPr>
          <w:rStyle w:val="Accentuationintense"/>
          <w:rFonts w:ascii="Arial" w:hAnsi="Arial" w:cs="Arial"/>
          <w:b/>
          <w:bCs/>
          <w:i w:val="0"/>
          <w:iCs w:val="0"/>
          <w:color w:val="auto"/>
          <w:sz w:val="24"/>
          <w:szCs w:val="24"/>
        </w:rPr>
        <w:t>Conditions de location d’un appartement communal à usage d’habitation suite au désistement des gérants du restaurant Poti-Poti / travaux à prévoir</w:t>
      </w:r>
    </w:p>
    <w:p w14:paraId="780180BA" w14:textId="6469776B" w:rsidR="005526E3" w:rsidRPr="003D7F8F" w:rsidRDefault="005526E3" w:rsidP="00855E59">
      <w:pPr>
        <w:pStyle w:val="NormalWeb"/>
        <w:spacing w:before="240" w:beforeAutospacing="0" w:after="0"/>
        <w:rPr>
          <w:rFonts w:ascii="Arial" w:hAnsi="Arial" w:cs="Arial"/>
          <w:b/>
        </w:rPr>
      </w:pPr>
      <w:r w:rsidRPr="003D7F8F">
        <w:rPr>
          <w:rFonts w:ascii="Arial" w:hAnsi="Arial" w:cs="Arial"/>
          <w:b/>
          <w:u w:val="single"/>
        </w:rPr>
        <w:t xml:space="preserve">M. le Maire </w:t>
      </w:r>
      <w:r w:rsidR="007C4AE4">
        <w:rPr>
          <w:rFonts w:ascii="Arial" w:hAnsi="Arial" w:cs="Arial"/>
          <w:b/>
          <w:u w:val="single"/>
        </w:rPr>
        <w:t xml:space="preserve">rappelle </w:t>
      </w:r>
      <w:r w:rsidRPr="007C4AE4">
        <w:rPr>
          <w:rFonts w:ascii="Arial" w:hAnsi="Arial" w:cs="Arial"/>
          <w:b/>
        </w:rPr>
        <w:t xml:space="preserve">: </w:t>
      </w:r>
      <w:r w:rsidRPr="003D7F8F">
        <w:rPr>
          <w:rFonts w:ascii="Arial" w:hAnsi="Arial" w:cs="Arial"/>
          <w:b/>
        </w:rPr>
        <w:t>Problème de travaux à faire : cuisine n’est pas installée</w:t>
      </w:r>
      <w:r w:rsidR="003D7F8F" w:rsidRPr="003D7F8F">
        <w:rPr>
          <w:rFonts w:ascii="Arial" w:hAnsi="Arial" w:cs="Arial"/>
          <w:b/>
        </w:rPr>
        <w:t>, et</w:t>
      </w:r>
      <w:r w:rsidRPr="003D7F8F">
        <w:rPr>
          <w:rFonts w:ascii="Arial" w:hAnsi="Arial" w:cs="Arial"/>
          <w:b/>
        </w:rPr>
        <w:t xml:space="preserve"> la douche est à refaire. Nous ne pourrons pas louer avant le début de l’année prochaine.</w:t>
      </w:r>
    </w:p>
    <w:p w14:paraId="43F8C43F" w14:textId="77777777" w:rsidR="005526E3" w:rsidRPr="003D7F8F" w:rsidRDefault="005526E3" w:rsidP="005526E3">
      <w:pPr>
        <w:spacing w:after="160" w:line="278" w:lineRule="auto"/>
        <w:contextualSpacing/>
        <w:rPr>
          <w:rFonts w:ascii="Arial" w:eastAsia="Calibri" w:hAnsi="Arial" w:cs="Arial"/>
          <w:b/>
          <w:bCs/>
          <w:kern w:val="2"/>
          <w:sz w:val="24"/>
          <w:szCs w:val="24"/>
        </w:rPr>
      </w:pPr>
    </w:p>
    <w:p w14:paraId="12BEDA97" w14:textId="398D8014" w:rsidR="005526E3" w:rsidRPr="003D7F8F" w:rsidRDefault="005526E3" w:rsidP="005526E3">
      <w:pPr>
        <w:spacing w:after="160" w:line="278" w:lineRule="auto"/>
        <w:contextualSpacing/>
        <w:rPr>
          <w:rFonts w:ascii="Arial" w:eastAsia="Calibri" w:hAnsi="Arial" w:cs="Arial"/>
          <w:kern w:val="2"/>
          <w:sz w:val="24"/>
          <w:szCs w:val="24"/>
        </w:rPr>
      </w:pPr>
      <w:r w:rsidRPr="003D7F8F">
        <w:rPr>
          <w:rFonts w:ascii="Arial" w:eastAsia="Calibri" w:hAnsi="Arial" w:cs="Arial"/>
          <w:kern w:val="2"/>
          <w:sz w:val="24"/>
          <w:szCs w:val="24"/>
        </w:rPr>
        <w:t>M. le Maire rappelle la délibération du conseil municipal du 3 septembre 2025 portant sur la mise à disposition du logement communal (loft) en vue d’une activité commerciale complémentaire.</w:t>
      </w:r>
    </w:p>
    <w:p w14:paraId="7C3D6503" w14:textId="6FA8493D" w:rsidR="005526E3" w:rsidRPr="003D7F8F" w:rsidRDefault="005526E3" w:rsidP="005526E3">
      <w:pPr>
        <w:spacing w:after="160" w:line="278" w:lineRule="auto"/>
        <w:contextualSpacing/>
        <w:rPr>
          <w:rFonts w:ascii="Arial" w:eastAsia="Calibri" w:hAnsi="Arial" w:cs="Arial"/>
          <w:kern w:val="2"/>
          <w:sz w:val="24"/>
          <w:szCs w:val="24"/>
        </w:rPr>
      </w:pPr>
      <w:r w:rsidRPr="003D7F8F">
        <w:rPr>
          <w:rFonts w:ascii="Arial" w:eastAsia="Calibri" w:hAnsi="Arial" w:cs="Arial"/>
          <w:kern w:val="2"/>
          <w:sz w:val="24"/>
          <w:szCs w:val="24"/>
        </w:rPr>
        <w:t xml:space="preserve">M. le Maire lit le courriel daté du 19 septembre 2025, envoyé par Mme Mathilde Perrot et M. Ferran Mesa Turo Gérants du restaurant Poti-Poti.  </w:t>
      </w:r>
    </w:p>
    <w:p w14:paraId="5A590EB6" w14:textId="77777777" w:rsidR="005526E3" w:rsidRPr="003D7F8F" w:rsidRDefault="005526E3" w:rsidP="005526E3">
      <w:pPr>
        <w:spacing w:after="160" w:line="278" w:lineRule="auto"/>
        <w:contextualSpacing/>
        <w:rPr>
          <w:rFonts w:ascii="Arial" w:eastAsia="Calibri" w:hAnsi="Arial" w:cs="Arial"/>
          <w:kern w:val="2"/>
          <w:sz w:val="24"/>
          <w:szCs w:val="24"/>
        </w:rPr>
      </w:pPr>
      <w:r w:rsidRPr="003D7F8F">
        <w:rPr>
          <w:rFonts w:ascii="Arial" w:eastAsia="Calibri" w:hAnsi="Arial" w:cs="Arial"/>
          <w:kern w:val="2"/>
          <w:sz w:val="24"/>
          <w:szCs w:val="24"/>
        </w:rPr>
        <w:t xml:space="preserve">Ils informent le Maire et le conseil municipal qu'ils renoncent à louer l'appartement communal loft situé au-dessus de la salle des fêtes Nostra Terra, contrairement à la décision prise précédemment.  </w:t>
      </w:r>
    </w:p>
    <w:p w14:paraId="2596483E" w14:textId="77777777" w:rsidR="005526E3" w:rsidRPr="003D7F8F" w:rsidRDefault="005526E3" w:rsidP="005526E3">
      <w:pPr>
        <w:spacing w:after="160" w:line="278" w:lineRule="auto"/>
        <w:ind w:left="720"/>
        <w:contextualSpacing/>
        <w:rPr>
          <w:rFonts w:ascii="Arial" w:eastAsia="Calibri" w:hAnsi="Arial" w:cs="Arial"/>
          <w:kern w:val="2"/>
          <w:sz w:val="24"/>
          <w:szCs w:val="24"/>
        </w:rPr>
      </w:pPr>
    </w:p>
    <w:p w14:paraId="05EF22DD" w14:textId="4BFA1C5C" w:rsidR="005526E3" w:rsidRPr="003D7F8F" w:rsidRDefault="005526E3" w:rsidP="005526E3">
      <w:pPr>
        <w:spacing w:after="160" w:line="278" w:lineRule="auto"/>
        <w:contextualSpacing/>
        <w:rPr>
          <w:rFonts w:ascii="Arial" w:eastAsia="Calibri" w:hAnsi="Arial" w:cs="Arial"/>
          <w:kern w:val="2"/>
          <w:sz w:val="24"/>
          <w:szCs w:val="24"/>
        </w:rPr>
      </w:pPr>
      <w:r w:rsidRPr="003D7F8F">
        <w:rPr>
          <w:rFonts w:ascii="Arial" w:eastAsia="Calibri" w:hAnsi="Arial" w:cs="Arial"/>
          <w:kern w:val="2"/>
          <w:sz w:val="24"/>
          <w:szCs w:val="24"/>
        </w:rPr>
        <w:t>M. le Maire précise que des travaux doivent être réalisés avant de pouvoir remettre le logement en location.  Des meubles de cuisine et des électroménagers ont été commandés. De nouveaux convecteurs électriques ont été achetés, et une remise en peinture de certains murs est prévue.</w:t>
      </w:r>
    </w:p>
    <w:p w14:paraId="421934C1" w14:textId="77777777" w:rsidR="005526E3" w:rsidRPr="003D7F8F" w:rsidRDefault="005526E3" w:rsidP="005526E3">
      <w:pPr>
        <w:spacing w:after="160" w:line="278" w:lineRule="auto"/>
        <w:ind w:left="720"/>
        <w:contextualSpacing/>
        <w:rPr>
          <w:rFonts w:ascii="Arial" w:eastAsia="Calibri" w:hAnsi="Arial" w:cs="Arial"/>
          <w:kern w:val="2"/>
          <w:sz w:val="24"/>
          <w:szCs w:val="24"/>
        </w:rPr>
      </w:pPr>
    </w:p>
    <w:p w14:paraId="5C0999FE" w14:textId="77777777" w:rsidR="005526E3" w:rsidRPr="003D7F8F" w:rsidRDefault="005526E3" w:rsidP="005526E3">
      <w:pPr>
        <w:spacing w:after="160" w:line="278" w:lineRule="auto"/>
        <w:contextualSpacing/>
        <w:rPr>
          <w:rFonts w:ascii="Arial" w:eastAsia="Calibri" w:hAnsi="Arial" w:cs="Arial"/>
          <w:kern w:val="2"/>
          <w:sz w:val="24"/>
          <w:szCs w:val="24"/>
        </w:rPr>
      </w:pPr>
      <w:r w:rsidRPr="003D7F8F">
        <w:rPr>
          <w:rFonts w:ascii="Arial" w:eastAsia="Calibri" w:hAnsi="Arial" w:cs="Arial"/>
          <w:kern w:val="2"/>
          <w:sz w:val="24"/>
          <w:szCs w:val="24"/>
        </w:rPr>
        <w:t xml:space="preserve">Un plombier a été sollicité pour établir un devis concernant la réfection de la douche.  </w:t>
      </w:r>
    </w:p>
    <w:p w14:paraId="776582DB" w14:textId="77777777" w:rsidR="005526E3" w:rsidRPr="003D7F8F" w:rsidRDefault="005526E3" w:rsidP="005526E3">
      <w:pPr>
        <w:spacing w:after="160" w:line="278" w:lineRule="auto"/>
        <w:contextualSpacing/>
        <w:rPr>
          <w:rFonts w:ascii="Arial" w:eastAsia="Calibri" w:hAnsi="Arial" w:cs="Arial"/>
          <w:kern w:val="2"/>
          <w:sz w:val="24"/>
          <w:szCs w:val="24"/>
        </w:rPr>
      </w:pPr>
      <w:r w:rsidRPr="003D7F8F">
        <w:rPr>
          <w:rFonts w:ascii="Arial" w:eastAsia="Calibri" w:hAnsi="Arial" w:cs="Arial"/>
          <w:kern w:val="2"/>
          <w:sz w:val="24"/>
          <w:szCs w:val="24"/>
        </w:rPr>
        <w:t>La climatisation nécessitera également une révision.  Le coût de ces réalisations reste à établir.</w:t>
      </w:r>
    </w:p>
    <w:p w14:paraId="0C5A06BF" w14:textId="77777777" w:rsidR="005526E3" w:rsidRPr="003D7F8F" w:rsidRDefault="005526E3" w:rsidP="005526E3">
      <w:pPr>
        <w:spacing w:after="160" w:line="278" w:lineRule="auto"/>
        <w:contextualSpacing/>
        <w:rPr>
          <w:rFonts w:ascii="Arial" w:eastAsia="Calibri" w:hAnsi="Arial" w:cs="Arial"/>
          <w:kern w:val="2"/>
          <w:sz w:val="24"/>
          <w:szCs w:val="24"/>
        </w:rPr>
      </w:pPr>
      <w:r w:rsidRPr="003D7F8F">
        <w:rPr>
          <w:rFonts w:ascii="Arial" w:eastAsia="Calibri" w:hAnsi="Arial" w:cs="Arial"/>
          <w:kern w:val="2"/>
          <w:sz w:val="24"/>
          <w:szCs w:val="24"/>
        </w:rPr>
        <w:lastRenderedPageBreak/>
        <w:t>Le logement pourra être remis en location dès que les travaux seront réalisés. Monsieur le Maire indique que depuis le 1</w:t>
      </w:r>
      <w:r w:rsidRPr="003D7F8F">
        <w:rPr>
          <w:rFonts w:ascii="Arial" w:eastAsia="Calibri" w:hAnsi="Arial" w:cs="Arial"/>
          <w:kern w:val="2"/>
          <w:sz w:val="24"/>
          <w:szCs w:val="24"/>
          <w:vertAlign w:val="superscript"/>
        </w:rPr>
        <w:t>er</w:t>
      </w:r>
      <w:r w:rsidRPr="003D7F8F">
        <w:rPr>
          <w:rFonts w:ascii="Arial" w:eastAsia="Calibri" w:hAnsi="Arial" w:cs="Arial"/>
          <w:kern w:val="2"/>
          <w:sz w:val="24"/>
          <w:szCs w:val="24"/>
        </w:rPr>
        <w:t xml:space="preserve"> janvier 2025, il n’est plus possible de louer un logement ayant un DPE classé G (cela concerne aussi le renouvellement du bail et sa reconduction tacite). Le DPE donne des informations sur la performance énergétique et climatique d’un logement ou d’un bâtiment. Il doit être effectué à l’initiative du propriétaire bailleur pour informer le futur locataire ou acquéreur sur les charges énergétiques du logement et recommander des travaux.</w:t>
      </w:r>
    </w:p>
    <w:p w14:paraId="74C1722C" w14:textId="77777777" w:rsidR="005526E3" w:rsidRPr="003D7F8F" w:rsidRDefault="005526E3" w:rsidP="005526E3">
      <w:pPr>
        <w:spacing w:after="160" w:line="278" w:lineRule="auto"/>
        <w:ind w:left="720"/>
        <w:contextualSpacing/>
        <w:rPr>
          <w:rFonts w:ascii="Arial" w:eastAsia="Calibri" w:hAnsi="Arial" w:cs="Arial"/>
          <w:kern w:val="2"/>
          <w:sz w:val="24"/>
          <w:szCs w:val="24"/>
        </w:rPr>
      </w:pPr>
    </w:p>
    <w:p w14:paraId="3C46094E" w14:textId="77777777" w:rsidR="005526E3" w:rsidRPr="003D7F8F" w:rsidRDefault="005526E3" w:rsidP="005526E3">
      <w:pPr>
        <w:spacing w:after="160" w:line="278" w:lineRule="auto"/>
        <w:contextualSpacing/>
        <w:rPr>
          <w:rFonts w:ascii="Arial" w:eastAsia="Calibri" w:hAnsi="Arial" w:cs="Arial"/>
          <w:kern w:val="2"/>
          <w:sz w:val="24"/>
          <w:szCs w:val="24"/>
        </w:rPr>
      </w:pPr>
      <w:r w:rsidRPr="003D7F8F">
        <w:rPr>
          <w:rFonts w:ascii="Arial" w:eastAsia="Calibri" w:hAnsi="Arial" w:cs="Arial"/>
          <w:kern w:val="2"/>
          <w:sz w:val="24"/>
          <w:szCs w:val="24"/>
        </w:rPr>
        <w:t>M. le Maire informe le conseil municipal que le montant du loyer sera déterminé une fois que l'appartement sera prêt à la location.</w:t>
      </w:r>
    </w:p>
    <w:p w14:paraId="6A6D58BE" w14:textId="77777777" w:rsidR="009F78A4" w:rsidRPr="003D7F8F" w:rsidRDefault="009F78A4" w:rsidP="005526E3">
      <w:pPr>
        <w:spacing w:after="160" w:line="278" w:lineRule="auto"/>
        <w:contextualSpacing/>
        <w:rPr>
          <w:rFonts w:ascii="Arial" w:eastAsia="Calibri" w:hAnsi="Arial" w:cs="Arial"/>
          <w:kern w:val="2"/>
          <w:sz w:val="24"/>
          <w:szCs w:val="24"/>
        </w:rPr>
      </w:pPr>
    </w:p>
    <w:p w14:paraId="65DFD0F9" w14:textId="6B71BCC3" w:rsidR="005526E3" w:rsidRPr="003D7F8F" w:rsidRDefault="003D7F8F" w:rsidP="005526E3">
      <w:pPr>
        <w:spacing w:after="160" w:line="278" w:lineRule="auto"/>
        <w:contextualSpacing/>
        <w:rPr>
          <w:rFonts w:ascii="Arial" w:eastAsia="Calibri" w:hAnsi="Arial" w:cs="Arial"/>
          <w:color w:val="1F497D" w:themeColor="text2"/>
          <w:kern w:val="2"/>
          <w:sz w:val="24"/>
          <w:szCs w:val="24"/>
        </w:rPr>
      </w:pPr>
      <w:r>
        <w:rPr>
          <w:rFonts w:ascii="Arial" w:eastAsia="Calibri" w:hAnsi="Arial" w:cs="Arial"/>
          <w:color w:val="1F497D" w:themeColor="text2"/>
          <w:kern w:val="2"/>
          <w:sz w:val="24"/>
          <w:szCs w:val="24"/>
        </w:rPr>
        <w:t xml:space="preserve">M. </w:t>
      </w:r>
      <w:r w:rsidR="005526E3" w:rsidRPr="003D7F8F">
        <w:rPr>
          <w:rFonts w:ascii="Arial" w:eastAsia="Calibri" w:hAnsi="Arial" w:cs="Arial"/>
          <w:color w:val="1F497D" w:themeColor="text2"/>
          <w:kern w:val="2"/>
          <w:sz w:val="24"/>
          <w:szCs w:val="24"/>
        </w:rPr>
        <w:t>Richard Miralles : Montant du Loyer fixé en tenant compte des frais engagés dans les travaux et dans le coût du DPE.</w:t>
      </w:r>
    </w:p>
    <w:p w14:paraId="7F548240" w14:textId="4F19CFA3" w:rsidR="005526E3" w:rsidRPr="003D7F8F" w:rsidRDefault="005526E3" w:rsidP="005526E3">
      <w:pPr>
        <w:spacing w:after="160" w:line="278" w:lineRule="auto"/>
        <w:contextualSpacing/>
        <w:rPr>
          <w:rFonts w:ascii="Arial" w:eastAsia="Calibri" w:hAnsi="Arial" w:cs="Arial"/>
          <w:color w:val="1F497D" w:themeColor="text2"/>
          <w:kern w:val="2"/>
          <w:sz w:val="24"/>
          <w:szCs w:val="24"/>
        </w:rPr>
      </w:pPr>
      <w:r w:rsidRPr="003D7F8F">
        <w:rPr>
          <w:rFonts w:ascii="Arial" w:eastAsia="Calibri" w:hAnsi="Arial" w:cs="Arial"/>
          <w:i/>
          <w:iCs/>
          <w:color w:val="1F497D" w:themeColor="text2"/>
          <w:kern w:val="2"/>
          <w:sz w:val="24"/>
          <w:szCs w:val="24"/>
        </w:rPr>
        <w:t>Il rajoute </w:t>
      </w:r>
      <w:r w:rsidR="009F78A4" w:rsidRPr="003D7F8F">
        <w:rPr>
          <w:rFonts w:ascii="Arial" w:eastAsia="Calibri" w:hAnsi="Arial" w:cs="Arial"/>
          <w:i/>
          <w:iCs/>
          <w:color w:val="1F497D" w:themeColor="text2"/>
          <w:kern w:val="2"/>
          <w:sz w:val="24"/>
          <w:szCs w:val="24"/>
        </w:rPr>
        <w:t>que : « </w:t>
      </w:r>
      <w:r w:rsidRPr="003D7F8F">
        <w:rPr>
          <w:rFonts w:ascii="Arial" w:eastAsia="Calibri" w:hAnsi="Arial" w:cs="Arial"/>
          <w:i/>
          <w:iCs/>
          <w:color w:val="1F497D" w:themeColor="text2"/>
          <w:kern w:val="2"/>
          <w:sz w:val="24"/>
          <w:szCs w:val="24"/>
        </w:rPr>
        <w:t>Si tu as une climatisation réversible, ils te font enlever les radiateurs pour gagner un point d’indice</w:t>
      </w:r>
      <w:r w:rsidR="009F78A4" w:rsidRPr="003D7F8F">
        <w:rPr>
          <w:rFonts w:ascii="Arial" w:eastAsia="Calibri" w:hAnsi="Arial" w:cs="Arial"/>
          <w:i/>
          <w:iCs/>
          <w:color w:val="1F497D" w:themeColor="text2"/>
          <w:kern w:val="2"/>
          <w:sz w:val="24"/>
          <w:szCs w:val="24"/>
        </w:rPr>
        <w:t> ».</w:t>
      </w:r>
      <w:r w:rsidR="007C4AE4">
        <w:rPr>
          <w:rFonts w:ascii="Arial" w:eastAsia="Calibri" w:hAnsi="Arial" w:cs="Arial"/>
          <w:i/>
          <w:iCs/>
          <w:color w:val="1F497D" w:themeColor="text2"/>
          <w:kern w:val="2"/>
          <w:sz w:val="24"/>
          <w:szCs w:val="24"/>
        </w:rPr>
        <w:t xml:space="preserve"> </w:t>
      </w:r>
      <w:r w:rsidR="003D7F8F" w:rsidRPr="003D7F8F">
        <w:rPr>
          <w:rFonts w:ascii="Arial" w:eastAsia="Calibri" w:hAnsi="Arial" w:cs="Arial"/>
          <w:color w:val="1F497D" w:themeColor="text2"/>
          <w:kern w:val="2"/>
          <w:sz w:val="24"/>
          <w:szCs w:val="24"/>
        </w:rPr>
        <w:t>Affaire à suivre</w:t>
      </w:r>
      <w:r w:rsidR="007C4AE4">
        <w:rPr>
          <w:rFonts w:ascii="Arial" w:eastAsia="Calibri" w:hAnsi="Arial" w:cs="Arial"/>
          <w:color w:val="1F497D" w:themeColor="text2"/>
          <w:kern w:val="2"/>
          <w:sz w:val="24"/>
          <w:szCs w:val="24"/>
        </w:rPr>
        <w:t>…</w:t>
      </w:r>
    </w:p>
    <w:p w14:paraId="60520049" w14:textId="77777777" w:rsidR="005526E3" w:rsidRPr="003D7F8F" w:rsidRDefault="005526E3" w:rsidP="005526E3">
      <w:pPr>
        <w:spacing w:after="160" w:line="278" w:lineRule="auto"/>
        <w:contextualSpacing/>
        <w:rPr>
          <w:rFonts w:ascii="Arial" w:eastAsia="Calibri" w:hAnsi="Arial" w:cs="Arial"/>
          <w:kern w:val="2"/>
          <w:sz w:val="24"/>
          <w:szCs w:val="24"/>
        </w:rPr>
      </w:pPr>
    </w:p>
    <w:p w14:paraId="0752A8C9" w14:textId="586BBE7B" w:rsidR="005526E3" w:rsidRPr="003D7F8F" w:rsidRDefault="005526E3" w:rsidP="005526E3">
      <w:pPr>
        <w:pBdr>
          <w:top w:val="single" w:sz="4" w:space="1" w:color="auto"/>
          <w:left w:val="single" w:sz="4" w:space="4" w:color="auto"/>
          <w:bottom w:val="single" w:sz="4" w:space="1" w:color="auto"/>
          <w:right w:val="single" w:sz="4" w:space="4" w:color="auto"/>
        </w:pBdr>
        <w:shd w:val="clear" w:color="auto" w:fill="EEECE1" w:themeFill="background2"/>
        <w:spacing w:before="100" w:beforeAutospacing="1" w:after="100" w:afterAutospacing="1"/>
        <w:rPr>
          <w:rStyle w:val="lev"/>
          <w:rFonts w:ascii="Arial" w:hAnsi="Arial" w:cs="Arial"/>
          <w:sz w:val="24"/>
          <w:szCs w:val="24"/>
          <w:shd w:val="clear" w:color="auto" w:fill="FFFFFF"/>
        </w:rPr>
      </w:pPr>
      <w:r w:rsidRPr="003D7F8F">
        <w:rPr>
          <w:rStyle w:val="lev"/>
          <w:rFonts w:ascii="Arial" w:hAnsi="Arial" w:cs="Arial"/>
          <w:sz w:val="24"/>
          <w:szCs w:val="24"/>
          <w:shd w:val="clear" w:color="auto" w:fill="FFFFFF"/>
        </w:rPr>
        <w:t>5) Projet de création d’un tiers-lieux culturel « Al vent del Mon »</w:t>
      </w:r>
    </w:p>
    <w:p w14:paraId="0921E404" w14:textId="77777777" w:rsidR="005526E3" w:rsidRPr="003D7F8F" w:rsidRDefault="005526E3" w:rsidP="005526E3">
      <w:pPr>
        <w:spacing w:after="160" w:line="278" w:lineRule="auto"/>
        <w:contextualSpacing/>
        <w:rPr>
          <w:rFonts w:ascii="Arial" w:eastAsia="Calibri" w:hAnsi="Arial" w:cs="Arial"/>
          <w:kern w:val="2"/>
          <w:sz w:val="24"/>
          <w:szCs w:val="24"/>
        </w:rPr>
      </w:pPr>
      <w:r w:rsidRPr="003D7F8F">
        <w:rPr>
          <w:rFonts w:ascii="Arial" w:eastAsia="Calibri" w:hAnsi="Arial" w:cs="Arial"/>
          <w:kern w:val="2"/>
          <w:sz w:val="24"/>
          <w:szCs w:val="24"/>
        </w:rPr>
        <w:t>M. le Maire rappelle le projet de création d'un tiers-lieu culturel intitulé « Al vent del Mon ». La commune est très dynamique culturellement (théâtre, concerts, artisans d’arts, expositions…). Pour rassembler ces initiatives, et en créer de nouvelles, la commune porte un projet de tiers-lieu culturel, qui se matérialiserait dans plusieurs espaces communaux :</w:t>
      </w:r>
    </w:p>
    <w:p w14:paraId="346865B4" w14:textId="77777777" w:rsidR="005526E3" w:rsidRPr="003D7F8F" w:rsidRDefault="005526E3" w:rsidP="005526E3">
      <w:pPr>
        <w:spacing w:after="160" w:line="278" w:lineRule="auto"/>
        <w:ind w:left="720"/>
        <w:contextualSpacing/>
        <w:rPr>
          <w:rFonts w:ascii="Arial" w:eastAsia="Calibri" w:hAnsi="Arial" w:cs="Arial"/>
          <w:kern w:val="2"/>
          <w:sz w:val="24"/>
          <w:szCs w:val="24"/>
        </w:rPr>
      </w:pPr>
      <w:r w:rsidRPr="003D7F8F">
        <w:rPr>
          <w:rFonts w:ascii="Arial" w:eastAsia="Calibri" w:hAnsi="Arial" w:cs="Arial"/>
          <w:kern w:val="2"/>
          <w:sz w:val="24"/>
          <w:szCs w:val="24"/>
        </w:rPr>
        <w:t>- la salle des fêtes « Nostra terra »</w:t>
      </w:r>
    </w:p>
    <w:p w14:paraId="241281D5" w14:textId="77777777" w:rsidR="005526E3" w:rsidRPr="003D7F8F" w:rsidRDefault="005526E3" w:rsidP="005526E3">
      <w:pPr>
        <w:spacing w:after="160" w:line="278" w:lineRule="auto"/>
        <w:ind w:left="720"/>
        <w:contextualSpacing/>
        <w:rPr>
          <w:rFonts w:ascii="Arial" w:eastAsia="Calibri" w:hAnsi="Arial" w:cs="Arial"/>
          <w:kern w:val="2"/>
          <w:sz w:val="24"/>
          <w:szCs w:val="24"/>
        </w:rPr>
      </w:pPr>
      <w:r w:rsidRPr="003D7F8F">
        <w:rPr>
          <w:rFonts w:ascii="Arial" w:eastAsia="Calibri" w:hAnsi="Arial" w:cs="Arial"/>
          <w:kern w:val="2"/>
          <w:sz w:val="24"/>
          <w:szCs w:val="24"/>
        </w:rPr>
        <w:t>- Local « Nova Vida » à réhabiliter</w:t>
      </w:r>
    </w:p>
    <w:p w14:paraId="750BA13E" w14:textId="77777777" w:rsidR="005526E3" w:rsidRPr="003D7F8F" w:rsidRDefault="005526E3" w:rsidP="005526E3">
      <w:pPr>
        <w:spacing w:after="160" w:line="278" w:lineRule="auto"/>
        <w:ind w:left="720"/>
        <w:contextualSpacing/>
        <w:rPr>
          <w:rFonts w:ascii="Arial" w:eastAsia="Calibri" w:hAnsi="Arial" w:cs="Arial"/>
          <w:kern w:val="2"/>
          <w:sz w:val="24"/>
          <w:szCs w:val="24"/>
        </w:rPr>
      </w:pPr>
      <w:r w:rsidRPr="003D7F8F">
        <w:rPr>
          <w:rFonts w:ascii="Arial" w:eastAsia="Calibri" w:hAnsi="Arial" w:cs="Arial"/>
          <w:kern w:val="2"/>
          <w:sz w:val="24"/>
          <w:szCs w:val="24"/>
        </w:rPr>
        <w:t>- le restaurant du village</w:t>
      </w:r>
    </w:p>
    <w:p w14:paraId="58EEE256" w14:textId="77777777" w:rsidR="005526E3" w:rsidRPr="003D7F8F" w:rsidRDefault="005526E3" w:rsidP="005526E3">
      <w:pPr>
        <w:spacing w:after="160" w:line="278" w:lineRule="auto"/>
        <w:contextualSpacing/>
        <w:rPr>
          <w:rFonts w:ascii="Arial" w:eastAsia="Calibri" w:hAnsi="Arial" w:cs="Arial"/>
          <w:kern w:val="2"/>
          <w:sz w:val="24"/>
          <w:szCs w:val="24"/>
        </w:rPr>
      </w:pPr>
      <w:r w:rsidRPr="003D7F8F">
        <w:rPr>
          <w:rFonts w:ascii="Arial" w:eastAsia="Calibri" w:hAnsi="Arial" w:cs="Arial"/>
          <w:kern w:val="2"/>
          <w:sz w:val="24"/>
          <w:szCs w:val="24"/>
        </w:rPr>
        <w:t xml:space="preserve">Ce projet, dont la vocation serait de rayonner sur l'ensemble du Vallespir et l'Espagne voisine, (comme cela est déjà le cas pour certains événements organisés), permettra également d'offrir des espaces mieux adaptés qui se déploient actuellement (besoin d'une mise à niveau des infrastructures).  </w:t>
      </w:r>
    </w:p>
    <w:p w14:paraId="5F6DF3ED" w14:textId="77777777" w:rsidR="005526E3" w:rsidRPr="003D7F8F" w:rsidRDefault="005526E3" w:rsidP="003D7F8F">
      <w:pPr>
        <w:spacing w:after="160" w:line="278" w:lineRule="auto"/>
        <w:contextualSpacing/>
        <w:rPr>
          <w:rFonts w:ascii="Arial" w:eastAsia="Calibri" w:hAnsi="Arial" w:cs="Arial"/>
          <w:kern w:val="2"/>
          <w:sz w:val="24"/>
          <w:szCs w:val="24"/>
        </w:rPr>
      </w:pPr>
      <w:r w:rsidRPr="003D7F8F">
        <w:rPr>
          <w:rFonts w:ascii="Arial" w:eastAsia="Calibri" w:hAnsi="Arial" w:cs="Arial"/>
          <w:kern w:val="2"/>
          <w:sz w:val="24"/>
          <w:szCs w:val="24"/>
        </w:rPr>
        <w:t xml:space="preserve">Au total, une dizaine d'associations participeraient à ce tiers-lieu.  </w:t>
      </w:r>
    </w:p>
    <w:p w14:paraId="1833C083" w14:textId="77777777" w:rsidR="005526E3" w:rsidRPr="003D7F8F" w:rsidRDefault="005526E3" w:rsidP="003D7F8F">
      <w:pPr>
        <w:spacing w:after="160" w:line="278" w:lineRule="auto"/>
        <w:contextualSpacing/>
        <w:rPr>
          <w:rFonts w:ascii="Arial" w:eastAsia="Calibri" w:hAnsi="Arial" w:cs="Arial"/>
          <w:kern w:val="2"/>
          <w:sz w:val="24"/>
          <w:szCs w:val="24"/>
        </w:rPr>
      </w:pPr>
      <w:r w:rsidRPr="003D7F8F">
        <w:rPr>
          <w:rFonts w:ascii="Arial" w:eastAsia="Calibri" w:hAnsi="Arial" w:cs="Arial"/>
          <w:kern w:val="2"/>
          <w:sz w:val="24"/>
          <w:szCs w:val="24"/>
        </w:rPr>
        <w:t xml:space="preserve">Dans ce contexte, la commune et les acteurs impliquées sont accompagnées par un bureau d’étude pour mettre en œuvre ce projet et passer de l'idée à une éventuelle réalisation.  </w:t>
      </w:r>
    </w:p>
    <w:p w14:paraId="146D2D45" w14:textId="77777777" w:rsidR="005526E3" w:rsidRPr="003D7F8F" w:rsidRDefault="005526E3" w:rsidP="005526E3">
      <w:pPr>
        <w:spacing w:after="160" w:line="278" w:lineRule="auto"/>
        <w:ind w:left="720"/>
        <w:contextualSpacing/>
        <w:rPr>
          <w:rFonts w:ascii="Arial" w:eastAsia="Calibri" w:hAnsi="Arial" w:cs="Arial"/>
          <w:kern w:val="2"/>
          <w:sz w:val="24"/>
          <w:szCs w:val="24"/>
        </w:rPr>
      </w:pPr>
    </w:p>
    <w:p w14:paraId="3B6E7513" w14:textId="77777777" w:rsidR="005526E3" w:rsidRPr="003D7F8F" w:rsidRDefault="005526E3" w:rsidP="003D7F8F">
      <w:pPr>
        <w:spacing w:after="160" w:line="278" w:lineRule="auto"/>
        <w:contextualSpacing/>
        <w:rPr>
          <w:rFonts w:ascii="Arial" w:eastAsia="Calibri" w:hAnsi="Arial" w:cs="Arial"/>
          <w:kern w:val="2"/>
          <w:sz w:val="24"/>
          <w:szCs w:val="24"/>
        </w:rPr>
      </w:pPr>
      <w:r w:rsidRPr="003D7F8F">
        <w:rPr>
          <w:rFonts w:ascii="Arial" w:eastAsia="Calibri" w:hAnsi="Arial" w:cs="Arial"/>
          <w:kern w:val="2"/>
          <w:sz w:val="24"/>
          <w:szCs w:val="24"/>
          <w:u w:val="single"/>
        </w:rPr>
        <w:t>Les objectifs de la mission sont les suivants</w:t>
      </w:r>
      <w:r w:rsidRPr="003D7F8F">
        <w:rPr>
          <w:rFonts w:ascii="Arial" w:eastAsia="Calibri" w:hAnsi="Arial" w:cs="Arial"/>
          <w:kern w:val="2"/>
          <w:sz w:val="24"/>
          <w:szCs w:val="24"/>
        </w:rPr>
        <w:t xml:space="preserve"> :  </w:t>
      </w:r>
    </w:p>
    <w:p w14:paraId="178E3EE9" w14:textId="77777777" w:rsidR="005526E3" w:rsidRPr="003D7F8F" w:rsidRDefault="005526E3" w:rsidP="005526E3">
      <w:pPr>
        <w:spacing w:after="160" w:line="278" w:lineRule="auto"/>
        <w:ind w:left="720"/>
        <w:contextualSpacing/>
        <w:rPr>
          <w:rFonts w:ascii="Arial" w:eastAsia="Calibri" w:hAnsi="Arial" w:cs="Arial"/>
          <w:kern w:val="2"/>
          <w:sz w:val="24"/>
          <w:szCs w:val="24"/>
        </w:rPr>
      </w:pPr>
      <w:r w:rsidRPr="003D7F8F">
        <w:rPr>
          <w:rFonts w:ascii="Arial" w:eastAsia="Calibri" w:hAnsi="Arial" w:cs="Arial"/>
          <w:kern w:val="2"/>
          <w:sz w:val="24"/>
          <w:szCs w:val="24"/>
        </w:rPr>
        <w:t xml:space="preserve">- Accompagner la commune et les parties prenantes du projet à formaliser et définir un positionnement ainsi qu'une offre de services.  </w:t>
      </w:r>
    </w:p>
    <w:p w14:paraId="47101E6D" w14:textId="77777777" w:rsidR="005526E3" w:rsidRPr="003D7F8F" w:rsidRDefault="005526E3" w:rsidP="005526E3">
      <w:pPr>
        <w:spacing w:after="160" w:line="278" w:lineRule="auto"/>
        <w:ind w:left="720"/>
        <w:contextualSpacing/>
        <w:rPr>
          <w:rFonts w:ascii="Arial" w:eastAsia="Calibri" w:hAnsi="Arial" w:cs="Arial"/>
          <w:kern w:val="2"/>
          <w:sz w:val="24"/>
          <w:szCs w:val="24"/>
        </w:rPr>
      </w:pPr>
    </w:p>
    <w:p w14:paraId="506C14C3" w14:textId="77777777" w:rsidR="005526E3" w:rsidRPr="003D7F8F" w:rsidRDefault="005526E3" w:rsidP="005526E3">
      <w:pPr>
        <w:spacing w:after="160" w:line="278" w:lineRule="auto"/>
        <w:ind w:left="720"/>
        <w:contextualSpacing/>
        <w:rPr>
          <w:rFonts w:ascii="Arial" w:eastAsia="Calibri" w:hAnsi="Arial" w:cs="Arial"/>
          <w:kern w:val="2"/>
          <w:sz w:val="24"/>
          <w:szCs w:val="24"/>
        </w:rPr>
      </w:pPr>
      <w:r w:rsidRPr="003D7F8F">
        <w:rPr>
          <w:rFonts w:ascii="Arial" w:eastAsia="Calibri" w:hAnsi="Arial" w:cs="Arial"/>
          <w:kern w:val="2"/>
          <w:sz w:val="24"/>
          <w:szCs w:val="24"/>
        </w:rPr>
        <w:t xml:space="preserve">- S’assurer, aux côtés des acteurs impliqués, que le projet ainsi défini s’inscrit en cohérence avec les besoins et les potentiels du territoire.  </w:t>
      </w:r>
    </w:p>
    <w:p w14:paraId="5D655C86" w14:textId="77777777" w:rsidR="005526E3" w:rsidRPr="003D7F8F" w:rsidRDefault="005526E3" w:rsidP="005526E3">
      <w:pPr>
        <w:spacing w:after="160" w:line="278" w:lineRule="auto"/>
        <w:ind w:left="720"/>
        <w:contextualSpacing/>
        <w:rPr>
          <w:rFonts w:ascii="Arial" w:eastAsia="Calibri" w:hAnsi="Arial" w:cs="Arial"/>
          <w:kern w:val="2"/>
          <w:sz w:val="24"/>
          <w:szCs w:val="24"/>
        </w:rPr>
      </w:pPr>
      <w:r w:rsidRPr="003D7F8F">
        <w:rPr>
          <w:rFonts w:ascii="Arial" w:eastAsia="Calibri" w:hAnsi="Arial" w:cs="Arial"/>
          <w:kern w:val="2"/>
          <w:sz w:val="24"/>
          <w:szCs w:val="24"/>
        </w:rPr>
        <w:t xml:space="preserve">- Coconstruire la déclinaison du projet : espaces, usages, ressources de fonctionnement nécessaires, principes de valorisation financière, etc.  </w:t>
      </w:r>
    </w:p>
    <w:p w14:paraId="149B58CC" w14:textId="77777777" w:rsidR="005526E3" w:rsidRPr="003D7F8F" w:rsidRDefault="005526E3" w:rsidP="005526E3">
      <w:pPr>
        <w:spacing w:after="160" w:line="278" w:lineRule="auto"/>
        <w:ind w:left="720"/>
        <w:contextualSpacing/>
        <w:rPr>
          <w:rFonts w:ascii="Arial" w:eastAsia="Calibri" w:hAnsi="Arial" w:cs="Arial"/>
          <w:kern w:val="2"/>
          <w:sz w:val="24"/>
          <w:szCs w:val="24"/>
        </w:rPr>
      </w:pPr>
    </w:p>
    <w:p w14:paraId="26AA54F7" w14:textId="77777777" w:rsidR="005526E3" w:rsidRPr="003D7F8F" w:rsidRDefault="005526E3" w:rsidP="005526E3">
      <w:pPr>
        <w:spacing w:after="160" w:line="278" w:lineRule="auto"/>
        <w:ind w:left="720"/>
        <w:contextualSpacing/>
        <w:rPr>
          <w:rFonts w:ascii="Arial" w:eastAsia="Calibri" w:hAnsi="Arial" w:cs="Arial"/>
          <w:kern w:val="2"/>
          <w:sz w:val="24"/>
          <w:szCs w:val="24"/>
        </w:rPr>
      </w:pPr>
      <w:r w:rsidRPr="003D7F8F">
        <w:rPr>
          <w:rFonts w:ascii="Arial" w:eastAsia="Calibri" w:hAnsi="Arial" w:cs="Arial"/>
          <w:kern w:val="2"/>
          <w:sz w:val="24"/>
          <w:szCs w:val="24"/>
        </w:rPr>
        <w:t xml:space="preserve">- Traduire ces éléments dans un premier prévisionnel permettant d’apprécier les équilibres financiers et les conditions de viabilité.  </w:t>
      </w:r>
    </w:p>
    <w:p w14:paraId="6F8A4CD0" w14:textId="77777777" w:rsidR="005526E3" w:rsidRPr="003D7F8F" w:rsidRDefault="005526E3" w:rsidP="005526E3">
      <w:pPr>
        <w:spacing w:after="160" w:line="278" w:lineRule="auto"/>
        <w:ind w:left="720"/>
        <w:contextualSpacing/>
        <w:rPr>
          <w:rFonts w:ascii="Arial" w:eastAsia="Calibri" w:hAnsi="Arial" w:cs="Arial"/>
          <w:kern w:val="2"/>
          <w:sz w:val="24"/>
          <w:szCs w:val="24"/>
        </w:rPr>
      </w:pPr>
    </w:p>
    <w:p w14:paraId="27B1B389" w14:textId="77777777" w:rsidR="005526E3" w:rsidRPr="003D7F8F" w:rsidRDefault="005526E3" w:rsidP="005526E3">
      <w:pPr>
        <w:spacing w:after="160" w:line="278" w:lineRule="auto"/>
        <w:ind w:left="720"/>
        <w:contextualSpacing/>
        <w:rPr>
          <w:rFonts w:ascii="Arial" w:eastAsia="Calibri" w:hAnsi="Arial" w:cs="Arial"/>
          <w:kern w:val="2"/>
          <w:sz w:val="24"/>
          <w:szCs w:val="24"/>
        </w:rPr>
      </w:pPr>
      <w:r w:rsidRPr="003D7F8F">
        <w:rPr>
          <w:rFonts w:ascii="Arial" w:eastAsia="Calibri" w:hAnsi="Arial" w:cs="Arial"/>
          <w:kern w:val="2"/>
          <w:sz w:val="24"/>
          <w:szCs w:val="24"/>
        </w:rPr>
        <w:t xml:space="preserve">- Formaliser quelques conseils sur les conditions de mise en œuvre : gouvernance (schémas possibles, questions à poser) et feuille de route (étapes de travail à venir).  </w:t>
      </w:r>
    </w:p>
    <w:p w14:paraId="67415EDE" w14:textId="77777777" w:rsidR="005526E3" w:rsidRPr="003D7F8F" w:rsidRDefault="005526E3" w:rsidP="005526E3">
      <w:pPr>
        <w:spacing w:after="160" w:line="278" w:lineRule="auto"/>
        <w:ind w:left="720"/>
        <w:contextualSpacing/>
        <w:rPr>
          <w:rFonts w:ascii="Arial" w:eastAsia="Calibri" w:hAnsi="Arial" w:cs="Arial"/>
          <w:kern w:val="2"/>
          <w:sz w:val="24"/>
          <w:szCs w:val="24"/>
        </w:rPr>
      </w:pPr>
    </w:p>
    <w:p w14:paraId="51E14B28" w14:textId="77777777" w:rsidR="005526E3" w:rsidRPr="003D7F8F" w:rsidRDefault="005526E3" w:rsidP="003D7F8F">
      <w:pPr>
        <w:spacing w:after="160" w:line="278" w:lineRule="auto"/>
        <w:contextualSpacing/>
        <w:rPr>
          <w:rFonts w:ascii="Arial" w:eastAsia="Calibri" w:hAnsi="Arial" w:cs="Arial"/>
          <w:b/>
          <w:bCs/>
          <w:kern w:val="2"/>
          <w:sz w:val="24"/>
          <w:szCs w:val="24"/>
        </w:rPr>
      </w:pPr>
      <w:r w:rsidRPr="003D7F8F">
        <w:rPr>
          <w:rFonts w:ascii="Arial" w:eastAsia="Calibri" w:hAnsi="Arial" w:cs="Arial"/>
          <w:b/>
          <w:bCs/>
          <w:kern w:val="2"/>
          <w:sz w:val="24"/>
          <w:szCs w:val="24"/>
          <w:u w:val="single"/>
        </w:rPr>
        <w:lastRenderedPageBreak/>
        <w:t>La méthodologie proposée par le bureau d’étude se décline en deux phases</w:t>
      </w:r>
      <w:r w:rsidRPr="003D7F8F">
        <w:rPr>
          <w:rFonts w:ascii="Arial" w:eastAsia="Calibri" w:hAnsi="Arial" w:cs="Arial"/>
          <w:b/>
          <w:bCs/>
          <w:kern w:val="2"/>
          <w:sz w:val="24"/>
          <w:szCs w:val="24"/>
        </w:rPr>
        <w:t xml:space="preserve"> :  </w:t>
      </w:r>
    </w:p>
    <w:p w14:paraId="4B0D1592" w14:textId="77777777" w:rsidR="005526E3" w:rsidRPr="003D7F8F" w:rsidRDefault="005526E3" w:rsidP="003D7F8F">
      <w:pPr>
        <w:spacing w:after="160" w:line="278" w:lineRule="auto"/>
        <w:contextualSpacing/>
        <w:rPr>
          <w:rFonts w:ascii="Arial" w:eastAsia="Calibri" w:hAnsi="Arial" w:cs="Arial"/>
          <w:kern w:val="2"/>
          <w:sz w:val="24"/>
          <w:szCs w:val="24"/>
        </w:rPr>
      </w:pPr>
      <w:r w:rsidRPr="003D7F8F">
        <w:rPr>
          <w:rFonts w:ascii="Arial" w:eastAsia="Calibri" w:hAnsi="Arial" w:cs="Arial"/>
          <w:b/>
          <w:bCs/>
          <w:kern w:val="2"/>
          <w:sz w:val="24"/>
          <w:szCs w:val="24"/>
          <w:u w:val="single"/>
        </w:rPr>
        <w:t>Phase 1 – Opportunité</w:t>
      </w:r>
      <w:r w:rsidRPr="003D7F8F">
        <w:rPr>
          <w:rFonts w:ascii="Arial" w:eastAsia="Calibri" w:hAnsi="Arial" w:cs="Arial"/>
          <w:kern w:val="2"/>
          <w:sz w:val="24"/>
          <w:szCs w:val="24"/>
        </w:rPr>
        <w:t xml:space="preserve"> :</w:t>
      </w:r>
    </w:p>
    <w:p w14:paraId="50016C49" w14:textId="77777777" w:rsidR="005526E3" w:rsidRPr="003D7F8F" w:rsidRDefault="005526E3" w:rsidP="005526E3">
      <w:pPr>
        <w:numPr>
          <w:ilvl w:val="0"/>
          <w:numId w:val="32"/>
        </w:numPr>
        <w:spacing w:after="160" w:line="278" w:lineRule="auto"/>
        <w:contextualSpacing/>
        <w:rPr>
          <w:rFonts w:ascii="Arial" w:eastAsia="Calibri" w:hAnsi="Arial" w:cs="Arial"/>
          <w:kern w:val="2"/>
          <w:sz w:val="24"/>
          <w:szCs w:val="24"/>
        </w:rPr>
      </w:pPr>
      <w:r w:rsidRPr="003D7F8F">
        <w:rPr>
          <w:rFonts w:ascii="Arial" w:eastAsia="Calibri" w:hAnsi="Arial" w:cs="Arial"/>
          <w:kern w:val="2"/>
          <w:sz w:val="24"/>
          <w:szCs w:val="24"/>
        </w:rPr>
        <w:t>Lancement et atelier découverte du projet</w:t>
      </w:r>
    </w:p>
    <w:p w14:paraId="61A41C16" w14:textId="77777777" w:rsidR="005526E3" w:rsidRPr="003D7F8F" w:rsidRDefault="005526E3" w:rsidP="005526E3">
      <w:pPr>
        <w:spacing w:after="160" w:line="278" w:lineRule="auto"/>
        <w:ind w:left="720"/>
        <w:contextualSpacing/>
        <w:rPr>
          <w:rFonts w:ascii="Arial" w:eastAsia="Calibri" w:hAnsi="Arial" w:cs="Arial"/>
          <w:kern w:val="2"/>
          <w:sz w:val="24"/>
          <w:szCs w:val="24"/>
        </w:rPr>
      </w:pPr>
      <w:r w:rsidRPr="003D7F8F">
        <w:rPr>
          <w:rFonts w:ascii="Arial" w:eastAsia="Calibri" w:hAnsi="Arial" w:cs="Arial"/>
          <w:kern w:val="2"/>
          <w:sz w:val="24"/>
          <w:szCs w:val="24"/>
        </w:rPr>
        <w:t>-    Entretiens individuels avec les partenaires et la communauté et présentation d’un</w:t>
      </w:r>
    </w:p>
    <w:p w14:paraId="6FD66396" w14:textId="77777777" w:rsidR="005526E3" w:rsidRPr="003D7F8F" w:rsidRDefault="005526E3" w:rsidP="005526E3">
      <w:pPr>
        <w:spacing w:after="160" w:line="278" w:lineRule="auto"/>
        <w:ind w:left="708" w:firstLine="12"/>
        <w:contextualSpacing/>
        <w:rPr>
          <w:rFonts w:ascii="Arial" w:eastAsia="Calibri" w:hAnsi="Arial" w:cs="Arial"/>
          <w:kern w:val="2"/>
          <w:sz w:val="24"/>
          <w:szCs w:val="24"/>
        </w:rPr>
      </w:pPr>
      <w:r w:rsidRPr="003D7F8F">
        <w:rPr>
          <w:rFonts w:ascii="Arial" w:eastAsia="Calibri" w:hAnsi="Arial" w:cs="Arial"/>
          <w:kern w:val="2"/>
          <w:sz w:val="24"/>
          <w:szCs w:val="24"/>
        </w:rPr>
        <w:t xml:space="preserve">     mini benchmark tiers lieu culturel en milieu rural</w:t>
      </w:r>
    </w:p>
    <w:p w14:paraId="0EB76B67" w14:textId="77777777" w:rsidR="005526E3" w:rsidRPr="003D7F8F" w:rsidRDefault="005526E3" w:rsidP="005526E3">
      <w:pPr>
        <w:spacing w:after="160" w:line="278" w:lineRule="auto"/>
        <w:ind w:left="708"/>
        <w:contextualSpacing/>
        <w:rPr>
          <w:rFonts w:ascii="Arial" w:eastAsia="Calibri" w:hAnsi="Arial" w:cs="Arial"/>
          <w:kern w:val="2"/>
          <w:sz w:val="24"/>
          <w:szCs w:val="24"/>
        </w:rPr>
      </w:pPr>
      <w:r w:rsidRPr="003D7F8F">
        <w:rPr>
          <w:rFonts w:ascii="Arial" w:eastAsia="Calibri" w:hAnsi="Arial" w:cs="Arial"/>
          <w:kern w:val="2"/>
          <w:sz w:val="24"/>
          <w:szCs w:val="24"/>
        </w:rPr>
        <w:t>-    Synthèse des travaux de la phase 1</w:t>
      </w:r>
    </w:p>
    <w:p w14:paraId="2DA01647" w14:textId="77777777" w:rsidR="005526E3" w:rsidRPr="003D7F8F" w:rsidRDefault="005526E3" w:rsidP="005526E3">
      <w:pPr>
        <w:spacing w:after="160" w:line="278" w:lineRule="auto"/>
        <w:ind w:left="720"/>
        <w:contextualSpacing/>
        <w:rPr>
          <w:rFonts w:ascii="Arial" w:eastAsia="Calibri" w:hAnsi="Arial" w:cs="Arial"/>
          <w:kern w:val="2"/>
          <w:sz w:val="24"/>
          <w:szCs w:val="24"/>
        </w:rPr>
      </w:pPr>
    </w:p>
    <w:p w14:paraId="71835CAF" w14:textId="77777777" w:rsidR="005526E3" w:rsidRPr="003D7F8F" w:rsidRDefault="005526E3" w:rsidP="003D7F8F">
      <w:pPr>
        <w:spacing w:after="160" w:line="278" w:lineRule="auto"/>
        <w:contextualSpacing/>
        <w:rPr>
          <w:rFonts w:ascii="Arial" w:eastAsia="Calibri" w:hAnsi="Arial" w:cs="Arial"/>
          <w:kern w:val="2"/>
          <w:sz w:val="24"/>
          <w:szCs w:val="24"/>
        </w:rPr>
      </w:pPr>
      <w:r w:rsidRPr="003D7F8F">
        <w:rPr>
          <w:rFonts w:ascii="Arial" w:eastAsia="Calibri" w:hAnsi="Arial" w:cs="Arial"/>
          <w:b/>
          <w:bCs/>
          <w:kern w:val="2"/>
          <w:sz w:val="24"/>
          <w:szCs w:val="24"/>
          <w:u w:val="single"/>
        </w:rPr>
        <w:t>Phase 2 – Faisabilité et co-construction de la programmation</w:t>
      </w:r>
      <w:r w:rsidRPr="003D7F8F">
        <w:rPr>
          <w:rFonts w:ascii="Arial" w:eastAsia="Calibri" w:hAnsi="Arial" w:cs="Arial"/>
          <w:kern w:val="2"/>
          <w:sz w:val="24"/>
          <w:szCs w:val="24"/>
        </w:rPr>
        <w:t xml:space="preserve"> :  </w:t>
      </w:r>
    </w:p>
    <w:p w14:paraId="57879CEF" w14:textId="77777777" w:rsidR="005526E3" w:rsidRPr="003D7F8F" w:rsidRDefault="005526E3" w:rsidP="005526E3">
      <w:pPr>
        <w:spacing w:after="160" w:line="278" w:lineRule="auto"/>
        <w:ind w:left="720"/>
        <w:contextualSpacing/>
        <w:rPr>
          <w:rFonts w:ascii="Arial" w:eastAsia="Calibri" w:hAnsi="Arial" w:cs="Arial"/>
          <w:kern w:val="2"/>
          <w:sz w:val="24"/>
          <w:szCs w:val="24"/>
        </w:rPr>
      </w:pPr>
      <w:r w:rsidRPr="003D7F8F">
        <w:rPr>
          <w:rFonts w:ascii="Arial" w:eastAsia="Calibri" w:hAnsi="Arial" w:cs="Arial"/>
          <w:kern w:val="2"/>
          <w:sz w:val="24"/>
          <w:szCs w:val="24"/>
        </w:rPr>
        <w:t xml:space="preserve">-     Restitution de la phase 1 et atelier de co-construction de la programmation.  </w:t>
      </w:r>
    </w:p>
    <w:p w14:paraId="089C644E" w14:textId="77777777" w:rsidR="005526E3" w:rsidRPr="003D7F8F" w:rsidRDefault="005526E3" w:rsidP="005526E3">
      <w:pPr>
        <w:spacing w:after="160" w:line="278" w:lineRule="auto"/>
        <w:ind w:left="720"/>
        <w:contextualSpacing/>
        <w:rPr>
          <w:rFonts w:ascii="Arial" w:eastAsia="Calibri" w:hAnsi="Arial" w:cs="Arial"/>
          <w:kern w:val="2"/>
          <w:sz w:val="24"/>
          <w:szCs w:val="24"/>
        </w:rPr>
      </w:pPr>
      <w:r w:rsidRPr="003D7F8F">
        <w:rPr>
          <w:rFonts w:ascii="Arial" w:eastAsia="Calibri" w:hAnsi="Arial" w:cs="Arial"/>
          <w:kern w:val="2"/>
          <w:sz w:val="24"/>
          <w:szCs w:val="24"/>
        </w:rPr>
        <w:t xml:space="preserve">-     Synthèse et feuille de route « intermédiaire » pour avancer sur les hypothèses </w:t>
      </w:r>
    </w:p>
    <w:p w14:paraId="72C0B1E4" w14:textId="77777777" w:rsidR="005526E3" w:rsidRPr="003D7F8F" w:rsidRDefault="005526E3" w:rsidP="005526E3">
      <w:pPr>
        <w:spacing w:after="160" w:line="278" w:lineRule="auto"/>
        <w:ind w:left="720"/>
        <w:contextualSpacing/>
        <w:rPr>
          <w:rFonts w:ascii="Arial" w:eastAsia="Calibri" w:hAnsi="Arial" w:cs="Arial"/>
          <w:kern w:val="2"/>
          <w:sz w:val="24"/>
          <w:szCs w:val="24"/>
        </w:rPr>
      </w:pPr>
      <w:r w:rsidRPr="003D7F8F">
        <w:rPr>
          <w:rFonts w:ascii="Arial" w:eastAsia="Calibri" w:hAnsi="Arial" w:cs="Arial"/>
          <w:kern w:val="2"/>
          <w:sz w:val="24"/>
          <w:szCs w:val="24"/>
        </w:rPr>
        <w:t xml:space="preserve">      financières et programmatiques</w:t>
      </w:r>
    </w:p>
    <w:p w14:paraId="65756273" w14:textId="77777777" w:rsidR="005526E3" w:rsidRPr="003D7F8F" w:rsidRDefault="005526E3" w:rsidP="005526E3">
      <w:pPr>
        <w:spacing w:after="160" w:line="278" w:lineRule="auto"/>
        <w:ind w:left="720"/>
        <w:contextualSpacing/>
        <w:rPr>
          <w:rFonts w:ascii="Arial" w:eastAsia="Calibri" w:hAnsi="Arial" w:cs="Arial"/>
          <w:kern w:val="2"/>
          <w:sz w:val="24"/>
          <w:szCs w:val="24"/>
        </w:rPr>
      </w:pPr>
      <w:r w:rsidRPr="003D7F8F">
        <w:rPr>
          <w:rFonts w:ascii="Arial" w:eastAsia="Calibri" w:hAnsi="Arial" w:cs="Arial"/>
          <w:kern w:val="2"/>
          <w:sz w:val="24"/>
          <w:szCs w:val="24"/>
        </w:rPr>
        <w:t>-    Consolidation et formalisation d’un prévisionnel</w:t>
      </w:r>
    </w:p>
    <w:p w14:paraId="634EC1E6" w14:textId="77777777" w:rsidR="005526E3" w:rsidRPr="003D7F8F" w:rsidRDefault="005526E3" w:rsidP="005526E3">
      <w:pPr>
        <w:spacing w:after="160" w:line="278" w:lineRule="auto"/>
        <w:ind w:left="720"/>
        <w:contextualSpacing/>
        <w:rPr>
          <w:rFonts w:ascii="Arial" w:eastAsia="Calibri" w:hAnsi="Arial" w:cs="Arial"/>
          <w:kern w:val="2"/>
          <w:sz w:val="24"/>
          <w:szCs w:val="24"/>
        </w:rPr>
      </w:pPr>
      <w:r w:rsidRPr="003D7F8F">
        <w:rPr>
          <w:rFonts w:ascii="Arial" w:eastAsia="Calibri" w:hAnsi="Arial" w:cs="Arial"/>
          <w:kern w:val="2"/>
          <w:sz w:val="24"/>
          <w:szCs w:val="24"/>
        </w:rPr>
        <w:t xml:space="preserve">-    Conseils pour la suite de la démarche </w:t>
      </w:r>
    </w:p>
    <w:p w14:paraId="558C7CC7" w14:textId="77777777" w:rsidR="003D7F8F" w:rsidRDefault="005526E3" w:rsidP="003D7F8F">
      <w:pPr>
        <w:spacing w:after="160" w:line="278" w:lineRule="auto"/>
        <w:ind w:left="720"/>
        <w:contextualSpacing/>
        <w:rPr>
          <w:rFonts w:ascii="Arial" w:eastAsia="Calibri" w:hAnsi="Arial" w:cs="Arial"/>
          <w:kern w:val="2"/>
          <w:sz w:val="24"/>
          <w:szCs w:val="24"/>
        </w:rPr>
      </w:pPr>
      <w:r w:rsidRPr="003D7F8F">
        <w:rPr>
          <w:rFonts w:ascii="Arial" w:eastAsia="Calibri" w:hAnsi="Arial" w:cs="Arial"/>
          <w:kern w:val="2"/>
          <w:sz w:val="24"/>
          <w:szCs w:val="24"/>
        </w:rPr>
        <w:t>-    Restitution finale</w:t>
      </w:r>
    </w:p>
    <w:p w14:paraId="0BE08B2A" w14:textId="099BCB51" w:rsidR="005526E3" w:rsidRPr="003D7F8F" w:rsidRDefault="005526E3" w:rsidP="003D7F8F">
      <w:pPr>
        <w:spacing w:after="160" w:line="278" w:lineRule="auto"/>
        <w:contextualSpacing/>
        <w:rPr>
          <w:rFonts w:ascii="Arial" w:eastAsia="Calibri" w:hAnsi="Arial" w:cs="Arial"/>
          <w:kern w:val="2"/>
          <w:sz w:val="24"/>
          <w:szCs w:val="24"/>
        </w:rPr>
      </w:pPr>
      <w:r w:rsidRPr="003D7F8F">
        <w:rPr>
          <w:rFonts w:ascii="Arial" w:eastAsia="Calibri" w:hAnsi="Arial" w:cs="Arial"/>
          <w:kern w:val="2"/>
          <w:sz w:val="24"/>
          <w:szCs w:val="24"/>
        </w:rPr>
        <w:t xml:space="preserve">Une première réunion s’est tenue le vendredi 10 octobre en présence du bureau d’étude, des élus et des acteurs impliqués dans le projet.  </w:t>
      </w:r>
    </w:p>
    <w:p w14:paraId="404786BA" w14:textId="77777777" w:rsidR="005526E3" w:rsidRPr="003D7F8F" w:rsidRDefault="005526E3" w:rsidP="003D7F8F">
      <w:pPr>
        <w:spacing w:after="160" w:line="278" w:lineRule="auto"/>
        <w:contextualSpacing/>
        <w:rPr>
          <w:rFonts w:ascii="Arial" w:eastAsia="Calibri" w:hAnsi="Arial" w:cs="Arial"/>
          <w:kern w:val="2"/>
          <w:sz w:val="24"/>
          <w:szCs w:val="24"/>
        </w:rPr>
      </w:pPr>
      <w:r w:rsidRPr="003D7F8F">
        <w:rPr>
          <w:rFonts w:ascii="Arial" w:eastAsia="Calibri" w:hAnsi="Arial" w:cs="Arial"/>
          <w:kern w:val="2"/>
          <w:sz w:val="24"/>
          <w:szCs w:val="24"/>
        </w:rPr>
        <w:t xml:space="preserve">Cette rencontre était consacrée au lancement de la mission et d’un atelier avec les principales parties prenantes.  </w:t>
      </w:r>
    </w:p>
    <w:p w14:paraId="13085774" w14:textId="77777777" w:rsidR="005526E3" w:rsidRPr="003D7F8F" w:rsidRDefault="005526E3" w:rsidP="005526E3">
      <w:pPr>
        <w:spacing w:after="160" w:line="278" w:lineRule="auto"/>
        <w:ind w:left="720"/>
        <w:contextualSpacing/>
        <w:rPr>
          <w:rFonts w:ascii="Arial" w:eastAsia="Calibri" w:hAnsi="Arial" w:cs="Arial"/>
          <w:kern w:val="2"/>
          <w:sz w:val="24"/>
          <w:szCs w:val="24"/>
        </w:rPr>
      </w:pPr>
    </w:p>
    <w:p w14:paraId="420FB45D" w14:textId="77777777" w:rsidR="005526E3" w:rsidRPr="003D7F8F" w:rsidRDefault="005526E3" w:rsidP="003D7F8F">
      <w:pPr>
        <w:spacing w:after="160" w:line="278" w:lineRule="auto"/>
        <w:contextualSpacing/>
        <w:rPr>
          <w:rFonts w:ascii="Arial" w:eastAsia="Calibri" w:hAnsi="Arial" w:cs="Arial"/>
          <w:kern w:val="2"/>
          <w:sz w:val="24"/>
          <w:szCs w:val="24"/>
        </w:rPr>
      </w:pPr>
      <w:r w:rsidRPr="003D7F8F">
        <w:rPr>
          <w:rFonts w:ascii="Arial" w:eastAsia="Calibri" w:hAnsi="Arial" w:cs="Arial"/>
          <w:kern w:val="2"/>
          <w:sz w:val="24"/>
          <w:szCs w:val="24"/>
        </w:rPr>
        <w:t xml:space="preserve">La réunion s’est déroulée en trois temps :  </w:t>
      </w:r>
    </w:p>
    <w:p w14:paraId="2F2D8D77" w14:textId="77777777" w:rsidR="005526E3" w:rsidRPr="003D7F8F" w:rsidRDefault="005526E3" w:rsidP="003D7F8F">
      <w:pPr>
        <w:spacing w:after="160" w:line="278" w:lineRule="auto"/>
        <w:contextualSpacing/>
        <w:rPr>
          <w:rFonts w:ascii="Arial" w:eastAsia="Calibri" w:hAnsi="Arial" w:cs="Arial"/>
          <w:kern w:val="2"/>
          <w:sz w:val="24"/>
          <w:szCs w:val="24"/>
        </w:rPr>
      </w:pPr>
      <w:r w:rsidRPr="003D7F8F">
        <w:rPr>
          <w:rFonts w:ascii="Arial" w:eastAsia="Calibri" w:hAnsi="Arial" w:cs="Arial"/>
          <w:kern w:val="2"/>
          <w:sz w:val="24"/>
          <w:szCs w:val="24"/>
        </w:rPr>
        <w:t xml:space="preserve">- Présentation de la démarche d’accompagnement (méthodes et calendrier) avec un rappel des enjeux liés à la création d’un tiers-lieu, ainsi que les étapes et les questions à se poser.  </w:t>
      </w:r>
    </w:p>
    <w:p w14:paraId="5D600202" w14:textId="77777777" w:rsidR="005526E3" w:rsidRPr="003D7F8F" w:rsidRDefault="005526E3" w:rsidP="003D7F8F">
      <w:pPr>
        <w:spacing w:after="160" w:line="278" w:lineRule="auto"/>
        <w:contextualSpacing/>
        <w:rPr>
          <w:rFonts w:ascii="Arial" w:eastAsia="Calibri" w:hAnsi="Arial" w:cs="Arial"/>
          <w:kern w:val="2"/>
          <w:sz w:val="24"/>
          <w:szCs w:val="24"/>
        </w:rPr>
      </w:pPr>
      <w:r w:rsidRPr="003D7F8F">
        <w:rPr>
          <w:rFonts w:ascii="Arial" w:eastAsia="Calibri" w:hAnsi="Arial" w:cs="Arial"/>
          <w:kern w:val="2"/>
          <w:sz w:val="24"/>
          <w:szCs w:val="24"/>
        </w:rPr>
        <w:t xml:space="preserve">- Travail sur l’identité du lieu, son positionnement et sa communauté (valeur ajoutée, principes distinctifs, impacts, effets attendus, cibles, activités principales, cartographie des parties prenantes).  </w:t>
      </w:r>
    </w:p>
    <w:p w14:paraId="164B8B11" w14:textId="77777777" w:rsidR="005526E3" w:rsidRPr="003D7F8F" w:rsidRDefault="005526E3" w:rsidP="003D7F8F">
      <w:pPr>
        <w:spacing w:after="160" w:line="278" w:lineRule="auto"/>
        <w:contextualSpacing/>
        <w:rPr>
          <w:rFonts w:ascii="Arial" w:eastAsia="Calibri" w:hAnsi="Arial" w:cs="Arial"/>
          <w:kern w:val="2"/>
          <w:sz w:val="24"/>
          <w:szCs w:val="24"/>
        </w:rPr>
      </w:pPr>
      <w:r w:rsidRPr="003D7F8F">
        <w:rPr>
          <w:rFonts w:ascii="Arial" w:eastAsia="Calibri" w:hAnsi="Arial" w:cs="Arial"/>
          <w:kern w:val="2"/>
          <w:sz w:val="24"/>
          <w:szCs w:val="24"/>
        </w:rPr>
        <w:t xml:space="preserve">- Visite du village et des espaces de projet.  </w:t>
      </w:r>
    </w:p>
    <w:p w14:paraId="1A627AF3" w14:textId="77777777" w:rsidR="007C4AE4" w:rsidRDefault="007C4AE4" w:rsidP="003D7F8F">
      <w:pPr>
        <w:spacing w:after="160" w:line="278" w:lineRule="auto"/>
        <w:contextualSpacing/>
        <w:rPr>
          <w:rFonts w:ascii="Arial" w:eastAsia="Calibri" w:hAnsi="Arial" w:cs="Arial"/>
          <w:kern w:val="2"/>
          <w:sz w:val="24"/>
          <w:szCs w:val="24"/>
        </w:rPr>
      </w:pPr>
    </w:p>
    <w:p w14:paraId="327C95DD" w14:textId="2C3F7B1B" w:rsidR="005526E3" w:rsidRPr="003D7F8F" w:rsidRDefault="005526E3" w:rsidP="003D7F8F">
      <w:pPr>
        <w:spacing w:after="160" w:line="278" w:lineRule="auto"/>
        <w:contextualSpacing/>
        <w:rPr>
          <w:rFonts w:ascii="Arial" w:eastAsia="Calibri" w:hAnsi="Arial" w:cs="Arial"/>
          <w:kern w:val="2"/>
          <w:sz w:val="24"/>
          <w:szCs w:val="24"/>
        </w:rPr>
      </w:pPr>
      <w:r w:rsidRPr="003D7F8F">
        <w:rPr>
          <w:rFonts w:ascii="Arial" w:eastAsia="Calibri" w:hAnsi="Arial" w:cs="Arial"/>
          <w:kern w:val="2"/>
          <w:sz w:val="24"/>
          <w:szCs w:val="24"/>
        </w:rPr>
        <w:t xml:space="preserve">Pour poursuivre ce travail, une deuxième réunion est programmée le jeudi 4 décembre, </w:t>
      </w:r>
      <w:r w:rsidR="00601E61" w:rsidRPr="003D7F8F">
        <w:rPr>
          <w:rFonts w:ascii="Arial" w:eastAsia="Calibri" w:hAnsi="Arial" w:cs="Arial"/>
          <w:i/>
          <w:iCs/>
          <w:color w:val="EE0000"/>
          <w:kern w:val="2"/>
          <w:sz w:val="24"/>
          <w:szCs w:val="24"/>
        </w:rPr>
        <w:t>(décalée au 2/12</w:t>
      </w:r>
      <w:r w:rsidR="00601E61" w:rsidRPr="003D7F8F">
        <w:rPr>
          <w:rFonts w:ascii="Arial" w:eastAsia="Calibri" w:hAnsi="Arial" w:cs="Arial"/>
          <w:kern w:val="2"/>
          <w:sz w:val="24"/>
          <w:szCs w:val="24"/>
        </w:rPr>
        <w:t xml:space="preserve">) </w:t>
      </w:r>
      <w:r w:rsidRPr="003D7F8F">
        <w:rPr>
          <w:rFonts w:ascii="Arial" w:eastAsia="Calibri" w:hAnsi="Arial" w:cs="Arial"/>
          <w:kern w:val="2"/>
          <w:sz w:val="24"/>
          <w:szCs w:val="24"/>
        </w:rPr>
        <w:t>elle sera notamment consacrée à des entretiens individuels avec les partenaires et la « communauté » et présentation d’un mini benchmark tiers lieu culturel en milieu rural (revue de projets pour s’inspirer et identifier les éléments de faisabilité.</w:t>
      </w:r>
    </w:p>
    <w:p w14:paraId="38D72D3A" w14:textId="77777777" w:rsidR="00601E61" w:rsidRPr="003D7F8F" w:rsidRDefault="00601E61" w:rsidP="005526E3">
      <w:pPr>
        <w:spacing w:after="160" w:line="278" w:lineRule="auto"/>
        <w:ind w:left="720"/>
        <w:contextualSpacing/>
        <w:rPr>
          <w:rFonts w:ascii="Arial" w:eastAsia="Calibri" w:hAnsi="Arial" w:cs="Arial"/>
          <w:kern w:val="2"/>
          <w:sz w:val="24"/>
          <w:szCs w:val="24"/>
        </w:rPr>
      </w:pPr>
    </w:p>
    <w:p w14:paraId="32C10C1E" w14:textId="704D2DE6" w:rsidR="00314E68" w:rsidRPr="003D7F8F" w:rsidRDefault="003D7F8F" w:rsidP="00314E68">
      <w:pPr>
        <w:spacing w:after="160" w:line="278" w:lineRule="auto"/>
        <w:contextualSpacing/>
        <w:rPr>
          <w:rFonts w:ascii="Arial" w:eastAsia="Calibri" w:hAnsi="Arial" w:cs="Arial"/>
          <w:kern w:val="2"/>
          <w:sz w:val="24"/>
          <w:szCs w:val="24"/>
        </w:rPr>
      </w:pPr>
      <w:r>
        <w:rPr>
          <w:rFonts w:ascii="Arial" w:eastAsia="Calibri" w:hAnsi="Arial" w:cs="Arial"/>
          <w:kern w:val="2"/>
          <w:sz w:val="24"/>
          <w:szCs w:val="24"/>
        </w:rPr>
        <w:t>M. le Maire précise que l</w:t>
      </w:r>
      <w:r w:rsidR="00314E68" w:rsidRPr="003D7F8F">
        <w:rPr>
          <w:rFonts w:ascii="Arial" w:eastAsia="Calibri" w:hAnsi="Arial" w:cs="Arial"/>
          <w:kern w:val="2"/>
          <w:sz w:val="24"/>
          <w:szCs w:val="24"/>
        </w:rPr>
        <w:t xml:space="preserve">e coût du bureau d'études, s'élevant à 18 000,00 €, est entièrement pris en charge par l'agence de cohésion du territoire. Il est important de noter que sans le recours à un bureau d'études, il ne sera pas possible d'accéder à l'étape suivante.   </w:t>
      </w:r>
    </w:p>
    <w:p w14:paraId="32FAB989" w14:textId="47DA10C9" w:rsidR="00314E68" w:rsidRDefault="00314E68" w:rsidP="00314E68">
      <w:pPr>
        <w:spacing w:after="160" w:line="278" w:lineRule="auto"/>
        <w:contextualSpacing/>
        <w:rPr>
          <w:rFonts w:ascii="Arial" w:eastAsia="Calibri" w:hAnsi="Arial" w:cs="Arial"/>
          <w:kern w:val="2"/>
          <w:sz w:val="24"/>
          <w:szCs w:val="24"/>
        </w:rPr>
      </w:pPr>
      <w:r w:rsidRPr="003D7F8F">
        <w:rPr>
          <w:rFonts w:ascii="Arial" w:eastAsia="Calibri" w:hAnsi="Arial" w:cs="Arial"/>
          <w:kern w:val="2"/>
          <w:sz w:val="24"/>
          <w:szCs w:val="24"/>
        </w:rPr>
        <w:t>Ainsi, lorsque le projet sera finalisé dans six mois, au mois de mars, et que le bureau d'études aura confirmé la faisabilité des travaux nécessaires et des équipements à acquérir (comme l'estrade</w:t>
      </w:r>
      <w:r w:rsidR="002D197B">
        <w:rPr>
          <w:rFonts w:ascii="Arial" w:eastAsia="Calibri" w:hAnsi="Arial" w:cs="Arial"/>
          <w:kern w:val="2"/>
          <w:sz w:val="24"/>
          <w:szCs w:val="24"/>
        </w:rPr>
        <w:t>…</w:t>
      </w:r>
      <w:r w:rsidRPr="003D7F8F">
        <w:rPr>
          <w:rFonts w:ascii="Arial" w:eastAsia="Calibri" w:hAnsi="Arial" w:cs="Arial"/>
          <w:kern w:val="2"/>
          <w:sz w:val="24"/>
          <w:szCs w:val="24"/>
        </w:rPr>
        <w:t xml:space="preserve">), il sera alors essentiel de se tourner vers Christine Moorghen. Elle se chargera de demander les crédits afin de bénéficier des subventions.   </w:t>
      </w:r>
    </w:p>
    <w:p w14:paraId="4AAACE4F" w14:textId="77777777" w:rsidR="002D197B" w:rsidRPr="003D7F8F" w:rsidRDefault="002D197B" w:rsidP="00314E68">
      <w:pPr>
        <w:spacing w:after="160" w:line="278" w:lineRule="auto"/>
        <w:contextualSpacing/>
        <w:rPr>
          <w:rFonts w:ascii="Arial" w:eastAsia="Calibri" w:hAnsi="Arial" w:cs="Arial"/>
          <w:kern w:val="2"/>
          <w:sz w:val="24"/>
          <w:szCs w:val="24"/>
        </w:rPr>
      </w:pPr>
    </w:p>
    <w:p w14:paraId="486B98D4" w14:textId="5032AD9C" w:rsidR="00314E68" w:rsidRPr="002D197B" w:rsidRDefault="002D197B" w:rsidP="00314E68">
      <w:pPr>
        <w:spacing w:after="160" w:line="278" w:lineRule="auto"/>
        <w:contextualSpacing/>
        <w:rPr>
          <w:rFonts w:ascii="Arial" w:eastAsia="Calibri" w:hAnsi="Arial" w:cs="Arial"/>
          <w:color w:val="1F497D" w:themeColor="text2"/>
          <w:kern w:val="2"/>
          <w:sz w:val="24"/>
          <w:szCs w:val="24"/>
        </w:rPr>
      </w:pPr>
      <w:r w:rsidRPr="002D197B">
        <w:rPr>
          <w:rFonts w:ascii="Arial" w:eastAsia="Calibri" w:hAnsi="Arial" w:cs="Arial"/>
          <w:color w:val="1F497D" w:themeColor="text2"/>
          <w:kern w:val="2"/>
          <w:sz w:val="24"/>
          <w:szCs w:val="24"/>
        </w:rPr>
        <w:t xml:space="preserve">M. </w:t>
      </w:r>
      <w:r w:rsidR="00314E68" w:rsidRPr="002D197B">
        <w:rPr>
          <w:rFonts w:ascii="Arial" w:eastAsia="Calibri" w:hAnsi="Arial" w:cs="Arial"/>
          <w:color w:val="1F497D" w:themeColor="text2"/>
          <w:kern w:val="2"/>
          <w:sz w:val="24"/>
          <w:szCs w:val="24"/>
        </w:rPr>
        <w:t>Richard Miralles précise qu'elle sollicitera un maximum de subventions</w:t>
      </w:r>
    </w:p>
    <w:p w14:paraId="441FEB9E" w14:textId="20AC6878" w:rsidR="00314E68" w:rsidRPr="003D7F8F" w:rsidRDefault="002D197B" w:rsidP="00314E68">
      <w:pPr>
        <w:spacing w:after="160" w:line="278" w:lineRule="auto"/>
        <w:contextualSpacing/>
        <w:rPr>
          <w:rFonts w:ascii="Arial" w:eastAsia="Calibri" w:hAnsi="Arial" w:cs="Arial"/>
          <w:kern w:val="2"/>
          <w:sz w:val="24"/>
          <w:szCs w:val="24"/>
        </w:rPr>
      </w:pPr>
      <w:r>
        <w:rPr>
          <w:rFonts w:ascii="Arial" w:eastAsia="Calibri" w:hAnsi="Arial" w:cs="Arial"/>
          <w:kern w:val="2"/>
          <w:sz w:val="24"/>
          <w:szCs w:val="24"/>
        </w:rPr>
        <w:t xml:space="preserve">M. le Maire </w:t>
      </w:r>
      <w:r w:rsidR="00314E68" w:rsidRPr="003D7F8F">
        <w:rPr>
          <w:rFonts w:ascii="Arial" w:eastAsia="Calibri" w:hAnsi="Arial" w:cs="Arial"/>
          <w:kern w:val="2"/>
          <w:sz w:val="24"/>
          <w:szCs w:val="24"/>
        </w:rPr>
        <w:t xml:space="preserve">indique que Mme Moorghen demandera une subvention pouvant atteindre 85 % pour les travaux et l'aménagement, </w:t>
      </w:r>
      <w:r>
        <w:rPr>
          <w:rFonts w:ascii="Arial" w:eastAsia="Calibri" w:hAnsi="Arial" w:cs="Arial"/>
          <w:kern w:val="2"/>
          <w:sz w:val="24"/>
          <w:szCs w:val="24"/>
        </w:rPr>
        <w:t xml:space="preserve">notamment </w:t>
      </w:r>
      <w:r w:rsidR="00314E68" w:rsidRPr="003D7F8F">
        <w:rPr>
          <w:rFonts w:ascii="Arial" w:eastAsia="Calibri" w:hAnsi="Arial" w:cs="Arial"/>
          <w:kern w:val="2"/>
          <w:sz w:val="24"/>
          <w:szCs w:val="24"/>
        </w:rPr>
        <w:t>pour améliorer la pièce du restaurant qui n'est ni isolée ni insonorisée</w:t>
      </w:r>
      <w:r>
        <w:rPr>
          <w:rFonts w:ascii="Arial" w:eastAsia="Calibri" w:hAnsi="Arial" w:cs="Arial"/>
          <w:kern w:val="2"/>
          <w:sz w:val="24"/>
          <w:szCs w:val="24"/>
        </w:rPr>
        <w:t xml:space="preserve"> mais aussi la salle des fêtes et </w:t>
      </w:r>
      <w:r w:rsidR="00565364">
        <w:rPr>
          <w:rFonts w:ascii="Arial" w:eastAsia="Calibri" w:hAnsi="Arial" w:cs="Arial"/>
          <w:kern w:val="2"/>
          <w:sz w:val="24"/>
          <w:szCs w:val="24"/>
        </w:rPr>
        <w:t>acquisition de matériels nécessaires</w:t>
      </w:r>
      <w:r w:rsidR="00314E68" w:rsidRPr="003D7F8F">
        <w:rPr>
          <w:rFonts w:ascii="Arial" w:eastAsia="Calibri" w:hAnsi="Arial" w:cs="Arial"/>
          <w:kern w:val="2"/>
          <w:sz w:val="24"/>
          <w:szCs w:val="24"/>
        </w:rPr>
        <w:t xml:space="preserve">. </w:t>
      </w:r>
    </w:p>
    <w:p w14:paraId="5B06AC6B" w14:textId="77777777" w:rsidR="00314E68" w:rsidRPr="003D7F8F" w:rsidRDefault="00314E68" w:rsidP="00314E68">
      <w:pPr>
        <w:spacing w:after="160" w:line="278" w:lineRule="auto"/>
        <w:contextualSpacing/>
        <w:rPr>
          <w:rFonts w:ascii="Arial" w:eastAsia="Calibri" w:hAnsi="Arial" w:cs="Arial"/>
          <w:kern w:val="2"/>
          <w:sz w:val="24"/>
          <w:szCs w:val="24"/>
        </w:rPr>
      </w:pPr>
    </w:p>
    <w:p w14:paraId="2B5C348E" w14:textId="7E3C3B7C" w:rsidR="00314E68" w:rsidRPr="003D7F8F" w:rsidRDefault="009F78A4" w:rsidP="00314E68">
      <w:pPr>
        <w:spacing w:after="160" w:line="278" w:lineRule="auto"/>
        <w:contextualSpacing/>
        <w:rPr>
          <w:rFonts w:ascii="Arial" w:eastAsia="Calibri" w:hAnsi="Arial" w:cs="Arial"/>
          <w:kern w:val="2"/>
          <w:sz w:val="24"/>
          <w:szCs w:val="24"/>
        </w:rPr>
      </w:pPr>
      <w:r w:rsidRPr="003D7F8F">
        <w:rPr>
          <w:rFonts w:ascii="Arial" w:eastAsia="Calibri" w:hAnsi="Arial" w:cs="Arial"/>
          <w:kern w:val="2"/>
          <w:sz w:val="24"/>
          <w:szCs w:val="24"/>
        </w:rPr>
        <w:t>M. le Maire</w:t>
      </w:r>
      <w:r w:rsidR="00314E68" w:rsidRPr="003D7F8F">
        <w:rPr>
          <w:rFonts w:ascii="Arial" w:eastAsia="Calibri" w:hAnsi="Arial" w:cs="Arial"/>
          <w:kern w:val="2"/>
          <w:sz w:val="24"/>
          <w:szCs w:val="24"/>
        </w:rPr>
        <w:t xml:space="preserve"> précise qu’il aurait préféré obtenir les 18 000,00 € nécessaires pour rénover </w:t>
      </w:r>
      <w:r w:rsidR="00374BAB">
        <w:rPr>
          <w:rFonts w:ascii="Arial" w:eastAsia="Calibri" w:hAnsi="Arial" w:cs="Arial"/>
          <w:kern w:val="2"/>
          <w:sz w:val="24"/>
          <w:szCs w:val="24"/>
        </w:rPr>
        <w:t>le</w:t>
      </w:r>
      <w:r w:rsidR="00314E68" w:rsidRPr="003D7F8F">
        <w:rPr>
          <w:rFonts w:ascii="Arial" w:eastAsia="Calibri" w:hAnsi="Arial" w:cs="Arial"/>
          <w:kern w:val="2"/>
          <w:sz w:val="24"/>
          <w:szCs w:val="24"/>
        </w:rPr>
        <w:t xml:space="preserve"> bâtiment d</w:t>
      </w:r>
      <w:r w:rsidR="00374BAB">
        <w:rPr>
          <w:rFonts w:ascii="Arial" w:eastAsia="Calibri" w:hAnsi="Arial" w:cs="Arial"/>
          <w:kern w:val="2"/>
          <w:sz w:val="24"/>
          <w:szCs w:val="24"/>
        </w:rPr>
        <w:t>u restaurant</w:t>
      </w:r>
      <w:r w:rsidR="00314E68" w:rsidRPr="003D7F8F">
        <w:rPr>
          <w:rFonts w:ascii="Arial" w:eastAsia="Calibri" w:hAnsi="Arial" w:cs="Arial"/>
          <w:kern w:val="2"/>
          <w:sz w:val="24"/>
          <w:szCs w:val="24"/>
        </w:rPr>
        <w:t>. Cependant, cela n'est pas le cas.</w:t>
      </w:r>
    </w:p>
    <w:p w14:paraId="70C1DD50" w14:textId="77777777" w:rsidR="00314E68" w:rsidRPr="003D7F8F" w:rsidRDefault="00314E68" w:rsidP="00314E68">
      <w:pPr>
        <w:spacing w:after="160" w:line="278" w:lineRule="auto"/>
        <w:contextualSpacing/>
        <w:rPr>
          <w:rFonts w:ascii="Arial" w:eastAsia="Calibri" w:hAnsi="Arial" w:cs="Arial"/>
          <w:kern w:val="2"/>
          <w:sz w:val="24"/>
          <w:szCs w:val="24"/>
        </w:rPr>
      </w:pPr>
    </w:p>
    <w:p w14:paraId="21CA82BB" w14:textId="3DCE3AEA" w:rsidR="00601E61" w:rsidRPr="003D7F8F" w:rsidRDefault="00601E61" w:rsidP="00601E61">
      <w:pPr>
        <w:pBdr>
          <w:top w:val="single" w:sz="4" w:space="1" w:color="auto"/>
          <w:left w:val="single" w:sz="4" w:space="4" w:color="auto"/>
          <w:bottom w:val="single" w:sz="4" w:space="1" w:color="auto"/>
          <w:right w:val="single" w:sz="4" w:space="4" w:color="auto"/>
        </w:pBdr>
        <w:shd w:val="clear" w:color="auto" w:fill="EEECE1" w:themeFill="background2"/>
        <w:spacing w:before="100" w:beforeAutospacing="1" w:after="100" w:afterAutospacing="1"/>
        <w:ind w:left="360"/>
        <w:rPr>
          <w:rFonts w:ascii="Arial" w:hAnsi="Arial" w:cs="Arial"/>
          <w:b/>
          <w:bCs/>
          <w:color w:val="333333"/>
          <w:sz w:val="24"/>
          <w:szCs w:val="24"/>
          <w:u w:val="single"/>
          <w:lang w:eastAsia="fr-FR"/>
        </w:rPr>
      </w:pPr>
      <w:r w:rsidRPr="003D7F8F">
        <w:rPr>
          <w:rFonts w:ascii="Arial" w:hAnsi="Arial" w:cs="Arial"/>
          <w:b/>
          <w:bCs/>
          <w:sz w:val="24"/>
          <w:szCs w:val="24"/>
          <w:u w:val="single"/>
          <w:lang w:eastAsia="fr-FR"/>
        </w:rPr>
        <w:lastRenderedPageBreak/>
        <w:t xml:space="preserve">6) Questions </w:t>
      </w:r>
      <w:r w:rsidRPr="003D7F8F">
        <w:rPr>
          <w:rFonts w:ascii="Arial" w:hAnsi="Arial" w:cs="Arial"/>
          <w:b/>
          <w:bCs/>
          <w:color w:val="333333"/>
          <w:sz w:val="24"/>
          <w:szCs w:val="24"/>
          <w:u w:val="single"/>
          <w:lang w:eastAsia="fr-FR"/>
        </w:rPr>
        <w:t>diverses et informations diverses</w:t>
      </w:r>
    </w:p>
    <w:p w14:paraId="191BC863" w14:textId="77777777" w:rsidR="002D197B" w:rsidRDefault="00F63254" w:rsidP="00F63254">
      <w:pPr>
        <w:shd w:val="clear" w:color="auto" w:fill="FFFFFF"/>
        <w:spacing w:after="0" w:line="240" w:lineRule="auto"/>
        <w:rPr>
          <w:rFonts w:ascii="Arial" w:eastAsia="Times New Roman" w:hAnsi="Arial" w:cs="Arial"/>
          <w:color w:val="000000"/>
          <w:sz w:val="24"/>
          <w:szCs w:val="24"/>
          <w:lang w:eastAsia="fr-FR"/>
        </w:rPr>
      </w:pPr>
      <w:r w:rsidRPr="003D7F8F">
        <w:rPr>
          <w:rFonts w:ascii="Arial" w:eastAsia="Times New Roman" w:hAnsi="Arial" w:cs="Arial"/>
          <w:color w:val="000000"/>
          <w:sz w:val="24"/>
          <w:szCs w:val="24"/>
          <w:lang w:eastAsia="fr-FR"/>
        </w:rPr>
        <w:t>Travaux : M. Gilles Bota, autoentrepreneur, est venu la semaine dernière pour réaliser un état des lieux de la toiture de la Mairie. Il a indiqué qu'il y avait trop de travaux pour lui. Ce matin, Michel Anrigo a contacté l'entreprise Palmeira, qui se rendra sur place la semaine prochaine avec son fils pour évaluer les interventions nécessaires.</w:t>
      </w:r>
    </w:p>
    <w:p w14:paraId="098FB622" w14:textId="6AC426AD" w:rsidR="00F63254" w:rsidRPr="003D7F8F" w:rsidRDefault="002D197B" w:rsidP="00F63254">
      <w:pPr>
        <w:shd w:val="clear" w:color="auto" w:fill="FFFFFF"/>
        <w:spacing w:after="0" w:line="240" w:lineRule="auto"/>
        <w:rPr>
          <w:rFonts w:ascii="Arial" w:eastAsia="Times New Roman" w:hAnsi="Arial" w:cs="Arial"/>
          <w:color w:val="1F497D" w:themeColor="text2"/>
          <w:sz w:val="24"/>
          <w:szCs w:val="24"/>
          <w:lang w:eastAsia="fr-FR"/>
        </w:rPr>
      </w:pPr>
      <w:r>
        <w:rPr>
          <w:rFonts w:ascii="Arial" w:eastAsia="Times New Roman" w:hAnsi="Arial" w:cs="Arial"/>
          <w:color w:val="1F497D" w:themeColor="text2"/>
          <w:sz w:val="24"/>
          <w:szCs w:val="24"/>
          <w:lang w:eastAsia="fr-FR"/>
        </w:rPr>
        <w:t xml:space="preserve">M. </w:t>
      </w:r>
      <w:r w:rsidR="00F63254" w:rsidRPr="003D7F8F">
        <w:rPr>
          <w:rFonts w:ascii="Arial" w:eastAsia="Times New Roman" w:hAnsi="Arial" w:cs="Arial"/>
          <w:color w:val="1F497D" w:themeColor="text2"/>
          <w:sz w:val="24"/>
          <w:szCs w:val="24"/>
          <w:lang w:eastAsia="fr-FR"/>
        </w:rPr>
        <w:t xml:space="preserve">Michel Anrigo précise qu'il n'a pas pu répondre plus tôt en raison de problèmes de santé.   </w:t>
      </w:r>
    </w:p>
    <w:p w14:paraId="43C03651" w14:textId="77777777" w:rsidR="009F78A4" w:rsidRPr="003D7F8F" w:rsidRDefault="009F78A4" w:rsidP="00F63254">
      <w:pPr>
        <w:shd w:val="clear" w:color="auto" w:fill="FFFFFF"/>
        <w:spacing w:after="0" w:line="240" w:lineRule="auto"/>
        <w:rPr>
          <w:rFonts w:ascii="Arial" w:eastAsia="Times New Roman" w:hAnsi="Arial" w:cs="Arial"/>
          <w:color w:val="000000"/>
          <w:sz w:val="24"/>
          <w:szCs w:val="24"/>
          <w:lang w:eastAsia="fr-FR"/>
        </w:rPr>
      </w:pPr>
    </w:p>
    <w:p w14:paraId="288E8015" w14:textId="77777777" w:rsidR="009F78A4" w:rsidRPr="003D7F8F" w:rsidRDefault="00F63254" w:rsidP="00F63254">
      <w:pPr>
        <w:shd w:val="clear" w:color="auto" w:fill="FFFFFF"/>
        <w:spacing w:after="0" w:line="240" w:lineRule="auto"/>
        <w:rPr>
          <w:rFonts w:ascii="Arial" w:eastAsia="Times New Roman" w:hAnsi="Arial" w:cs="Arial"/>
          <w:color w:val="000000"/>
          <w:sz w:val="24"/>
          <w:szCs w:val="24"/>
          <w:lang w:eastAsia="fr-FR"/>
        </w:rPr>
      </w:pPr>
      <w:r w:rsidRPr="003D7F8F">
        <w:rPr>
          <w:rFonts w:ascii="Arial" w:eastAsia="Times New Roman" w:hAnsi="Arial" w:cs="Arial"/>
          <w:color w:val="000000"/>
          <w:sz w:val="24"/>
          <w:szCs w:val="24"/>
          <w:lang w:eastAsia="fr-FR"/>
        </w:rPr>
        <w:t>Concernant le problème d'évacuation des WC publics, nous avons une bonne nouvelle : James nous a identifiés le passage des égouts. Ceux-ci partent du regard situé devant les WC publics et arrivent dans la rue devant la Mairie, à l'angle de la porte.</w:t>
      </w:r>
    </w:p>
    <w:p w14:paraId="694AE39B" w14:textId="4FFDD421" w:rsidR="00F63254" w:rsidRPr="003D7F8F" w:rsidRDefault="002D197B" w:rsidP="00F63254">
      <w:pPr>
        <w:shd w:val="clear" w:color="auto" w:fill="FFFFFF"/>
        <w:spacing w:after="0" w:line="240" w:lineRule="auto"/>
        <w:rPr>
          <w:rFonts w:ascii="Arial" w:eastAsia="Times New Roman" w:hAnsi="Arial" w:cs="Arial"/>
          <w:color w:val="000000"/>
          <w:sz w:val="24"/>
          <w:szCs w:val="24"/>
          <w:lang w:eastAsia="fr-FR"/>
        </w:rPr>
      </w:pPr>
      <w:r>
        <w:rPr>
          <w:rFonts w:ascii="Arial" w:eastAsia="Times New Roman" w:hAnsi="Arial" w:cs="Arial"/>
          <w:color w:val="1F497D" w:themeColor="text2"/>
          <w:sz w:val="24"/>
          <w:szCs w:val="24"/>
          <w:lang w:eastAsia="fr-FR"/>
        </w:rPr>
        <w:t xml:space="preserve">M. </w:t>
      </w:r>
      <w:r w:rsidR="00F63254" w:rsidRPr="003D7F8F">
        <w:rPr>
          <w:rFonts w:ascii="Arial" w:eastAsia="Times New Roman" w:hAnsi="Arial" w:cs="Arial"/>
          <w:color w:val="1F497D" w:themeColor="text2"/>
          <w:sz w:val="24"/>
          <w:szCs w:val="24"/>
          <w:lang w:eastAsia="fr-FR"/>
        </w:rPr>
        <w:t xml:space="preserve">Michel Anrigo mentionne que si nous sommes sur le domaine public, le service assainissement de la Communauté de Communes peut intervenir. </w:t>
      </w:r>
      <w:r>
        <w:rPr>
          <w:rFonts w:ascii="Arial" w:eastAsia="Times New Roman" w:hAnsi="Arial" w:cs="Arial"/>
          <w:color w:val="1F497D" w:themeColor="text2"/>
          <w:sz w:val="24"/>
          <w:szCs w:val="24"/>
          <w:lang w:eastAsia="fr-FR"/>
        </w:rPr>
        <w:t xml:space="preserve">M. </w:t>
      </w:r>
      <w:r w:rsidR="00F63254" w:rsidRPr="003D7F8F">
        <w:rPr>
          <w:rFonts w:ascii="Arial" w:eastAsia="Times New Roman" w:hAnsi="Arial" w:cs="Arial"/>
          <w:color w:val="1F497D" w:themeColor="text2"/>
          <w:sz w:val="24"/>
          <w:szCs w:val="24"/>
          <w:lang w:eastAsia="fr-FR"/>
        </w:rPr>
        <w:t>Richard Miralles contactera M. Bruno Billes. Il serait opportun de lui rappeler également le problème de la source</w:t>
      </w:r>
      <w:r w:rsidR="00F63254" w:rsidRPr="003D7F8F">
        <w:rPr>
          <w:rFonts w:ascii="Arial" w:eastAsia="Times New Roman" w:hAnsi="Arial" w:cs="Arial"/>
          <w:color w:val="000000"/>
          <w:sz w:val="24"/>
          <w:szCs w:val="24"/>
          <w:lang w:eastAsia="fr-FR"/>
        </w:rPr>
        <w:t xml:space="preserve">.   </w:t>
      </w:r>
    </w:p>
    <w:p w14:paraId="364AC59F" w14:textId="7DD47007" w:rsidR="00313191" w:rsidRPr="003D7F8F" w:rsidRDefault="00F63254" w:rsidP="00F63254">
      <w:pPr>
        <w:shd w:val="clear" w:color="auto" w:fill="FFFFFF"/>
        <w:spacing w:after="0" w:line="240" w:lineRule="auto"/>
        <w:rPr>
          <w:rFonts w:ascii="Arial" w:eastAsia="Times New Roman" w:hAnsi="Arial" w:cs="Arial"/>
          <w:color w:val="000000"/>
          <w:sz w:val="24"/>
          <w:szCs w:val="24"/>
          <w:lang w:eastAsia="fr-FR"/>
        </w:rPr>
      </w:pPr>
      <w:r w:rsidRPr="003D7F8F">
        <w:rPr>
          <w:rFonts w:ascii="Arial" w:eastAsia="Times New Roman" w:hAnsi="Arial" w:cs="Arial"/>
          <w:color w:val="000000"/>
          <w:sz w:val="24"/>
          <w:szCs w:val="24"/>
          <w:lang w:eastAsia="fr-FR"/>
        </w:rPr>
        <w:t>La question à vérifier est la suivante : la source du captage fonctionne-t-elle correctement ? Est-elle revenue à un niveau normal ou pas ?</w:t>
      </w:r>
    </w:p>
    <w:p w14:paraId="48DDF041" w14:textId="76ED4FB9" w:rsidR="00313191" w:rsidRPr="003D7F8F" w:rsidRDefault="002D197B" w:rsidP="00601E61">
      <w:pPr>
        <w:shd w:val="clear" w:color="auto" w:fill="FFFFFF"/>
        <w:spacing w:after="0" w:line="240" w:lineRule="auto"/>
        <w:rPr>
          <w:rFonts w:ascii="Arial" w:eastAsia="Times New Roman" w:hAnsi="Arial" w:cs="Arial"/>
          <w:color w:val="1F497D" w:themeColor="text2"/>
          <w:sz w:val="24"/>
          <w:szCs w:val="24"/>
          <w:lang w:eastAsia="fr-FR"/>
        </w:rPr>
      </w:pPr>
      <w:r>
        <w:rPr>
          <w:rFonts w:ascii="Arial" w:eastAsia="Times New Roman" w:hAnsi="Arial" w:cs="Arial"/>
          <w:color w:val="1F497D" w:themeColor="text2"/>
          <w:sz w:val="24"/>
          <w:szCs w:val="24"/>
          <w:lang w:eastAsia="fr-FR"/>
        </w:rPr>
        <w:t xml:space="preserve">M. </w:t>
      </w:r>
      <w:r w:rsidR="00F63254" w:rsidRPr="003D7F8F">
        <w:rPr>
          <w:rFonts w:ascii="Arial" w:eastAsia="Times New Roman" w:hAnsi="Arial" w:cs="Arial"/>
          <w:color w:val="1F497D" w:themeColor="text2"/>
          <w:sz w:val="24"/>
          <w:szCs w:val="24"/>
          <w:lang w:eastAsia="fr-FR"/>
        </w:rPr>
        <w:t>Michel Anrigo rajoute qu'il serait nécessaire de leur demander de nous transmettre, tous les trois mois, un compte rendu des sources.</w:t>
      </w:r>
    </w:p>
    <w:p w14:paraId="243A56EA" w14:textId="3FCE5D4B" w:rsidR="00C45F42" w:rsidRPr="003D7F8F" w:rsidRDefault="009F78A4" w:rsidP="009F78A4">
      <w:pPr>
        <w:shd w:val="clear" w:color="auto" w:fill="FFFFFF"/>
        <w:spacing w:after="0" w:line="240" w:lineRule="auto"/>
        <w:rPr>
          <w:rFonts w:ascii="Arial" w:hAnsi="Arial" w:cs="Arial"/>
          <w:bCs/>
          <w:sz w:val="24"/>
          <w:szCs w:val="24"/>
        </w:rPr>
      </w:pPr>
      <w:r w:rsidRPr="003D7F8F">
        <w:rPr>
          <w:rFonts w:ascii="Arial" w:eastAsia="Times New Roman" w:hAnsi="Arial" w:cs="Arial"/>
          <w:color w:val="000000"/>
          <w:sz w:val="24"/>
          <w:szCs w:val="24"/>
          <w:lang w:eastAsia="fr-FR"/>
        </w:rPr>
        <w:t>M. l</w:t>
      </w:r>
      <w:r w:rsidR="00F63254" w:rsidRPr="003D7F8F">
        <w:rPr>
          <w:rFonts w:ascii="Arial" w:eastAsia="Times New Roman" w:hAnsi="Arial" w:cs="Arial"/>
          <w:color w:val="000000"/>
          <w:sz w:val="24"/>
          <w:szCs w:val="24"/>
          <w:lang w:eastAsia="fr-FR"/>
        </w:rPr>
        <w:t xml:space="preserve">e Maire </w:t>
      </w:r>
      <w:r w:rsidRPr="003D7F8F">
        <w:rPr>
          <w:rFonts w:ascii="Arial" w:eastAsia="Times New Roman" w:hAnsi="Arial" w:cs="Arial"/>
          <w:color w:val="000000"/>
          <w:sz w:val="24"/>
          <w:szCs w:val="24"/>
          <w:lang w:eastAsia="fr-FR"/>
        </w:rPr>
        <w:t>rajoute</w:t>
      </w:r>
      <w:r w:rsidR="00F63254" w:rsidRPr="003D7F8F">
        <w:rPr>
          <w:rFonts w:ascii="Arial" w:eastAsia="Times New Roman" w:hAnsi="Arial" w:cs="Arial"/>
          <w:color w:val="000000"/>
          <w:sz w:val="24"/>
          <w:szCs w:val="24"/>
          <w:lang w:eastAsia="fr-FR"/>
        </w:rPr>
        <w:t xml:space="preserve"> surtout l’été pour connaitre les éventuelles restrictions.</w:t>
      </w:r>
      <w:r w:rsidRPr="003D7F8F">
        <w:rPr>
          <w:rFonts w:ascii="Arial" w:eastAsia="Times New Roman" w:hAnsi="Arial" w:cs="Arial"/>
          <w:color w:val="000000"/>
          <w:sz w:val="24"/>
          <w:szCs w:val="24"/>
          <w:lang w:eastAsia="fr-FR"/>
        </w:rPr>
        <w:t xml:space="preserve"> Il demande </w:t>
      </w:r>
      <w:r w:rsidR="00C45F42" w:rsidRPr="003D7F8F">
        <w:rPr>
          <w:rFonts w:ascii="Arial" w:hAnsi="Arial" w:cs="Arial"/>
          <w:bCs/>
          <w:sz w:val="24"/>
          <w:szCs w:val="24"/>
        </w:rPr>
        <w:t xml:space="preserve">si la fontaine de la place pourrait être rouverte.  </w:t>
      </w:r>
    </w:p>
    <w:p w14:paraId="6D25270C" w14:textId="77777777" w:rsidR="00C45F42" w:rsidRPr="003D7F8F" w:rsidRDefault="00C45F42" w:rsidP="00C45F42">
      <w:pPr>
        <w:pStyle w:val="NormalWeb"/>
        <w:spacing w:before="240" w:after="0"/>
        <w:rPr>
          <w:rFonts w:ascii="Arial" w:hAnsi="Arial" w:cs="Arial"/>
          <w:bCs/>
        </w:rPr>
      </w:pPr>
      <w:r w:rsidRPr="003D7F8F">
        <w:rPr>
          <w:rFonts w:ascii="Arial" w:hAnsi="Arial" w:cs="Arial"/>
          <w:bCs/>
        </w:rPr>
        <w:t xml:space="preserve">Il est nécessaire de remplacer le bouton poussoir de l’aire de pique-nique de Villeroge.  </w:t>
      </w:r>
    </w:p>
    <w:p w14:paraId="5776E707" w14:textId="3E697743" w:rsidR="00C45F42" w:rsidRPr="003D7F8F" w:rsidRDefault="00C45F42" w:rsidP="00C45F42">
      <w:pPr>
        <w:pStyle w:val="NormalWeb"/>
        <w:spacing w:before="240" w:after="0"/>
        <w:rPr>
          <w:rFonts w:ascii="Arial" w:hAnsi="Arial" w:cs="Arial"/>
          <w:bCs/>
        </w:rPr>
      </w:pPr>
      <w:r w:rsidRPr="003D7F8F">
        <w:rPr>
          <w:rFonts w:ascii="Arial" w:hAnsi="Arial" w:cs="Arial"/>
          <w:bCs/>
        </w:rPr>
        <w:t xml:space="preserve">De plus, il est signalé que l’eau de la fontaine du pique-nique coule en permanence. Cette situation est conforme à la décision de la communauté de communes, car la consommation à Villeroge est insuffisante, entraînant une dégradation de la qualité de l’eau.  </w:t>
      </w:r>
    </w:p>
    <w:p w14:paraId="0789CAB8" w14:textId="77777777" w:rsidR="00C45F42" w:rsidRPr="003D7F8F" w:rsidRDefault="00C45F42" w:rsidP="00C45F42">
      <w:pPr>
        <w:pStyle w:val="NormalWeb"/>
        <w:spacing w:before="240" w:after="0"/>
        <w:rPr>
          <w:rFonts w:ascii="Arial" w:hAnsi="Arial" w:cs="Arial"/>
          <w:bCs/>
        </w:rPr>
      </w:pPr>
      <w:r w:rsidRPr="003D7F8F">
        <w:rPr>
          <w:rFonts w:ascii="Arial" w:hAnsi="Arial" w:cs="Arial"/>
          <w:bCs/>
        </w:rPr>
        <w:t xml:space="preserve">M. le Maire informe les conseillers municipaux de l'état dégradé de la chaussée située sur la RD3, en agglomération, près de l'arrêt de bus et à l'entrée du village.  </w:t>
      </w:r>
    </w:p>
    <w:p w14:paraId="3C9309E0" w14:textId="0B178DE0" w:rsidR="00C45F42" w:rsidRPr="003D7F8F" w:rsidRDefault="002D197B" w:rsidP="00C45F42">
      <w:pPr>
        <w:pStyle w:val="NormalWeb"/>
        <w:spacing w:before="240" w:after="0"/>
        <w:rPr>
          <w:rFonts w:ascii="Arial" w:hAnsi="Arial" w:cs="Arial"/>
          <w:bCs/>
          <w:color w:val="1F497D" w:themeColor="text2"/>
        </w:rPr>
      </w:pPr>
      <w:r>
        <w:rPr>
          <w:rFonts w:ascii="Arial" w:hAnsi="Arial" w:cs="Arial"/>
          <w:bCs/>
          <w:color w:val="1F497D" w:themeColor="text2"/>
        </w:rPr>
        <w:t xml:space="preserve">M. </w:t>
      </w:r>
      <w:r w:rsidR="00C45F42" w:rsidRPr="003D7F8F">
        <w:rPr>
          <w:rFonts w:ascii="Arial" w:hAnsi="Arial" w:cs="Arial"/>
          <w:bCs/>
          <w:color w:val="1F497D" w:themeColor="text2"/>
        </w:rPr>
        <w:t xml:space="preserve">Marc Iglésias propose de vérifier si les services du département pourraient intervenir pour remettre cette chaussée en état, </w:t>
      </w:r>
    </w:p>
    <w:p w14:paraId="4C427C8D" w14:textId="5D99D5C6" w:rsidR="00C45F42" w:rsidRPr="003D7F8F" w:rsidRDefault="00C45F42" w:rsidP="00C45F42">
      <w:pPr>
        <w:pStyle w:val="NormalWeb"/>
        <w:spacing w:before="240" w:after="0"/>
        <w:rPr>
          <w:rFonts w:ascii="Arial" w:hAnsi="Arial" w:cs="Arial"/>
          <w:bCs/>
        </w:rPr>
      </w:pPr>
      <w:r w:rsidRPr="003D7F8F">
        <w:rPr>
          <w:rFonts w:ascii="Arial" w:hAnsi="Arial" w:cs="Arial"/>
          <w:bCs/>
        </w:rPr>
        <w:t xml:space="preserve">Des nids de poule sont présents sur la route du Corral. </w:t>
      </w:r>
      <w:r w:rsidR="007C4AE4">
        <w:rPr>
          <w:rFonts w:ascii="Arial" w:hAnsi="Arial" w:cs="Arial"/>
          <w:bCs/>
        </w:rPr>
        <w:t>I</w:t>
      </w:r>
      <w:r w:rsidRPr="003D7F8F">
        <w:rPr>
          <w:rFonts w:ascii="Arial" w:hAnsi="Arial" w:cs="Arial"/>
          <w:bCs/>
        </w:rPr>
        <w:t>l sugg</w:t>
      </w:r>
      <w:r w:rsidR="008103B1" w:rsidRPr="003D7F8F">
        <w:rPr>
          <w:rFonts w:ascii="Arial" w:hAnsi="Arial" w:cs="Arial"/>
          <w:bCs/>
        </w:rPr>
        <w:t>è</w:t>
      </w:r>
      <w:r w:rsidRPr="003D7F8F">
        <w:rPr>
          <w:rFonts w:ascii="Arial" w:hAnsi="Arial" w:cs="Arial"/>
          <w:bCs/>
        </w:rPr>
        <w:t xml:space="preserve">re d'utiliser de l’enrobé à froid pour ces réparations.  </w:t>
      </w:r>
    </w:p>
    <w:p w14:paraId="7A6BCDDD" w14:textId="3674194B" w:rsidR="00C45F42" w:rsidRPr="003D7F8F" w:rsidRDefault="00C45F42" w:rsidP="00C45F42">
      <w:pPr>
        <w:pStyle w:val="NormalWeb"/>
        <w:spacing w:before="240" w:after="0"/>
        <w:rPr>
          <w:rFonts w:ascii="Arial" w:hAnsi="Arial" w:cs="Arial"/>
          <w:bCs/>
        </w:rPr>
      </w:pPr>
      <w:r w:rsidRPr="003D7F8F">
        <w:rPr>
          <w:rFonts w:ascii="Arial" w:hAnsi="Arial" w:cs="Arial"/>
          <w:bCs/>
        </w:rPr>
        <w:t xml:space="preserve">Le béton devant le domicile d'Annie Planes est également en très mauvais état, avec des fers apparents.  Il convient d'explorer les solutions possibles pour y remédier.  </w:t>
      </w:r>
    </w:p>
    <w:p w14:paraId="781B4D24" w14:textId="62CEAE72" w:rsidR="00C45F42" w:rsidRPr="003D7F8F" w:rsidRDefault="002D197B" w:rsidP="00C45F42">
      <w:pPr>
        <w:pStyle w:val="NormalWeb"/>
        <w:spacing w:before="240" w:after="0"/>
        <w:rPr>
          <w:rFonts w:ascii="Arial" w:hAnsi="Arial" w:cs="Arial"/>
          <w:bCs/>
          <w:color w:val="1F497D" w:themeColor="text2"/>
        </w:rPr>
      </w:pPr>
      <w:r>
        <w:rPr>
          <w:rFonts w:ascii="Arial" w:hAnsi="Arial" w:cs="Arial"/>
          <w:bCs/>
          <w:color w:val="1F497D" w:themeColor="text2"/>
        </w:rPr>
        <w:t xml:space="preserve">M. </w:t>
      </w:r>
      <w:r w:rsidR="00C45F42" w:rsidRPr="003D7F8F">
        <w:rPr>
          <w:rFonts w:ascii="Arial" w:hAnsi="Arial" w:cs="Arial"/>
          <w:bCs/>
          <w:color w:val="1F497D" w:themeColor="text2"/>
        </w:rPr>
        <w:t xml:space="preserve">Michel Anrigo s'interroge sur la réception des amendes de police, mais à ce jour, aucune n'a été reçue. Il propose de rappeler Alexandre Reynal pour connaître la date à laquelle nous pourrions en bénéficier, car ces amendes pourraient être utilisées pour améliorer la voirie.  </w:t>
      </w:r>
    </w:p>
    <w:p w14:paraId="4A6B5A29" w14:textId="3FACC7BA" w:rsidR="00C45F42" w:rsidRPr="003D7F8F" w:rsidRDefault="00C45F42" w:rsidP="00C45F42">
      <w:pPr>
        <w:pStyle w:val="NormalWeb"/>
        <w:spacing w:before="240" w:after="0"/>
        <w:rPr>
          <w:rFonts w:ascii="Arial" w:hAnsi="Arial" w:cs="Arial"/>
          <w:bCs/>
        </w:rPr>
      </w:pPr>
      <w:r w:rsidRPr="003D7F8F">
        <w:rPr>
          <w:rFonts w:ascii="Arial" w:hAnsi="Arial" w:cs="Arial"/>
          <w:bCs/>
        </w:rPr>
        <w:t xml:space="preserve">Il existe également une dotation du Département pour l'entretien et la modernisation des voiries, d'un montant de 5 000,00 €, qui est perçue en fin de chaque année.  </w:t>
      </w:r>
    </w:p>
    <w:p w14:paraId="555CFA2F" w14:textId="12BC904E" w:rsidR="00C45F42" w:rsidRPr="003D7F8F" w:rsidRDefault="00C45F42" w:rsidP="00C45F42">
      <w:pPr>
        <w:pStyle w:val="NormalWeb"/>
        <w:spacing w:before="240" w:after="0"/>
        <w:rPr>
          <w:rFonts w:ascii="Arial" w:hAnsi="Arial" w:cs="Arial"/>
          <w:bCs/>
          <w:color w:val="1F497D" w:themeColor="text2"/>
        </w:rPr>
      </w:pPr>
      <w:r w:rsidRPr="003D7F8F">
        <w:rPr>
          <w:rFonts w:ascii="Arial" w:hAnsi="Arial" w:cs="Arial"/>
          <w:bCs/>
          <w:color w:val="1F497D" w:themeColor="text2"/>
        </w:rPr>
        <w:t>Concernant les plaques de rue, il n'y en a pas à ce jour, car une procédure est en cours au tribunal administratif.  M. Bonnet a déposé un recours, s'opposant à la pose des plaques de rue</w:t>
      </w:r>
      <w:r w:rsidR="008103B1" w:rsidRPr="003D7F8F">
        <w:rPr>
          <w:rFonts w:ascii="Arial" w:hAnsi="Arial" w:cs="Arial"/>
          <w:bCs/>
          <w:color w:val="1F497D" w:themeColor="text2"/>
        </w:rPr>
        <w:t>s</w:t>
      </w:r>
      <w:r w:rsidRPr="003D7F8F">
        <w:rPr>
          <w:rFonts w:ascii="Arial" w:hAnsi="Arial" w:cs="Arial"/>
          <w:bCs/>
          <w:color w:val="1F497D" w:themeColor="text2"/>
        </w:rPr>
        <w:t xml:space="preserve"> en catalan.</w:t>
      </w:r>
      <w:r w:rsidR="002D197B">
        <w:rPr>
          <w:rFonts w:ascii="Arial" w:hAnsi="Arial" w:cs="Arial"/>
          <w:bCs/>
          <w:color w:val="1F497D" w:themeColor="text2"/>
        </w:rPr>
        <w:t xml:space="preserve"> M.</w:t>
      </w:r>
      <w:r w:rsidRPr="003D7F8F">
        <w:rPr>
          <w:rFonts w:ascii="Arial" w:hAnsi="Arial" w:cs="Arial"/>
          <w:bCs/>
          <w:color w:val="1F497D" w:themeColor="text2"/>
        </w:rPr>
        <w:t xml:space="preserve"> Michel Anrigo mentionne avoir eu un échange personnel avec </w:t>
      </w:r>
      <w:r w:rsidR="002D197B">
        <w:rPr>
          <w:rFonts w:ascii="Arial" w:hAnsi="Arial" w:cs="Arial"/>
          <w:bCs/>
          <w:color w:val="1F497D" w:themeColor="text2"/>
        </w:rPr>
        <w:t xml:space="preserve">M. </w:t>
      </w:r>
      <w:r w:rsidRPr="003D7F8F">
        <w:rPr>
          <w:rFonts w:ascii="Arial" w:hAnsi="Arial" w:cs="Arial"/>
          <w:bCs/>
          <w:color w:val="1F497D" w:themeColor="text2"/>
        </w:rPr>
        <w:t xml:space="preserve">le Préfet, qui a confirmé que cette </w:t>
      </w:r>
      <w:r w:rsidR="008103B1" w:rsidRPr="003D7F8F">
        <w:rPr>
          <w:rFonts w:ascii="Arial" w:hAnsi="Arial" w:cs="Arial"/>
          <w:bCs/>
          <w:color w:val="1F497D" w:themeColor="text2"/>
        </w:rPr>
        <w:t xml:space="preserve">décision </w:t>
      </w:r>
      <w:r w:rsidRPr="003D7F8F">
        <w:rPr>
          <w:rFonts w:ascii="Arial" w:hAnsi="Arial" w:cs="Arial"/>
          <w:bCs/>
          <w:color w:val="1F497D" w:themeColor="text2"/>
        </w:rPr>
        <w:t xml:space="preserve">serait examinée en 2026. Il ajoute que c'est regrettable, car l'intérêt suscité par ces plaques, notamment à travers des reportages sur le tourisme, est très significatif.  </w:t>
      </w:r>
    </w:p>
    <w:p w14:paraId="34477FBF" w14:textId="123F3167" w:rsidR="00C45F42" w:rsidRPr="003D7F8F" w:rsidRDefault="009F78A4" w:rsidP="00C45F42">
      <w:pPr>
        <w:pStyle w:val="NormalWeb"/>
        <w:spacing w:before="240" w:beforeAutospacing="0" w:after="0"/>
        <w:rPr>
          <w:rFonts w:ascii="Arial" w:hAnsi="Arial" w:cs="Arial"/>
          <w:bCs/>
        </w:rPr>
      </w:pPr>
      <w:r w:rsidRPr="003D7F8F">
        <w:rPr>
          <w:rFonts w:ascii="Arial" w:hAnsi="Arial" w:cs="Arial"/>
          <w:bCs/>
        </w:rPr>
        <w:t>L’</w:t>
      </w:r>
      <w:r w:rsidR="00C45F42" w:rsidRPr="003D7F8F">
        <w:rPr>
          <w:rFonts w:ascii="Arial" w:hAnsi="Arial" w:cs="Arial"/>
          <w:bCs/>
        </w:rPr>
        <w:t>adressage en ligne est en cours de réalisation</w:t>
      </w:r>
      <w:r w:rsidR="00485A1E" w:rsidRPr="003D7F8F">
        <w:rPr>
          <w:rFonts w:ascii="Arial" w:hAnsi="Arial" w:cs="Arial"/>
          <w:bCs/>
        </w:rPr>
        <w:t xml:space="preserve"> sur la base adresse locale. : adresse.date.gouv.fr</w:t>
      </w:r>
    </w:p>
    <w:p w14:paraId="6F225834" w14:textId="77777777" w:rsidR="002D197B" w:rsidRDefault="002D197B" w:rsidP="002952E4">
      <w:pPr>
        <w:tabs>
          <w:tab w:val="left" w:leader="dot" w:pos="8505"/>
        </w:tabs>
        <w:spacing w:before="120" w:after="120"/>
        <w:ind w:right="284"/>
        <w:rPr>
          <w:rFonts w:ascii="Arial" w:hAnsi="Arial" w:cs="Arial"/>
          <w:b/>
          <w:bCs/>
          <w:color w:val="000000"/>
          <w:sz w:val="24"/>
          <w:szCs w:val="24"/>
          <w:u w:val="single"/>
          <w:shd w:val="clear" w:color="auto" w:fill="FFFFFF"/>
        </w:rPr>
      </w:pPr>
    </w:p>
    <w:p w14:paraId="47BCCAF0" w14:textId="77777777" w:rsidR="00565364" w:rsidRDefault="001D062E" w:rsidP="002952E4">
      <w:pPr>
        <w:tabs>
          <w:tab w:val="left" w:leader="dot" w:pos="8505"/>
        </w:tabs>
        <w:spacing w:before="120" w:after="120"/>
        <w:ind w:right="284"/>
        <w:rPr>
          <w:rFonts w:ascii="Arial" w:hAnsi="Arial" w:cs="Arial"/>
          <w:color w:val="000000"/>
          <w:sz w:val="24"/>
          <w:szCs w:val="24"/>
          <w:shd w:val="clear" w:color="auto" w:fill="FFFFFF"/>
        </w:rPr>
      </w:pPr>
      <w:r w:rsidRPr="003D7F8F">
        <w:rPr>
          <w:rFonts w:ascii="Arial" w:hAnsi="Arial" w:cs="Arial"/>
          <w:b/>
          <w:bCs/>
          <w:color w:val="000000"/>
          <w:sz w:val="24"/>
          <w:szCs w:val="24"/>
          <w:u w:val="single"/>
          <w:shd w:val="clear" w:color="auto" w:fill="FFFFFF"/>
        </w:rPr>
        <w:lastRenderedPageBreak/>
        <w:t>Cédric Borg est responsable de la création des parcours numériques</w:t>
      </w:r>
      <w:r w:rsidRPr="003D7F8F">
        <w:rPr>
          <w:rFonts w:ascii="Arial" w:hAnsi="Arial" w:cs="Arial"/>
          <w:color w:val="000000"/>
          <w:sz w:val="24"/>
          <w:szCs w:val="24"/>
          <w:shd w:val="clear" w:color="auto" w:fill="FFFFFF"/>
        </w:rPr>
        <w:t xml:space="preserve"> (espaces Games) </w:t>
      </w:r>
    </w:p>
    <w:p w14:paraId="1A50F42A" w14:textId="116506EB" w:rsidR="001D062E" w:rsidRPr="003D7F8F" w:rsidRDefault="00560040" w:rsidP="002952E4">
      <w:pPr>
        <w:tabs>
          <w:tab w:val="left" w:leader="dot" w:pos="8505"/>
        </w:tabs>
        <w:spacing w:before="120" w:after="120"/>
        <w:ind w:right="284"/>
        <w:rPr>
          <w:rFonts w:ascii="Arial" w:hAnsi="Arial" w:cs="Arial"/>
          <w:color w:val="000000"/>
          <w:sz w:val="24"/>
          <w:szCs w:val="24"/>
          <w:shd w:val="clear" w:color="auto" w:fill="FFFFFF"/>
        </w:rPr>
      </w:pPr>
      <w:r>
        <w:rPr>
          <w:rFonts w:ascii="Arial" w:hAnsi="Arial" w:cs="Arial"/>
          <w:color w:val="000000"/>
          <w:sz w:val="24"/>
          <w:szCs w:val="24"/>
          <w:shd w:val="clear" w:color="auto" w:fill="FFFFFF"/>
        </w:rPr>
        <w:t>L’an dernier</w:t>
      </w:r>
      <w:r w:rsidR="00565364">
        <w:rPr>
          <w:rFonts w:ascii="Arial" w:hAnsi="Arial" w:cs="Arial"/>
          <w:color w:val="000000"/>
          <w:sz w:val="24"/>
          <w:szCs w:val="24"/>
          <w:shd w:val="clear" w:color="auto" w:fill="FFFFFF"/>
        </w:rPr>
        <w:t xml:space="preserve">, </w:t>
      </w:r>
      <w:r w:rsidR="001D062E" w:rsidRPr="003D7F8F">
        <w:rPr>
          <w:rFonts w:ascii="Arial" w:hAnsi="Arial" w:cs="Arial"/>
          <w:color w:val="000000"/>
          <w:sz w:val="24"/>
          <w:szCs w:val="24"/>
          <w:shd w:val="clear" w:color="auto" w:fill="FFFFFF"/>
        </w:rPr>
        <w:t>dans le cadre du projet Digit’Val, Il a effectué une première visite avec le sous-préfet pour réaliser un essai avec une entreprise spécialisée dans ce domaine. Une nouvelle version de l’application est disponible. Cet essai requiert des téléphones portables, mais il apparaît que le coût total pour la commune se situe entre 5 000 et 6 000 €. Bien qu'il souhaite revenir pour finaliser le projet, nous allons patienter un peu pour le moment.</w:t>
      </w:r>
    </w:p>
    <w:p w14:paraId="693AD7D5" w14:textId="1CCAEEF9" w:rsidR="002952E4" w:rsidRPr="003D7F8F" w:rsidRDefault="002952E4" w:rsidP="002952E4">
      <w:pPr>
        <w:tabs>
          <w:tab w:val="left" w:leader="dot" w:pos="8505"/>
        </w:tabs>
        <w:spacing w:before="120" w:after="120"/>
        <w:ind w:right="284"/>
        <w:rPr>
          <w:rFonts w:ascii="Arial" w:hAnsi="Arial" w:cs="Arial"/>
          <w:color w:val="000000"/>
          <w:sz w:val="24"/>
          <w:szCs w:val="24"/>
          <w:shd w:val="clear" w:color="auto" w:fill="FFFFFF"/>
        </w:rPr>
      </w:pPr>
      <w:r w:rsidRPr="003D7F8F">
        <w:rPr>
          <w:rFonts w:ascii="Arial" w:hAnsi="Arial" w:cs="Arial"/>
          <w:b/>
          <w:bCs/>
          <w:color w:val="000000"/>
          <w:sz w:val="24"/>
          <w:szCs w:val="24"/>
          <w:u w:val="single"/>
          <w:shd w:val="clear" w:color="auto" w:fill="FFFFFF"/>
        </w:rPr>
        <w:t xml:space="preserve">Concernant </w:t>
      </w:r>
      <w:r w:rsidR="009F78A4" w:rsidRPr="003D7F8F">
        <w:rPr>
          <w:rFonts w:ascii="Arial" w:hAnsi="Arial" w:cs="Arial"/>
          <w:b/>
          <w:bCs/>
          <w:color w:val="000000"/>
          <w:sz w:val="24"/>
          <w:szCs w:val="24"/>
          <w:u w:val="single"/>
          <w:shd w:val="clear" w:color="auto" w:fill="FFFFFF"/>
        </w:rPr>
        <w:t>la société</w:t>
      </w:r>
      <w:r w:rsidRPr="003D7F8F">
        <w:rPr>
          <w:rFonts w:ascii="Arial" w:hAnsi="Arial" w:cs="Arial"/>
          <w:b/>
          <w:bCs/>
          <w:color w:val="000000"/>
          <w:sz w:val="24"/>
          <w:szCs w:val="24"/>
          <w:u w:val="single"/>
          <w:shd w:val="clear" w:color="auto" w:fill="FFFFFF"/>
        </w:rPr>
        <w:t xml:space="preserve"> signaux Girod</w:t>
      </w:r>
      <w:r w:rsidRPr="003D7F8F">
        <w:rPr>
          <w:rFonts w:ascii="Arial" w:hAnsi="Arial" w:cs="Arial"/>
          <w:color w:val="000000"/>
          <w:sz w:val="24"/>
          <w:szCs w:val="24"/>
          <w:shd w:val="clear" w:color="auto" w:fill="FFFFFF"/>
        </w:rPr>
        <w:t>, nous souhaitons également attente pour les recevoir.</w:t>
      </w:r>
    </w:p>
    <w:p w14:paraId="47029B44" w14:textId="6C323A6F" w:rsidR="002952E4" w:rsidRPr="003D7F8F" w:rsidRDefault="002952E4" w:rsidP="002952E4">
      <w:pPr>
        <w:tabs>
          <w:tab w:val="left" w:leader="dot" w:pos="8505"/>
        </w:tabs>
        <w:spacing w:before="120" w:after="120"/>
        <w:ind w:right="284"/>
        <w:rPr>
          <w:rFonts w:ascii="Arial" w:hAnsi="Arial" w:cs="Arial"/>
          <w:color w:val="000000"/>
          <w:sz w:val="24"/>
          <w:szCs w:val="24"/>
          <w:shd w:val="clear" w:color="auto" w:fill="FFFFFF"/>
        </w:rPr>
      </w:pPr>
      <w:r w:rsidRPr="003D7F8F">
        <w:rPr>
          <w:rFonts w:ascii="Arial" w:hAnsi="Arial" w:cs="Arial"/>
          <w:b/>
          <w:bCs/>
          <w:color w:val="000000"/>
          <w:sz w:val="24"/>
          <w:szCs w:val="24"/>
          <w:u w:val="single"/>
          <w:shd w:val="clear" w:color="auto" w:fill="FFFFFF"/>
        </w:rPr>
        <w:t>En ce qui concerne la fibre</w:t>
      </w:r>
      <w:r w:rsidRPr="003D7F8F">
        <w:rPr>
          <w:rFonts w:ascii="Arial" w:hAnsi="Arial" w:cs="Arial"/>
          <w:color w:val="000000"/>
          <w:sz w:val="24"/>
          <w:szCs w:val="24"/>
          <w:shd w:val="clear" w:color="auto" w:fill="FFFFFF"/>
        </w:rPr>
        <w:t>, un câble est coupé en deux au niveau de la source du pont. Il serait nécessaire de le signaler.</w:t>
      </w:r>
    </w:p>
    <w:p w14:paraId="315CDD96" w14:textId="15AC983C" w:rsidR="004D020D" w:rsidRPr="003D7F8F" w:rsidRDefault="004D020D" w:rsidP="004D020D">
      <w:pPr>
        <w:tabs>
          <w:tab w:val="left" w:leader="dot" w:pos="8505"/>
        </w:tabs>
        <w:spacing w:before="120" w:after="120"/>
        <w:ind w:right="284"/>
        <w:rPr>
          <w:rFonts w:ascii="Arial" w:hAnsi="Arial" w:cs="Arial"/>
          <w:color w:val="000000"/>
          <w:sz w:val="24"/>
          <w:szCs w:val="24"/>
          <w:shd w:val="clear" w:color="auto" w:fill="FFFFFF"/>
        </w:rPr>
      </w:pPr>
      <w:r w:rsidRPr="003D7F8F">
        <w:rPr>
          <w:rFonts w:ascii="Arial" w:hAnsi="Arial" w:cs="Arial"/>
          <w:b/>
          <w:bCs/>
          <w:color w:val="000000"/>
          <w:sz w:val="24"/>
          <w:szCs w:val="24"/>
          <w:u w:val="single"/>
          <w:shd w:val="clear" w:color="auto" w:fill="FFFFFF"/>
        </w:rPr>
        <w:t>Repas des aînés</w:t>
      </w:r>
      <w:r w:rsidRPr="003D7F8F">
        <w:rPr>
          <w:rFonts w:ascii="Arial" w:hAnsi="Arial" w:cs="Arial"/>
          <w:color w:val="000000"/>
          <w:sz w:val="24"/>
          <w:szCs w:val="24"/>
          <w:shd w:val="clear" w:color="auto" w:fill="FFFFFF"/>
        </w:rPr>
        <w:t xml:space="preserve"> : </w:t>
      </w:r>
      <w:r w:rsidR="005D030F" w:rsidRPr="003D7F8F">
        <w:rPr>
          <w:rFonts w:ascii="Arial" w:hAnsi="Arial" w:cs="Arial"/>
          <w:color w:val="000000"/>
          <w:sz w:val="24"/>
          <w:szCs w:val="24"/>
          <w:shd w:val="clear" w:color="auto" w:fill="FFFFFF"/>
        </w:rPr>
        <w:t>offert</w:t>
      </w:r>
      <w:r w:rsidRPr="003D7F8F">
        <w:rPr>
          <w:rFonts w:ascii="Arial" w:hAnsi="Arial" w:cs="Arial"/>
          <w:color w:val="000000"/>
          <w:sz w:val="24"/>
          <w:szCs w:val="24"/>
          <w:shd w:val="clear" w:color="auto" w:fill="FFFFFF"/>
        </w:rPr>
        <w:t xml:space="preserve"> aux personnes de plus de 65 ans qui </w:t>
      </w:r>
      <w:r w:rsidR="005D030F" w:rsidRPr="003D7F8F">
        <w:rPr>
          <w:rFonts w:ascii="Arial" w:hAnsi="Arial" w:cs="Arial"/>
          <w:color w:val="000000"/>
          <w:sz w:val="24"/>
          <w:szCs w:val="24"/>
          <w:shd w:val="clear" w:color="auto" w:fill="FFFFFF"/>
        </w:rPr>
        <w:t xml:space="preserve">ont une résidence </w:t>
      </w:r>
      <w:r w:rsidRPr="003D7F8F">
        <w:rPr>
          <w:rFonts w:ascii="Arial" w:hAnsi="Arial" w:cs="Arial"/>
          <w:color w:val="000000"/>
          <w:sz w:val="24"/>
          <w:szCs w:val="24"/>
          <w:shd w:val="clear" w:color="auto" w:fill="FFFFFF"/>
        </w:rPr>
        <w:t xml:space="preserve">à Coustouges. </w:t>
      </w:r>
      <w:r w:rsidR="008103B1" w:rsidRPr="003D7F8F">
        <w:rPr>
          <w:rFonts w:ascii="Arial" w:hAnsi="Arial" w:cs="Arial"/>
          <w:color w:val="000000"/>
          <w:sz w:val="24"/>
          <w:szCs w:val="24"/>
          <w:shd w:val="clear" w:color="auto" w:fill="FFFFFF"/>
        </w:rPr>
        <w:t xml:space="preserve">Ouvert à tous moyennant le coût du repas. </w:t>
      </w:r>
      <w:r w:rsidRPr="003D7F8F">
        <w:rPr>
          <w:rFonts w:ascii="Arial" w:hAnsi="Arial" w:cs="Arial"/>
          <w:color w:val="000000"/>
          <w:sz w:val="24"/>
          <w:szCs w:val="24"/>
          <w:shd w:val="clear" w:color="auto" w:fill="FFFFFF"/>
        </w:rPr>
        <w:t>Nous enverrons des invitations dans les boîtes aux lettres</w:t>
      </w:r>
      <w:r w:rsidR="005D030F" w:rsidRPr="003D7F8F">
        <w:rPr>
          <w:rFonts w:ascii="Arial" w:hAnsi="Arial" w:cs="Arial"/>
          <w:color w:val="000000"/>
          <w:sz w:val="24"/>
          <w:szCs w:val="24"/>
          <w:shd w:val="clear" w:color="auto" w:fill="FFFFFF"/>
        </w:rPr>
        <w:t xml:space="preserve"> des habitants</w:t>
      </w:r>
      <w:r w:rsidRPr="003D7F8F">
        <w:rPr>
          <w:rFonts w:ascii="Arial" w:hAnsi="Arial" w:cs="Arial"/>
          <w:color w:val="000000"/>
          <w:sz w:val="24"/>
          <w:szCs w:val="24"/>
          <w:shd w:val="clear" w:color="auto" w:fill="FFFFFF"/>
        </w:rPr>
        <w:t xml:space="preserve">, en précisant les conditions requises.   </w:t>
      </w:r>
    </w:p>
    <w:p w14:paraId="52AD9BFB" w14:textId="2D4B1B12" w:rsidR="004D020D" w:rsidRPr="003D7F8F" w:rsidRDefault="004D020D" w:rsidP="004D020D">
      <w:pPr>
        <w:tabs>
          <w:tab w:val="left" w:leader="dot" w:pos="8505"/>
        </w:tabs>
        <w:spacing w:before="120" w:after="120"/>
        <w:ind w:right="284"/>
        <w:rPr>
          <w:rFonts w:ascii="Arial" w:hAnsi="Arial" w:cs="Arial"/>
          <w:color w:val="000000"/>
          <w:sz w:val="24"/>
          <w:szCs w:val="24"/>
          <w:shd w:val="clear" w:color="auto" w:fill="FFFFFF"/>
        </w:rPr>
      </w:pPr>
      <w:r w:rsidRPr="003D7F8F">
        <w:rPr>
          <w:rFonts w:ascii="Arial" w:hAnsi="Arial" w:cs="Arial"/>
          <w:b/>
          <w:bCs/>
          <w:color w:val="000000"/>
          <w:sz w:val="24"/>
          <w:szCs w:val="24"/>
          <w:u w:val="single"/>
          <w:shd w:val="clear" w:color="auto" w:fill="FFFFFF"/>
        </w:rPr>
        <w:t>Cérémonie du 11 novembre</w:t>
      </w:r>
      <w:r w:rsidRPr="003D7F8F">
        <w:rPr>
          <w:rFonts w:ascii="Arial" w:hAnsi="Arial" w:cs="Arial"/>
          <w:color w:val="000000"/>
          <w:sz w:val="24"/>
          <w:szCs w:val="24"/>
          <w:shd w:val="clear" w:color="auto" w:fill="FFFFFF"/>
        </w:rPr>
        <w:t xml:space="preserve"> : à 10h00, suivie d’un apéritif. Il est nécessaire de commander une plaque de pizza au Poti</w:t>
      </w:r>
      <w:r w:rsidR="005D030F" w:rsidRPr="003D7F8F">
        <w:rPr>
          <w:rFonts w:ascii="Arial" w:hAnsi="Arial" w:cs="Arial"/>
          <w:color w:val="000000"/>
          <w:sz w:val="24"/>
          <w:szCs w:val="24"/>
          <w:shd w:val="clear" w:color="auto" w:fill="FFFFFF"/>
        </w:rPr>
        <w:t>-</w:t>
      </w:r>
      <w:r w:rsidRPr="003D7F8F">
        <w:rPr>
          <w:rFonts w:ascii="Arial" w:hAnsi="Arial" w:cs="Arial"/>
          <w:color w:val="000000"/>
          <w:sz w:val="24"/>
          <w:szCs w:val="24"/>
          <w:shd w:val="clear" w:color="auto" w:fill="FFFFFF"/>
        </w:rPr>
        <w:t xml:space="preserve">Poti. </w:t>
      </w:r>
      <w:r w:rsidR="005D030F" w:rsidRPr="003D7F8F">
        <w:rPr>
          <w:rFonts w:ascii="Arial" w:hAnsi="Arial" w:cs="Arial"/>
          <w:color w:val="000000"/>
          <w:sz w:val="24"/>
          <w:szCs w:val="24"/>
          <w:shd w:val="clear" w:color="auto" w:fill="FFFFFF"/>
        </w:rPr>
        <w:t xml:space="preserve">Il faut </w:t>
      </w:r>
      <w:r w:rsidRPr="003D7F8F">
        <w:rPr>
          <w:rFonts w:ascii="Arial" w:hAnsi="Arial" w:cs="Arial"/>
          <w:color w:val="000000"/>
          <w:sz w:val="24"/>
          <w:szCs w:val="24"/>
          <w:shd w:val="clear" w:color="auto" w:fill="FFFFFF"/>
        </w:rPr>
        <w:t xml:space="preserve">contacter le Réveil Laurentin pour assurer la présence de la clique.   </w:t>
      </w:r>
    </w:p>
    <w:p w14:paraId="6945D9E0" w14:textId="0C2BC892" w:rsidR="004D020D" w:rsidRPr="003D7F8F" w:rsidRDefault="002D197B" w:rsidP="004D020D">
      <w:pPr>
        <w:tabs>
          <w:tab w:val="left" w:leader="dot" w:pos="8505"/>
        </w:tabs>
        <w:spacing w:before="120" w:after="120"/>
        <w:ind w:right="284"/>
        <w:rPr>
          <w:rFonts w:ascii="Arial" w:hAnsi="Arial" w:cs="Arial"/>
          <w:color w:val="1F497D" w:themeColor="text2"/>
          <w:sz w:val="24"/>
          <w:szCs w:val="24"/>
          <w:shd w:val="clear" w:color="auto" w:fill="FFFFFF"/>
        </w:rPr>
      </w:pPr>
      <w:r>
        <w:rPr>
          <w:rFonts w:ascii="Arial" w:hAnsi="Arial" w:cs="Arial"/>
          <w:color w:val="1F497D" w:themeColor="text2"/>
          <w:sz w:val="24"/>
          <w:szCs w:val="24"/>
          <w:u w:val="single"/>
          <w:shd w:val="clear" w:color="auto" w:fill="FFFFFF"/>
        </w:rPr>
        <w:t xml:space="preserve">M. </w:t>
      </w:r>
      <w:r w:rsidR="004D020D" w:rsidRPr="003D7F8F">
        <w:rPr>
          <w:rFonts w:ascii="Arial" w:hAnsi="Arial" w:cs="Arial"/>
          <w:color w:val="1F497D" w:themeColor="text2"/>
          <w:sz w:val="24"/>
          <w:szCs w:val="24"/>
          <w:u w:val="single"/>
          <w:shd w:val="clear" w:color="auto" w:fill="FFFFFF"/>
        </w:rPr>
        <w:t>Michel Anrigo</w:t>
      </w:r>
      <w:r w:rsidR="004D020D" w:rsidRPr="003D7F8F">
        <w:rPr>
          <w:rFonts w:ascii="Arial" w:hAnsi="Arial" w:cs="Arial"/>
          <w:color w:val="1F497D" w:themeColor="text2"/>
          <w:sz w:val="24"/>
          <w:szCs w:val="24"/>
          <w:shd w:val="clear" w:color="auto" w:fill="FFFFFF"/>
        </w:rPr>
        <w:t xml:space="preserve"> : il est impératif d'envoyer un courrier à Corcoy pour signaler un problème d’infiltration d’eau de pluie par les fenêtres des salles de bains, relevant de la garantie décennale.   </w:t>
      </w:r>
    </w:p>
    <w:p w14:paraId="37C46395" w14:textId="349F7355" w:rsidR="004D020D" w:rsidRPr="003D7F8F" w:rsidRDefault="005D030F" w:rsidP="004D020D">
      <w:pPr>
        <w:tabs>
          <w:tab w:val="left" w:leader="dot" w:pos="8505"/>
        </w:tabs>
        <w:spacing w:before="120" w:after="120"/>
        <w:ind w:right="284"/>
        <w:rPr>
          <w:rFonts w:ascii="Arial" w:hAnsi="Arial" w:cs="Arial"/>
          <w:color w:val="000000"/>
          <w:sz w:val="24"/>
          <w:szCs w:val="24"/>
          <w:shd w:val="clear" w:color="auto" w:fill="FFFFFF"/>
        </w:rPr>
      </w:pPr>
      <w:r w:rsidRPr="003D7F8F">
        <w:rPr>
          <w:rFonts w:ascii="Arial" w:hAnsi="Arial" w:cs="Arial"/>
          <w:color w:val="000000"/>
          <w:sz w:val="24"/>
          <w:szCs w:val="24"/>
          <w:shd w:val="clear" w:color="auto" w:fill="FFFFFF"/>
        </w:rPr>
        <w:t>M. Le Maire précise que l</w:t>
      </w:r>
      <w:r w:rsidR="004D020D" w:rsidRPr="003D7F8F">
        <w:rPr>
          <w:rFonts w:ascii="Arial" w:hAnsi="Arial" w:cs="Arial"/>
          <w:color w:val="000000"/>
          <w:sz w:val="24"/>
          <w:szCs w:val="24"/>
          <w:shd w:val="clear" w:color="auto" w:fill="FFFFFF"/>
        </w:rPr>
        <w:t xml:space="preserve">e gîte de l’ancien presbytère est sous contrat avec Gîtes de France jusqu’au 31 décembre 2025. M. David Endignous a résilié ses services de ménage, avec effet au 1er décembre. Il est essentiel de déterminer qui le remplacera pour l'accueil, l'état des lieux, la préparation des chambres et le ménage à partir de cette date.   </w:t>
      </w:r>
    </w:p>
    <w:p w14:paraId="7EECF798" w14:textId="77777777" w:rsidR="005D030F" w:rsidRPr="003D7F8F" w:rsidRDefault="004D020D" w:rsidP="004D020D">
      <w:pPr>
        <w:tabs>
          <w:tab w:val="left" w:leader="dot" w:pos="8505"/>
        </w:tabs>
        <w:spacing w:before="120" w:after="120"/>
        <w:ind w:right="284"/>
        <w:rPr>
          <w:rFonts w:ascii="Arial" w:hAnsi="Arial" w:cs="Arial"/>
          <w:color w:val="000000"/>
          <w:sz w:val="24"/>
          <w:szCs w:val="24"/>
          <w:shd w:val="clear" w:color="auto" w:fill="FFFFFF"/>
        </w:rPr>
      </w:pPr>
      <w:r w:rsidRPr="003D7F8F">
        <w:rPr>
          <w:rFonts w:ascii="Arial" w:hAnsi="Arial" w:cs="Arial"/>
          <w:color w:val="000000"/>
          <w:sz w:val="24"/>
          <w:szCs w:val="24"/>
          <w:shd w:val="clear" w:color="auto" w:fill="FFFFFF"/>
        </w:rPr>
        <w:t>Il convient également de prévoir la mise en place des conditions de location (régie, état des lieux, boîte à clés, etc.) ainsi que des annonces sur Airbnb,</w:t>
      </w:r>
      <w:r w:rsidR="00613E98" w:rsidRPr="003D7F8F">
        <w:rPr>
          <w:rFonts w:ascii="Arial" w:hAnsi="Arial" w:cs="Arial"/>
          <w:color w:val="000000"/>
          <w:sz w:val="24"/>
          <w:szCs w:val="24"/>
          <w:shd w:val="clear" w:color="auto" w:fill="FFFFFF"/>
        </w:rPr>
        <w:t xml:space="preserve"> </w:t>
      </w:r>
      <w:r w:rsidRPr="003D7F8F">
        <w:rPr>
          <w:rFonts w:ascii="Arial" w:hAnsi="Arial" w:cs="Arial"/>
          <w:color w:val="000000"/>
          <w:sz w:val="24"/>
          <w:szCs w:val="24"/>
          <w:shd w:val="clear" w:color="auto" w:fill="FFFFFF"/>
        </w:rPr>
        <w:t xml:space="preserve">... </w:t>
      </w:r>
    </w:p>
    <w:p w14:paraId="042D129D" w14:textId="24FFA6E4" w:rsidR="004D020D" w:rsidRPr="003D7F8F" w:rsidRDefault="005D030F" w:rsidP="004D020D">
      <w:pPr>
        <w:tabs>
          <w:tab w:val="left" w:leader="dot" w:pos="8505"/>
        </w:tabs>
        <w:spacing w:before="120" w:after="120"/>
        <w:ind w:right="284"/>
        <w:rPr>
          <w:rFonts w:ascii="Arial" w:hAnsi="Arial" w:cs="Arial"/>
          <w:color w:val="000000"/>
          <w:sz w:val="24"/>
          <w:szCs w:val="24"/>
          <w:shd w:val="clear" w:color="auto" w:fill="FFFFFF"/>
        </w:rPr>
      </w:pPr>
      <w:r w:rsidRPr="003D7F8F">
        <w:rPr>
          <w:rFonts w:ascii="Arial" w:hAnsi="Arial" w:cs="Arial"/>
          <w:color w:val="000000"/>
          <w:sz w:val="24"/>
          <w:szCs w:val="24"/>
          <w:shd w:val="clear" w:color="auto" w:fill="FFFFFF"/>
        </w:rPr>
        <w:t xml:space="preserve">Faut-il </w:t>
      </w:r>
      <w:r w:rsidR="004D020D" w:rsidRPr="003D7F8F">
        <w:rPr>
          <w:rFonts w:ascii="Arial" w:hAnsi="Arial" w:cs="Arial"/>
          <w:color w:val="000000"/>
          <w:sz w:val="24"/>
          <w:szCs w:val="24"/>
          <w:shd w:val="clear" w:color="auto" w:fill="FFFFFF"/>
        </w:rPr>
        <w:t>qu'une personne soit désignée pour s'en occuper de manière permanente</w:t>
      </w:r>
      <w:r w:rsidRPr="003D7F8F">
        <w:rPr>
          <w:rFonts w:ascii="Arial" w:hAnsi="Arial" w:cs="Arial"/>
          <w:color w:val="000000"/>
          <w:sz w:val="24"/>
          <w:szCs w:val="24"/>
          <w:shd w:val="clear" w:color="auto" w:fill="FFFFFF"/>
        </w:rPr>
        <w:t> ?</w:t>
      </w:r>
      <w:r w:rsidR="004D020D" w:rsidRPr="003D7F8F">
        <w:rPr>
          <w:rFonts w:ascii="Arial" w:hAnsi="Arial" w:cs="Arial"/>
          <w:color w:val="000000"/>
          <w:sz w:val="24"/>
          <w:szCs w:val="24"/>
          <w:shd w:val="clear" w:color="auto" w:fill="FFFFFF"/>
        </w:rPr>
        <w:t xml:space="preserve">   </w:t>
      </w:r>
    </w:p>
    <w:p w14:paraId="502FCF73" w14:textId="5058EB45" w:rsidR="004D020D" w:rsidRPr="003D7F8F" w:rsidRDefault="004D020D" w:rsidP="004D020D">
      <w:pPr>
        <w:tabs>
          <w:tab w:val="left" w:leader="dot" w:pos="8505"/>
        </w:tabs>
        <w:spacing w:before="120" w:after="120"/>
        <w:ind w:right="284"/>
        <w:rPr>
          <w:rFonts w:ascii="Arial" w:hAnsi="Arial" w:cs="Arial"/>
          <w:color w:val="000000"/>
          <w:sz w:val="24"/>
          <w:szCs w:val="24"/>
          <w:shd w:val="clear" w:color="auto" w:fill="FFFFFF"/>
        </w:rPr>
      </w:pPr>
      <w:r w:rsidRPr="003D7F8F">
        <w:rPr>
          <w:rFonts w:ascii="Arial" w:hAnsi="Arial" w:cs="Arial"/>
          <w:color w:val="000000"/>
          <w:sz w:val="24"/>
          <w:szCs w:val="24"/>
          <w:shd w:val="clear" w:color="auto" w:fill="FFFFFF"/>
        </w:rPr>
        <w:t>Enfin, une réunion publique est prévue le vendredi 31 octobre 2025 à 14h</w:t>
      </w:r>
      <w:r w:rsidR="00560040">
        <w:rPr>
          <w:rFonts w:ascii="Arial" w:hAnsi="Arial" w:cs="Arial"/>
          <w:color w:val="000000"/>
          <w:sz w:val="24"/>
          <w:szCs w:val="24"/>
          <w:shd w:val="clear" w:color="auto" w:fill="FFFFFF"/>
        </w:rPr>
        <w:t>3</w:t>
      </w:r>
      <w:r w:rsidRPr="003D7F8F">
        <w:rPr>
          <w:rFonts w:ascii="Arial" w:hAnsi="Arial" w:cs="Arial"/>
          <w:color w:val="000000"/>
          <w:sz w:val="24"/>
          <w:szCs w:val="24"/>
          <w:shd w:val="clear" w:color="auto" w:fill="FFFFFF"/>
        </w:rPr>
        <w:t xml:space="preserve">0. Pour en débattre.   </w:t>
      </w:r>
    </w:p>
    <w:p w14:paraId="183471A7" w14:textId="77777777" w:rsidR="005D030F" w:rsidRPr="003D7F8F" w:rsidRDefault="004D020D" w:rsidP="004D020D">
      <w:pPr>
        <w:tabs>
          <w:tab w:val="left" w:leader="dot" w:pos="8505"/>
        </w:tabs>
        <w:spacing w:before="120" w:after="120"/>
        <w:ind w:right="284"/>
        <w:rPr>
          <w:rFonts w:ascii="Arial" w:hAnsi="Arial" w:cs="Arial"/>
          <w:color w:val="000000"/>
          <w:sz w:val="24"/>
          <w:szCs w:val="24"/>
          <w:shd w:val="clear" w:color="auto" w:fill="FFFFFF"/>
        </w:rPr>
      </w:pPr>
      <w:r w:rsidRPr="003D7F8F">
        <w:rPr>
          <w:rFonts w:ascii="Arial" w:hAnsi="Arial" w:cs="Arial"/>
          <w:b/>
          <w:bCs/>
          <w:color w:val="000000"/>
          <w:sz w:val="24"/>
          <w:szCs w:val="24"/>
          <w:u w:val="single"/>
          <w:shd w:val="clear" w:color="auto" w:fill="FFFFFF"/>
        </w:rPr>
        <w:t>Aire de jeux</w:t>
      </w:r>
      <w:r w:rsidRPr="003D7F8F">
        <w:rPr>
          <w:rFonts w:ascii="Arial" w:hAnsi="Arial" w:cs="Arial"/>
          <w:color w:val="000000"/>
          <w:sz w:val="24"/>
          <w:szCs w:val="24"/>
          <w:shd w:val="clear" w:color="auto" w:fill="FFFFFF"/>
        </w:rPr>
        <w:t xml:space="preserve"> : </w:t>
      </w:r>
    </w:p>
    <w:p w14:paraId="1E7FA456" w14:textId="6CB9EA94" w:rsidR="004D020D" w:rsidRPr="003D7F8F" w:rsidRDefault="002D197B" w:rsidP="004D020D">
      <w:pPr>
        <w:tabs>
          <w:tab w:val="left" w:leader="dot" w:pos="8505"/>
        </w:tabs>
        <w:spacing w:before="120" w:after="120"/>
        <w:ind w:right="284"/>
        <w:rPr>
          <w:rFonts w:ascii="Arial" w:hAnsi="Arial" w:cs="Arial"/>
          <w:color w:val="1F497D" w:themeColor="text2"/>
          <w:sz w:val="24"/>
          <w:szCs w:val="24"/>
          <w:shd w:val="clear" w:color="auto" w:fill="FFFFFF"/>
        </w:rPr>
      </w:pPr>
      <w:r>
        <w:rPr>
          <w:rFonts w:ascii="Arial" w:hAnsi="Arial" w:cs="Arial"/>
          <w:color w:val="1F497D" w:themeColor="text2"/>
          <w:sz w:val="24"/>
          <w:szCs w:val="24"/>
          <w:u w:val="single"/>
          <w:shd w:val="clear" w:color="auto" w:fill="FFFFFF"/>
        </w:rPr>
        <w:t xml:space="preserve">M. </w:t>
      </w:r>
      <w:r w:rsidR="004D020D" w:rsidRPr="003D7F8F">
        <w:rPr>
          <w:rFonts w:ascii="Arial" w:hAnsi="Arial" w:cs="Arial"/>
          <w:color w:val="1F497D" w:themeColor="text2"/>
          <w:sz w:val="24"/>
          <w:szCs w:val="24"/>
          <w:u w:val="single"/>
          <w:shd w:val="clear" w:color="auto" w:fill="FFFFFF"/>
        </w:rPr>
        <w:t>Michel Anrigo</w:t>
      </w:r>
      <w:r w:rsidR="004D020D" w:rsidRPr="003D7F8F">
        <w:rPr>
          <w:rFonts w:ascii="Arial" w:hAnsi="Arial" w:cs="Arial"/>
          <w:color w:val="1F497D" w:themeColor="text2"/>
          <w:sz w:val="24"/>
          <w:szCs w:val="24"/>
          <w:shd w:val="clear" w:color="auto" w:fill="FFFFFF"/>
        </w:rPr>
        <w:t xml:space="preserve"> a élaboré un plan d’aménagement des jeux qu’il a soumis au fournisseur pour validation, car celui-ci n’est jamais venu sur place. Le plan est désormais validé, avec une réduction du parc par rapport au projet initial, qui sera situé sur la partie haute. M. Anrigo est en train de finaliser le</w:t>
      </w:r>
      <w:r w:rsidR="00560040">
        <w:rPr>
          <w:rFonts w:ascii="Arial" w:hAnsi="Arial" w:cs="Arial"/>
          <w:color w:val="1F497D" w:themeColor="text2"/>
          <w:sz w:val="24"/>
          <w:szCs w:val="24"/>
          <w:shd w:val="clear" w:color="auto" w:fill="FFFFFF"/>
        </w:rPr>
        <w:t>s</w:t>
      </w:r>
      <w:r w:rsidR="004D020D" w:rsidRPr="003D7F8F">
        <w:rPr>
          <w:rFonts w:ascii="Arial" w:hAnsi="Arial" w:cs="Arial"/>
          <w:color w:val="1F497D" w:themeColor="text2"/>
          <w:sz w:val="24"/>
          <w:szCs w:val="24"/>
          <w:shd w:val="clear" w:color="auto" w:fill="FFFFFF"/>
        </w:rPr>
        <w:t xml:space="preserve"> économies sur le grillage</w:t>
      </w:r>
      <w:r w:rsidR="00D150EE" w:rsidRPr="003D7F8F">
        <w:rPr>
          <w:rFonts w:ascii="Arial" w:hAnsi="Arial" w:cs="Arial"/>
          <w:color w:val="1F497D" w:themeColor="text2"/>
          <w:sz w:val="24"/>
          <w:szCs w:val="24"/>
          <w:shd w:val="clear" w:color="auto" w:fill="FFFFFF"/>
        </w:rPr>
        <w:t>, porte. Il faut rajouter</w:t>
      </w:r>
      <w:r w:rsidR="004D020D" w:rsidRPr="003D7F8F">
        <w:rPr>
          <w:rFonts w:ascii="Arial" w:hAnsi="Arial" w:cs="Arial"/>
          <w:color w:val="1F497D" w:themeColor="text2"/>
          <w:sz w:val="24"/>
          <w:szCs w:val="24"/>
          <w:shd w:val="clear" w:color="auto" w:fill="FFFFFF"/>
        </w:rPr>
        <w:t xml:space="preserve"> la dalle en béton pour la balançoire, et il détermine actuellement le coût</w:t>
      </w:r>
      <w:r w:rsidR="00E72B4B" w:rsidRPr="003D7F8F">
        <w:rPr>
          <w:rFonts w:ascii="Arial" w:hAnsi="Arial" w:cs="Arial"/>
          <w:color w:val="1F497D" w:themeColor="text2"/>
          <w:sz w:val="24"/>
          <w:szCs w:val="24"/>
          <w:shd w:val="clear" w:color="auto" w:fill="FFFFFF"/>
        </w:rPr>
        <w:t xml:space="preserve"> avant de lancer les travaux en fonction de notre trésorerie</w:t>
      </w:r>
      <w:r w:rsidR="004D020D" w:rsidRPr="003D7F8F">
        <w:rPr>
          <w:rFonts w:ascii="Arial" w:hAnsi="Arial" w:cs="Arial"/>
          <w:color w:val="1F497D" w:themeColor="text2"/>
          <w:sz w:val="24"/>
          <w:szCs w:val="24"/>
          <w:shd w:val="clear" w:color="auto" w:fill="FFFFFF"/>
        </w:rPr>
        <w:t xml:space="preserve">. </w:t>
      </w:r>
    </w:p>
    <w:p w14:paraId="285B35F8" w14:textId="0A646CAF" w:rsidR="00D150EE" w:rsidRPr="003D7F8F" w:rsidRDefault="004D020D" w:rsidP="004D020D">
      <w:pPr>
        <w:tabs>
          <w:tab w:val="left" w:leader="dot" w:pos="8505"/>
        </w:tabs>
        <w:spacing w:before="120" w:after="120"/>
        <w:ind w:right="284"/>
        <w:rPr>
          <w:rFonts w:ascii="Arial" w:hAnsi="Arial" w:cs="Arial"/>
          <w:color w:val="000000"/>
          <w:sz w:val="24"/>
          <w:szCs w:val="24"/>
          <w:shd w:val="clear" w:color="auto" w:fill="FFFFFF"/>
        </w:rPr>
      </w:pPr>
      <w:r w:rsidRPr="003D7F8F">
        <w:rPr>
          <w:rFonts w:ascii="Arial" w:hAnsi="Arial" w:cs="Arial"/>
          <w:color w:val="000000"/>
          <w:sz w:val="24"/>
          <w:szCs w:val="24"/>
          <w:shd w:val="clear" w:color="auto" w:fill="FFFFFF"/>
        </w:rPr>
        <w:t xml:space="preserve">Les autres jeux, </w:t>
      </w:r>
      <w:r w:rsidR="005D030F" w:rsidRPr="003D7F8F">
        <w:rPr>
          <w:rFonts w:ascii="Arial" w:hAnsi="Arial" w:cs="Arial"/>
          <w:color w:val="000000"/>
          <w:sz w:val="24"/>
          <w:szCs w:val="24"/>
          <w:shd w:val="clear" w:color="auto" w:fill="FFFFFF"/>
        </w:rPr>
        <w:t>n</w:t>
      </w:r>
      <w:r w:rsidRPr="003D7F8F">
        <w:rPr>
          <w:rFonts w:ascii="Arial" w:hAnsi="Arial" w:cs="Arial"/>
          <w:color w:val="000000"/>
          <w:sz w:val="24"/>
          <w:szCs w:val="24"/>
          <w:shd w:val="clear" w:color="auto" w:fill="FFFFFF"/>
        </w:rPr>
        <w:t xml:space="preserve">e sont pas normalisés, </w:t>
      </w:r>
      <w:r w:rsidR="00560040">
        <w:rPr>
          <w:rFonts w:ascii="Arial" w:hAnsi="Arial" w:cs="Arial"/>
          <w:color w:val="000000"/>
          <w:sz w:val="24"/>
          <w:szCs w:val="24"/>
          <w:shd w:val="clear" w:color="auto" w:fill="FFFFFF"/>
        </w:rPr>
        <w:t xml:space="preserve">M. </w:t>
      </w:r>
      <w:r w:rsidR="005D030F" w:rsidRPr="003D7F8F">
        <w:rPr>
          <w:rFonts w:ascii="Arial" w:hAnsi="Arial" w:cs="Arial"/>
          <w:color w:val="000000"/>
          <w:sz w:val="24"/>
          <w:szCs w:val="24"/>
          <w:shd w:val="clear" w:color="auto" w:fill="FFFFFF"/>
        </w:rPr>
        <w:t xml:space="preserve">le Maire demande à l’assemblée </w:t>
      </w:r>
      <w:r w:rsidR="00D150EE" w:rsidRPr="003D7F8F">
        <w:rPr>
          <w:rFonts w:ascii="Arial" w:hAnsi="Arial" w:cs="Arial"/>
          <w:color w:val="000000"/>
          <w:sz w:val="24"/>
          <w:szCs w:val="24"/>
          <w:shd w:val="clear" w:color="auto" w:fill="FFFFFF"/>
        </w:rPr>
        <w:t>si on les laisse en place.</w:t>
      </w:r>
    </w:p>
    <w:p w14:paraId="186A60BA" w14:textId="729A2A90" w:rsidR="00D150EE" w:rsidRPr="003D7F8F" w:rsidRDefault="002D197B" w:rsidP="004D020D">
      <w:pPr>
        <w:tabs>
          <w:tab w:val="left" w:leader="dot" w:pos="8505"/>
        </w:tabs>
        <w:spacing w:before="120" w:after="120"/>
        <w:ind w:right="284"/>
        <w:rPr>
          <w:rFonts w:ascii="Arial" w:hAnsi="Arial" w:cs="Arial"/>
          <w:color w:val="1F497D" w:themeColor="text2"/>
          <w:sz w:val="24"/>
          <w:szCs w:val="24"/>
          <w:shd w:val="clear" w:color="auto" w:fill="FFFFFF"/>
        </w:rPr>
      </w:pPr>
      <w:r>
        <w:rPr>
          <w:rFonts w:ascii="Arial" w:hAnsi="Arial" w:cs="Arial"/>
          <w:color w:val="1F497D" w:themeColor="text2"/>
          <w:sz w:val="24"/>
          <w:szCs w:val="24"/>
          <w:u w:val="single"/>
          <w:shd w:val="clear" w:color="auto" w:fill="FFFFFF"/>
        </w:rPr>
        <w:t xml:space="preserve">M. </w:t>
      </w:r>
      <w:r w:rsidR="00D150EE" w:rsidRPr="003D7F8F">
        <w:rPr>
          <w:rFonts w:ascii="Arial" w:hAnsi="Arial" w:cs="Arial"/>
          <w:color w:val="1F497D" w:themeColor="text2"/>
          <w:sz w:val="24"/>
          <w:szCs w:val="24"/>
          <w:u w:val="single"/>
          <w:shd w:val="clear" w:color="auto" w:fill="FFFFFF"/>
        </w:rPr>
        <w:t>Michel Anrigo</w:t>
      </w:r>
      <w:r w:rsidR="00D150EE" w:rsidRPr="003D7F8F">
        <w:rPr>
          <w:rFonts w:ascii="Arial" w:hAnsi="Arial" w:cs="Arial"/>
          <w:color w:val="1F497D" w:themeColor="text2"/>
          <w:sz w:val="24"/>
          <w:szCs w:val="24"/>
          <w:shd w:val="clear" w:color="auto" w:fill="FFFFFF"/>
        </w:rPr>
        <w:t> </w:t>
      </w:r>
      <w:r w:rsidR="005D030F" w:rsidRPr="003D7F8F">
        <w:rPr>
          <w:rFonts w:ascii="Arial" w:hAnsi="Arial" w:cs="Arial"/>
          <w:color w:val="1F497D" w:themeColor="text2"/>
          <w:sz w:val="24"/>
          <w:szCs w:val="24"/>
          <w:shd w:val="clear" w:color="auto" w:fill="FFFFFF"/>
        </w:rPr>
        <w:t>dit qu’</w:t>
      </w:r>
      <w:r w:rsidR="00D150EE" w:rsidRPr="003D7F8F">
        <w:rPr>
          <w:rFonts w:ascii="Arial" w:hAnsi="Arial" w:cs="Arial"/>
          <w:color w:val="1F497D" w:themeColor="text2"/>
          <w:sz w:val="24"/>
          <w:szCs w:val="24"/>
          <w:shd w:val="clear" w:color="auto" w:fill="FFFFFF"/>
        </w:rPr>
        <w:t>on les laisse en place pour l’instant</w:t>
      </w:r>
      <w:r w:rsidR="00E72B4B" w:rsidRPr="003D7F8F">
        <w:rPr>
          <w:rFonts w:ascii="Arial" w:hAnsi="Arial" w:cs="Arial"/>
          <w:color w:val="1F497D" w:themeColor="text2"/>
          <w:sz w:val="24"/>
          <w:szCs w:val="24"/>
          <w:shd w:val="clear" w:color="auto" w:fill="FFFFFF"/>
        </w:rPr>
        <w:t xml:space="preserve"> le temps qu’on soit opérationnel</w:t>
      </w:r>
      <w:r w:rsidR="00D150EE" w:rsidRPr="003D7F8F">
        <w:rPr>
          <w:rFonts w:ascii="Arial" w:hAnsi="Arial" w:cs="Arial"/>
          <w:color w:val="1F497D" w:themeColor="text2"/>
          <w:sz w:val="24"/>
          <w:szCs w:val="24"/>
          <w:shd w:val="clear" w:color="auto" w:fill="FFFFFF"/>
        </w:rPr>
        <w:t>.</w:t>
      </w:r>
    </w:p>
    <w:p w14:paraId="223EC8C3" w14:textId="09188BF2" w:rsidR="004D020D" w:rsidRPr="00565364" w:rsidRDefault="00D150EE" w:rsidP="004D020D">
      <w:pPr>
        <w:tabs>
          <w:tab w:val="left" w:leader="dot" w:pos="8505"/>
        </w:tabs>
        <w:spacing w:before="120" w:after="120"/>
        <w:ind w:right="284"/>
        <w:rPr>
          <w:rFonts w:ascii="Arial" w:hAnsi="Arial" w:cs="Arial"/>
          <w:i/>
          <w:iCs/>
          <w:color w:val="76923C" w:themeColor="accent3" w:themeShade="BF"/>
          <w:sz w:val="24"/>
          <w:szCs w:val="24"/>
          <w:shd w:val="clear" w:color="auto" w:fill="FFFFFF"/>
        </w:rPr>
      </w:pPr>
      <w:r w:rsidRPr="00565364">
        <w:rPr>
          <w:rFonts w:ascii="Arial" w:hAnsi="Arial" w:cs="Arial"/>
          <w:i/>
          <w:iCs/>
          <w:color w:val="76923C" w:themeColor="accent3" w:themeShade="BF"/>
          <w:sz w:val="24"/>
          <w:szCs w:val="24"/>
          <w:shd w:val="clear" w:color="auto" w:fill="FFFFFF"/>
        </w:rPr>
        <w:t>Le public rappel</w:t>
      </w:r>
      <w:r w:rsidR="005D030F" w:rsidRPr="00565364">
        <w:rPr>
          <w:rFonts w:ascii="Arial" w:hAnsi="Arial" w:cs="Arial"/>
          <w:i/>
          <w:iCs/>
          <w:color w:val="76923C" w:themeColor="accent3" w:themeShade="BF"/>
          <w:sz w:val="24"/>
          <w:szCs w:val="24"/>
          <w:shd w:val="clear" w:color="auto" w:fill="FFFFFF"/>
        </w:rPr>
        <w:t>le</w:t>
      </w:r>
      <w:r w:rsidRPr="00565364">
        <w:rPr>
          <w:rFonts w:ascii="Arial" w:hAnsi="Arial" w:cs="Arial"/>
          <w:i/>
          <w:iCs/>
          <w:color w:val="76923C" w:themeColor="accent3" w:themeShade="BF"/>
          <w:sz w:val="24"/>
          <w:szCs w:val="24"/>
          <w:shd w:val="clear" w:color="auto" w:fill="FFFFFF"/>
        </w:rPr>
        <w:t xml:space="preserve"> leur </w:t>
      </w:r>
      <w:r w:rsidR="004D020D" w:rsidRPr="00565364">
        <w:rPr>
          <w:rFonts w:ascii="Arial" w:hAnsi="Arial" w:cs="Arial"/>
          <w:i/>
          <w:iCs/>
          <w:color w:val="76923C" w:themeColor="accent3" w:themeShade="BF"/>
          <w:sz w:val="24"/>
          <w:szCs w:val="24"/>
          <w:shd w:val="clear" w:color="auto" w:fill="FFFFFF"/>
        </w:rPr>
        <w:t>dangerosité</w:t>
      </w:r>
      <w:r w:rsidRPr="00565364">
        <w:rPr>
          <w:rFonts w:ascii="Arial" w:hAnsi="Arial" w:cs="Arial"/>
          <w:i/>
          <w:iCs/>
          <w:color w:val="76923C" w:themeColor="accent3" w:themeShade="BF"/>
          <w:sz w:val="24"/>
          <w:szCs w:val="24"/>
          <w:shd w:val="clear" w:color="auto" w:fill="FFFFFF"/>
        </w:rPr>
        <w:t> !</w:t>
      </w:r>
    </w:p>
    <w:p w14:paraId="5B4AEC58" w14:textId="4236CF52" w:rsidR="00E72B4B" w:rsidRPr="003D7F8F" w:rsidRDefault="00E72B4B" w:rsidP="004D020D">
      <w:pPr>
        <w:tabs>
          <w:tab w:val="left" w:leader="dot" w:pos="8505"/>
        </w:tabs>
        <w:spacing w:before="120" w:after="120"/>
        <w:ind w:right="284"/>
        <w:rPr>
          <w:rFonts w:ascii="Arial" w:hAnsi="Arial" w:cs="Arial"/>
          <w:color w:val="000000"/>
          <w:sz w:val="24"/>
          <w:szCs w:val="24"/>
          <w:shd w:val="clear" w:color="auto" w:fill="FFFFFF"/>
        </w:rPr>
      </w:pPr>
      <w:r w:rsidRPr="003D7F8F">
        <w:rPr>
          <w:rFonts w:ascii="Arial" w:hAnsi="Arial" w:cs="Arial"/>
          <w:color w:val="000000"/>
          <w:sz w:val="24"/>
          <w:szCs w:val="24"/>
          <w:shd w:val="clear" w:color="auto" w:fill="FFFFFF"/>
        </w:rPr>
        <w:t>L’assemblée rappelle que le public n’a pas le droit de parler.</w:t>
      </w:r>
    </w:p>
    <w:p w14:paraId="3D3ECE39" w14:textId="5D61E6CF" w:rsidR="00D150EE" w:rsidRPr="003D7F8F" w:rsidRDefault="002D197B" w:rsidP="004D020D">
      <w:pPr>
        <w:tabs>
          <w:tab w:val="left" w:leader="dot" w:pos="8505"/>
        </w:tabs>
        <w:spacing w:before="120" w:after="120"/>
        <w:ind w:right="284"/>
        <w:rPr>
          <w:rFonts w:ascii="Arial" w:hAnsi="Arial" w:cs="Arial"/>
          <w:color w:val="1F497D" w:themeColor="text2"/>
          <w:sz w:val="24"/>
          <w:szCs w:val="24"/>
          <w:shd w:val="clear" w:color="auto" w:fill="FFFFFF"/>
        </w:rPr>
      </w:pPr>
      <w:r>
        <w:rPr>
          <w:rFonts w:ascii="Arial" w:hAnsi="Arial" w:cs="Arial"/>
          <w:color w:val="1F497D" w:themeColor="text2"/>
          <w:sz w:val="24"/>
          <w:szCs w:val="24"/>
          <w:u w:val="single"/>
          <w:shd w:val="clear" w:color="auto" w:fill="FFFFFF"/>
        </w:rPr>
        <w:t xml:space="preserve">M. </w:t>
      </w:r>
      <w:r w:rsidR="004D020D" w:rsidRPr="003D7F8F">
        <w:rPr>
          <w:rFonts w:ascii="Arial" w:hAnsi="Arial" w:cs="Arial"/>
          <w:color w:val="1F497D" w:themeColor="text2"/>
          <w:sz w:val="24"/>
          <w:szCs w:val="24"/>
          <w:u w:val="single"/>
          <w:shd w:val="clear" w:color="auto" w:fill="FFFFFF"/>
        </w:rPr>
        <w:t>Michel Anrigo</w:t>
      </w:r>
      <w:r w:rsidR="004D020D" w:rsidRPr="003D7F8F">
        <w:rPr>
          <w:rFonts w:ascii="Arial" w:hAnsi="Arial" w:cs="Arial"/>
          <w:color w:val="1F497D" w:themeColor="text2"/>
          <w:sz w:val="24"/>
          <w:szCs w:val="24"/>
          <w:shd w:val="clear" w:color="auto" w:fill="FFFFFF"/>
        </w:rPr>
        <w:t xml:space="preserve"> </w:t>
      </w:r>
      <w:r w:rsidR="00D150EE" w:rsidRPr="003D7F8F">
        <w:rPr>
          <w:rFonts w:ascii="Arial" w:hAnsi="Arial" w:cs="Arial"/>
          <w:color w:val="1F497D" w:themeColor="text2"/>
          <w:sz w:val="24"/>
          <w:szCs w:val="24"/>
          <w:shd w:val="clear" w:color="auto" w:fill="FFFFFF"/>
        </w:rPr>
        <w:t>demande s’il y a d’autres questions ?</w:t>
      </w:r>
    </w:p>
    <w:p w14:paraId="04C6FECA" w14:textId="426C2265" w:rsidR="00D150EE" w:rsidRPr="003D7F8F" w:rsidRDefault="00D150EE" w:rsidP="004D020D">
      <w:pPr>
        <w:tabs>
          <w:tab w:val="left" w:leader="dot" w:pos="8505"/>
        </w:tabs>
        <w:spacing w:before="120" w:after="120"/>
        <w:ind w:right="284"/>
        <w:rPr>
          <w:rFonts w:ascii="Arial" w:hAnsi="Arial" w:cs="Arial"/>
          <w:color w:val="1F497D" w:themeColor="text2"/>
          <w:sz w:val="24"/>
          <w:szCs w:val="24"/>
          <w:shd w:val="clear" w:color="auto" w:fill="FFFFFF"/>
        </w:rPr>
      </w:pPr>
      <w:r w:rsidRPr="003D7F8F">
        <w:rPr>
          <w:rFonts w:ascii="Arial" w:hAnsi="Arial" w:cs="Arial"/>
          <w:color w:val="1F497D" w:themeColor="text2"/>
          <w:sz w:val="24"/>
          <w:szCs w:val="24"/>
          <w:shd w:val="clear" w:color="auto" w:fill="FFFFFF"/>
        </w:rPr>
        <w:t>Il informe qu’il va faire</w:t>
      </w:r>
      <w:r w:rsidR="004D020D" w:rsidRPr="003D7F8F">
        <w:rPr>
          <w:rFonts w:ascii="Arial" w:hAnsi="Arial" w:cs="Arial"/>
          <w:color w:val="1F497D" w:themeColor="text2"/>
          <w:sz w:val="24"/>
          <w:szCs w:val="24"/>
          <w:shd w:val="clear" w:color="auto" w:fill="FFFFFF"/>
        </w:rPr>
        <w:t xml:space="preserve"> un point sur les finances</w:t>
      </w:r>
      <w:r w:rsidRPr="003D7F8F">
        <w:rPr>
          <w:rFonts w:ascii="Arial" w:hAnsi="Arial" w:cs="Arial"/>
          <w:color w:val="1F497D" w:themeColor="text2"/>
          <w:sz w:val="24"/>
          <w:szCs w:val="24"/>
          <w:shd w:val="clear" w:color="auto" w:fill="FFFFFF"/>
        </w:rPr>
        <w:t>. Finir l’année 2025 et préparer le Budget 2026</w:t>
      </w:r>
    </w:p>
    <w:p w14:paraId="43C9CD3E" w14:textId="319E1F0C" w:rsidR="002952E4" w:rsidRPr="003D7F8F" w:rsidRDefault="00D150EE" w:rsidP="00D150EE">
      <w:pPr>
        <w:pStyle w:val="Paragraphedeliste"/>
        <w:numPr>
          <w:ilvl w:val="0"/>
          <w:numId w:val="32"/>
        </w:numPr>
        <w:tabs>
          <w:tab w:val="left" w:leader="dot" w:pos="8505"/>
        </w:tabs>
        <w:spacing w:before="120" w:after="120"/>
        <w:ind w:right="284"/>
        <w:rPr>
          <w:rFonts w:ascii="Arial" w:hAnsi="Arial" w:cs="Arial"/>
          <w:color w:val="000000"/>
          <w:sz w:val="24"/>
          <w:szCs w:val="24"/>
          <w:shd w:val="clear" w:color="auto" w:fill="FFFFFF"/>
        </w:rPr>
      </w:pPr>
      <w:r w:rsidRPr="003D7F8F">
        <w:rPr>
          <w:rFonts w:ascii="Arial" w:hAnsi="Arial" w:cs="Arial"/>
          <w:color w:val="000000"/>
          <w:sz w:val="24"/>
          <w:szCs w:val="24"/>
          <w:shd w:val="clear" w:color="auto" w:fill="FFFFFF"/>
        </w:rPr>
        <w:t xml:space="preserve">500 € </w:t>
      </w:r>
      <w:r w:rsidR="00E72B4B" w:rsidRPr="003D7F8F">
        <w:rPr>
          <w:rFonts w:ascii="Arial" w:hAnsi="Arial" w:cs="Arial"/>
          <w:color w:val="000000"/>
          <w:sz w:val="24"/>
          <w:szCs w:val="24"/>
          <w:shd w:val="clear" w:color="auto" w:fill="FFFFFF"/>
        </w:rPr>
        <w:t xml:space="preserve">de </w:t>
      </w:r>
      <w:r w:rsidRPr="003D7F8F">
        <w:rPr>
          <w:rFonts w:ascii="Arial" w:hAnsi="Arial" w:cs="Arial"/>
          <w:color w:val="000000"/>
          <w:sz w:val="24"/>
          <w:szCs w:val="24"/>
          <w:shd w:val="clear" w:color="auto" w:fill="FFFFFF"/>
        </w:rPr>
        <w:t>subvention pour le 30</w:t>
      </w:r>
      <w:r w:rsidRPr="003D7F8F">
        <w:rPr>
          <w:rFonts w:ascii="Arial" w:hAnsi="Arial" w:cs="Arial"/>
          <w:color w:val="000000"/>
          <w:sz w:val="24"/>
          <w:szCs w:val="24"/>
          <w:shd w:val="clear" w:color="auto" w:fill="FFFFFF"/>
          <w:vertAlign w:val="superscript"/>
        </w:rPr>
        <w:t>ème</w:t>
      </w:r>
      <w:r w:rsidRPr="003D7F8F">
        <w:rPr>
          <w:rFonts w:ascii="Arial" w:hAnsi="Arial" w:cs="Arial"/>
          <w:color w:val="000000"/>
          <w:sz w:val="24"/>
          <w:szCs w:val="24"/>
          <w:shd w:val="clear" w:color="auto" w:fill="FFFFFF"/>
        </w:rPr>
        <w:t xml:space="preserve"> anniversaire du pont</w:t>
      </w:r>
      <w:r w:rsidR="00E72B4B" w:rsidRPr="003D7F8F">
        <w:rPr>
          <w:rFonts w:ascii="Arial" w:hAnsi="Arial" w:cs="Arial"/>
          <w:color w:val="000000"/>
          <w:sz w:val="24"/>
          <w:szCs w:val="24"/>
          <w:shd w:val="clear" w:color="auto" w:fill="FFFFFF"/>
        </w:rPr>
        <w:t xml:space="preserve"> de Riu Major</w:t>
      </w:r>
    </w:p>
    <w:p w14:paraId="01AAEB0B" w14:textId="44AD19F3" w:rsidR="00D150EE" w:rsidRPr="003D7F8F" w:rsidRDefault="00D150EE" w:rsidP="00D150EE">
      <w:pPr>
        <w:pStyle w:val="Paragraphedeliste"/>
        <w:numPr>
          <w:ilvl w:val="0"/>
          <w:numId w:val="32"/>
        </w:numPr>
        <w:tabs>
          <w:tab w:val="left" w:leader="dot" w:pos="8505"/>
        </w:tabs>
        <w:spacing w:before="120" w:after="120"/>
        <w:ind w:right="284"/>
        <w:rPr>
          <w:rFonts w:ascii="Arial" w:hAnsi="Arial" w:cs="Arial"/>
          <w:color w:val="000000"/>
          <w:sz w:val="24"/>
          <w:szCs w:val="24"/>
          <w:shd w:val="clear" w:color="auto" w:fill="FFFFFF"/>
        </w:rPr>
      </w:pPr>
      <w:r w:rsidRPr="003D7F8F">
        <w:rPr>
          <w:rFonts w:ascii="Arial" w:hAnsi="Arial" w:cs="Arial"/>
          <w:color w:val="000000"/>
          <w:sz w:val="24"/>
          <w:szCs w:val="24"/>
          <w:shd w:val="clear" w:color="auto" w:fill="FFFFFF"/>
        </w:rPr>
        <w:lastRenderedPageBreak/>
        <w:t>15 0000 € du FCTVA</w:t>
      </w:r>
      <w:r w:rsidR="00E72B4B" w:rsidRPr="003D7F8F">
        <w:rPr>
          <w:rFonts w:ascii="Arial" w:hAnsi="Arial" w:cs="Arial"/>
          <w:color w:val="000000"/>
          <w:sz w:val="24"/>
          <w:szCs w:val="24"/>
          <w:shd w:val="clear" w:color="auto" w:fill="FFFFFF"/>
        </w:rPr>
        <w:t xml:space="preserve"> 2026</w:t>
      </w:r>
    </w:p>
    <w:p w14:paraId="4DC73834" w14:textId="308568A8" w:rsidR="00D150EE" w:rsidRPr="003D7F8F" w:rsidRDefault="00D150EE" w:rsidP="00D150EE">
      <w:pPr>
        <w:pStyle w:val="Paragraphedeliste"/>
        <w:numPr>
          <w:ilvl w:val="0"/>
          <w:numId w:val="32"/>
        </w:numPr>
        <w:tabs>
          <w:tab w:val="left" w:leader="dot" w:pos="8505"/>
        </w:tabs>
        <w:spacing w:before="120" w:after="120"/>
        <w:ind w:right="284"/>
        <w:rPr>
          <w:rFonts w:ascii="Arial" w:hAnsi="Arial" w:cs="Arial"/>
          <w:color w:val="000000"/>
          <w:sz w:val="24"/>
          <w:szCs w:val="24"/>
          <w:shd w:val="clear" w:color="auto" w:fill="FFFFFF"/>
        </w:rPr>
      </w:pPr>
      <w:r w:rsidRPr="003D7F8F">
        <w:rPr>
          <w:rFonts w:ascii="Arial" w:hAnsi="Arial" w:cs="Arial"/>
          <w:color w:val="000000"/>
          <w:sz w:val="24"/>
          <w:szCs w:val="24"/>
          <w:shd w:val="clear" w:color="auto" w:fill="FFFFFF"/>
        </w:rPr>
        <w:t>Remboursement du prêt de 60 000.00 € fai</w:t>
      </w:r>
      <w:r w:rsidR="00E72B4B" w:rsidRPr="003D7F8F">
        <w:rPr>
          <w:rFonts w:ascii="Arial" w:hAnsi="Arial" w:cs="Arial"/>
          <w:color w:val="000000"/>
          <w:sz w:val="24"/>
          <w:szCs w:val="24"/>
          <w:shd w:val="clear" w:color="auto" w:fill="FFFFFF"/>
        </w:rPr>
        <w:t>t. R</w:t>
      </w:r>
      <w:r w:rsidRPr="003D7F8F">
        <w:rPr>
          <w:rFonts w:ascii="Arial" w:hAnsi="Arial" w:cs="Arial"/>
          <w:color w:val="000000"/>
          <w:sz w:val="24"/>
          <w:szCs w:val="24"/>
          <w:shd w:val="clear" w:color="auto" w:fill="FFFFFF"/>
        </w:rPr>
        <w:t xml:space="preserve">estera </w:t>
      </w:r>
      <w:r w:rsidR="00E72B4B" w:rsidRPr="003D7F8F">
        <w:rPr>
          <w:rFonts w:ascii="Arial" w:hAnsi="Arial" w:cs="Arial"/>
          <w:color w:val="000000"/>
          <w:sz w:val="24"/>
          <w:szCs w:val="24"/>
          <w:shd w:val="clear" w:color="auto" w:fill="FFFFFF"/>
        </w:rPr>
        <w:t xml:space="preserve">prêt à long terme : </w:t>
      </w:r>
      <w:r w:rsidR="00560040">
        <w:rPr>
          <w:rFonts w:ascii="Arial" w:hAnsi="Arial" w:cs="Arial"/>
          <w:color w:val="000000"/>
          <w:sz w:val="24"/>
          <w:szCs w:val="24"/>
          <w:shd w:val="clear" w:color="auto" w:fill="FFFFFF"/>
        </w:rPr>
        <w:t xml:space="preserve"> environ </w:t>
      </w:r>
      <w:r w:rsidR="00E72B4B" w:rsidRPr="003D7F8F">
        <w:rPr>
          <w:rFonts w:ascii="Arial" w:hAnsi="Arial" w:cs="Arial"/>
          <w:color w:val="000000"/>
          <w:sz w:val="24"/>
          <w:szCs w:val="24"/>
          <w:shd w:val="clear" w:color="auto" w:fill="FFFFFF"/>
        </w:rPr>
        <w:t>8000€ /an + le véhicule Ford jusqu’en 2027.</w:t>
      </w:r>
    </w:p>
    <w:p w14:paraId="7F8AB4E4" w14:textId="26FD3886" w:rsidR="00D150EE" w:rsidRPr="003D7F8F" w:rsidRDefault="00D150EE" w:rsidP="00E72B4B">
      <w:pPr>
        <w:tabs>
          <w:tab w:val="left" w:leader="dot" w:pos="8505"/>
        </w:tabs>
        <w:spacing w:before="120" w:after="120"/>
        <w:ind w:right="284"/>
        <w:rPr>
          <w:rFonts w:ascii="Arial" w:hAnsi="Arial" w:cs="Arial"/>
          <w:color w:val="000000"/>
          <w:sz w:val="24"/>
          <w:szCs w:val="24"/>
          <w:shd w:val="clear" w:color="auto" w:fill="FFFFFF"/>
        </w:rPr>
      </w:pPr>
      <w:r w:rsidRPr="003D7F8F">
        <w:rPr>
          <w:rFonts w:ascii="Arial" w:hAnsi="Arial" w:cs="Arial"/>
          <w:color w:val="000000"/>
          <w:sz w:val="24"/>
          <w:szCs w:val="24"/>
          <w:shd w:val="clear" w:color="auto" w:fill="FFFFFF"/>
        </w:rPr>
        <w:t xml:space="preserve">Une réunion </w:t>
      </w:r>
      <w:r w:rsidR="00565364">
        <w:rPr>
          <w:rFonts w:ascii="Arial" w:hAnsi="Arial" w:cs="Arial"/>
          <w:color w:val="000000"/>
          <w:sz w:val="24"/>
          <w:szCs w:val="24"/>
          <w:shd w:val="clear" w:color="auto" w:fill="FFFFFF"/>
        </w:rPr>
        <w:t xml:space="preserve">sur les </w:t>
      </w:r>
      <w:r w:rsidRPr="003D7F8F">
        <w:rPr>
          <w:rFonts w:ascii="Arial" w:hAnsi="Arial" w:cs="Arial"/>
          <w:color w:val="000000"/>
          <w:sz w:val="24"/>
          <w:szCs w:val="24"/>
          <w:shd w:val="clear" w:color="auto" w:fill="FFFFFF"/>
        </w:rPr>
        <w:t>finance</w:t>
      </w:r>
      <w:r w:rsidR="00E72B4B" w:rsidRPr="003D7F8F">
        <w:rPr>
          <w:rFonts w:ascii="Arial" w:hAnsi="Arial" w:cs="Arial"/>
          <w:color w:val="000000"/>
          <w:sz w:val="24"/>
          <w:szCs w:val="24"/>
          <w:shd w:val="clear" w:color="auto" w:fill="FFFFFF"/>
        </w:rPr>
        <w:t>s</w:t>
      </w:r>
      <w:r w:rsidRPr="003D7F8F">
        <w:rPr>
          <w:rFonts w:ascii="Arial" w:hAnsi="Arial" w:cs="Arial"/>
          <w:color w:val="000000"/>
          <w:sz w:val="24"/>
          <w:szCs w:val="24"/>
          <w:shd w:val="clear" w:color="auto" w:fill="FFFFFF"/>
        </w:rPr>
        <w:t xml:space="preserve"> </w:t>
      </w:r>
      <w:r w:rsidR="00E72B4B" w:rsidRPr="003D7F8F">
        <w:rPr>
          <w:rFonts w:ascii="Arial" w:hAnsi="Arial" w:cs="Arial"/>
          <w:color w:val="000000"/>
          <w:sz w:val="24"/>
          <w:szCs w:val="24"/>
          <w:shd w:val="clear" w:color="auto" w:fill="FFFFFF"/>
        </w:rPr>
        <w:t xml:space="preserve">est </w:t>
      </w:r>
      <w:r w:rsidRPr="003D7F8F">
        <w:rPr>
          <w:rFonts w:ascii="Arial" w:hAnsi="Arial" w:cs="Arial"/>
          <w:color w:val="000000"/>
          <w:sz w:val="24"/>
          <w:szCs w:val="24"/>
          <w:shd w:val="clear" w:color="auto" w:fill="FFFFFF"/>
        </w:rPr>
        <w:t>à prévoir</w:t>
      </w:r>
      <w:r w:rsidR="00E72B4B" w:rsidRPr="003D7F8F">
        <w:rPr>
          <w:rFonts w:ascii="Arial" w:hAnsi="Arial" w:cs="Arial"/>
          <w:color w:val="000000"/>
          <w:sz w:val="24"/>
          <w:szCs w:val="24"/>
          <w:shd w:val="clear" w:color="auto" w:fill="FFFFFF"/>
        </w:rPr>
        <w:t>.</w:t>
      </w:r>
      <w:r w:rsidRPr="003D7F8F">
        <w:rPr>
          <w:rFonts w:ascii="Arial" w:hAnsi="Arial" w:cs="Arial"/>
          <w:color w:val="000000"/>
          <w:sz w:val="24"/>
          <w:szCs w:val="24"/>
          <w:shd w:val="clear" w:color="auto" w:fill="FFFFFF"/>
        </w:rPr>
        <w:t xml:space="preserve"> </w:t>
      </w:r>
    </w:p>
    <w:p w14:paraId="27FA01C4" w14:textId="3EDA7E97" w:rsidR="00E72B4B" w:rsidRPr="003D7F8F" w:rsidRDefault="00E72B4B" w:rsidP="00E72B4B">
      <w:pPr>
        <w:tabs>
          <w:tab w:val="left" w:leader="dot" w:pos="8505"/>
        </w:tabs>
        <w:spacing w:before="120" w:after="120"/>
        <w:ind w:right="284"/>
        <w:rPr>
          <w:rFonts w:ascii="Arial" w:hAnsi="Arial" w:cs="Arial"/>
          <w:color w:val="000000"/>
          <w:sz w:val="24"/>
          <w:szCs w:val="24"/>
          <w:shd w:val="clear" w:color="auto" w:fill="FFFFFF"/>
        </w:rPr>
      </w:pPr>
      <w:r w:rsidRPr="00565364">
        <w:rPr>
          <w:rFonts w:ascii="Arial" w:hAnsi="Arial" w:cs="Arial"/>
          <w:b/>
          <w:bCs/>
          <w:color w:val="000000"/>
          <w:sz w:val="24"/>
          <w:szCs w:val="24"/>
          <w:u w:val="single"/>
          <w:shd w:val="clear" w:color="auto" w:fill="FFFFFF"/>
        </w:rPr>
        <w:t>Travaux toiture</w:t>
      </w:r>
      <w:r w:rsidR="002A333E">
        <w:rPr>
          <w:rFonts w:ascii="Arial" w:hAnsi="Arial" w:cs="Arial"/>
          <w:b/>
          <w:bCs/>
          <w:color w:val="000000"/>
          <w:sz w:val="24"/>
          <w:szCs w:val="24"/>
          <w:u w:val="single"/>
          <w:shd w:val="clear" w:color="auto" w:fill="FFFFFF"/>
        </w:rPr>
        <w:t xml:space="preserve"> bâtiment de la</w:t>
      </w:r>
      <w:r w:rsidRPr="00565364">
        <w:rPr>
          <w:rFonts w:ascii="Arial" w:hAnsi="Arial" w:cs="Arial"/>
          <w:b/>
          <w:bCs/>
          <w:color w:val="000000"/>
          <w:sz w:val="24"/>
          <w:szCs w:val="24"/>
          <w:u w:val="single"/>
          <w:shd w:val="clear" w:color="auto" w:fill="FFFFFF"/>
        </w:rPr>
        <w:t xml:space="preserve"> Mairie à chiffrer</w:t>
      </w:r>
      <w:r w:rsidRPr="003D7F8F">
        <w:rPr>
          <w:rFonts w:ascii="Arial" w:hAnsi="Arial" w:cs="Arial"/>
          <w:color w:val="000000"/>
          <w:sz w:val="24"/>
          <w:szCs w:val="24"/>
          <w:shd w:val="clear" w:color="auto" w:fill="FFFFFF"/>
        </w:rPr>
        <w:t xml:space="preserve"> : </w:t>
      </w:r>
    </w:p>
    <w:p w14:paraId="437DEF88" w14:textId="0F38C37E" w:rsidR="0003195A" w:rsidRPr="003D7F8F" w:rsidRDefault="002D197B" w:rsidP="0003195A">
      <w:pPr>
        <w:tabs>
          <w:tab w:val="left" w:leader="dot" w:pos="8505"/>
        </w:tabs>
        <w:spacing w:before="120" w:after="120"/>
        <w:ind w:right="284"/>
        <w:rPr>
          <w:rFonts w:ascii="Arial" w:hAnsi="Arial" w:cs="Arial"/>
          <w:color w:val="1F497D" w:themeColor="text2"/>
          <w:sz w:val="24"/>
          <w:szCs w:val="24"/>
          <w:shd w:val="clear" w:color="auto" w:fill="FFFFFF"/>
        </w:rPr>
      </w:pPr>
      <w:r>
        <w:rPr>
          <w:rFonts w:ascii="Arial" w:hAnsi="Arial" w:cs="Arial"/>
          <w:color w:val="1F497D" w:themeColor="text2"/>
          <w:sz w:val="24"/>
          <w:szCs w:val="24"/>
          <w:u w:val="single"/>
          <w:shd w:val="clear" w:color="auto" w:fill="FFFFFF"/>
        </w:rPr>
        <w:t xml:space="preserve">M. </w:t>
      </w:r>
      <w:r w:rsidR="001743CA" w:rsidRPr="003D7F8F">
        <w:rPr>
          <w:rFonts w:ascii="Arial" w:hAnsi="Arial" w:cs="Arial"/>
          <w:color w:val="1F497D" w:themeColor="text2"/>
          <w:sz w:val="24"/>
          <w:szCs w:val="24"/>
          <w:u w:val="single"/>
          <w:shd w:val="clear" w:color="auto" w:fill="FFFFFF"/>
        </w:rPr>
        <w:t>Michel Anrigo</w:t>
      </w:r>
      <w:r w:rsidR="001743CA" w:rsidRPr="003D7F8F">
        <w:rPr>
          <w:rFonts w:ascii="Arial" w:hAnsi="Arial" w:cs="Arial"/>
          <w:color w:val="1F497D" w:themeColor="text2"/>
          <w:sz w:val="24"/>
          <w:szCs w:val="24"/>
          <w:shd w:val="clear" w:color="auto" w:fill="FFFFFF"/>
        </w:rPr>
        <w:t xml:space="preserve"> souligne qu'il serait essentiel de récupérer une partie des dépenses initialement prévues pour la toiture du restaurant, s'élevant à 1200,00 €, afin de financer les travaux de toiture de la Mairie.</w:t>
      </w:r>
      <w:r w:rsidR="0003195A" w:rsidRPr="003D7F8F">
        <w:rPr>
          <w:rFonts w:ascii="Arial" w:hAnsi="Arial" w:cs="Arial"/>
          <w:color w:val="1F497D" w:themeColor="text2"/>
          <w:sz w:val="24"/>
          <w:szCs w:val="24"/>
          <w:shd w:val="clear" w:color="auto" w:fill="FFFFFF"/>
        </w:rPr>
        <w:t xml:space="preserve"> Cette portion est plus facile à gérer, car il s'agit des solins contre le mur. Gilles Bota pourrait éventuellement s'en occuper.   </w:t>
      </w:r>
    </w:p>
    <w:p w14:paraId="515B112B" w14:textId="30A25625" w:rsidR="0003195A" w:rsidRPr="003D7F8F" w:rsidRDefault="0003195A" w:rsidP="0003195A">
      <w:pPr>
        <w:tabs>
          <w:tab w:val="left" w:leader="dot" w:pos="8505"/>
        </w:tabs>
        <w:spacing w:before="120" w:after="120"/>
        <w:ind w:right="284"/>
        <w:rPr>
          <w:rFonts w:ascii="Arial" w:hAnsi="Arial" w:cs="Arial"/>
          <w:color w:val="1F497D" w:themeColor="text2"/>
          <w:sz w:val="24"/>
          <w:szCs w:val="24"/>
          <w:shd w:val="clear" w:color="auto" w:fill="FFFFFF"/>
        </w:rPr>
      </w:pPr>
      <w:r w:rsidRPr="003D7F8F">
        <w:rPr>
          <w:rFonts w:ascii="Arial" w:hAnsi="Arial" w:cs="Arial"/>
          <w:color w:val="1F497D" w:themeColor="text2"/>
          <w:sz w:val="24"/>
          <w:szCs w:val="24"/>
          <w:shd w:val="clear" w:color="auto" w:fill="FFFFFF"/>
        </w:rPr>
        <w:t>Concernant le toit de la Mairie, l’entreprise Palmeira est consulté</w:t>
      </w:r>
      <w:r w:rsidR="001743CA" w:rsidRPr="003D7F8F">
        <w:rPr>
          <w:rFonts w:ascii="Arial" w:hAnsi="Arial" w:cs="Arial"/>
          <w:color w:val="1F497D" w:themeColor="text2"/>
          <w:sz w:val="24"/>
          <w:szCs w:val="24"/>
          <w:shd w:val="clear" w:color="auto" w:fill="FFFFFF"/>
        </w:rPr>
        <w:t>e</w:t>
      </w:r>
      <w:r w:rsidRPr="003D7F8F">
        <w:rPr>
          <w:rFonts w:ascii="Arial" w:hAnsi="Arial" w:cs="Arial"/>
          <w:color w:val="1F497D" w:themeColor="text2"/>
          <w:sz w:val="24"/>
          <w:szCs w:val="24"/>
          <w:shd w:val="clear" w:color="auto" w:fill="FFFFFF"/>
        </w:rPr>
        <w:t>. Nous disposons de photos aériennes du toit. Il ne s'agit pas d'une poutre à remplacer, mais d'un chevron. À l'époque, les maçons avaient scellé les tuiles avec un mélange de ciment et de chaux, ou avec du ciment pur (</w:t>
      </w:r>
      <w:r w:rsidR="0057471E">
        <w:rPr>
          <w:rFonts w:ascii="Arial" w:hAnsi="Arial" w:cs="Arial"/>
          <w:color w:val="1F497D" w:themeColor="text2"/>
          <w:sz w:val="24"/>
          <w:szCs w:val="24"/>
          <w:shd w:val="clear" w:color="auto" w:fill="FFFFFF"/>
        </w:rPr>
        <w:t xml:space="preserve">provoque de la </w:t>
      </w:r>
      <w:r w:rsidRPr="003D7F8F">
        <w:rPr>
          <w:rFonts w:ascii="Arial" w:hAnsi="Arial" w:cs="Arial"/>
          <w:color w:val="1F497D" w:themeColor="text2"/>
          <w:sz w:val="24"/>
          <w:szCs w:val="24"/>
          <w:shd w:val="clear" w:color="auto" w:fill="FFFFFF"/>
        </w:rPr>
        <w:t xml:space="preserve">dilatation). Il est vrai que ce versant, exposé au vent, fait glisser les tuiles. L'autre versant, </w:t>
      </w:r>
      <w:r w:rsidR="0057471E">
        <w:rPr>
          <w:rFonts w:ascii="Arial" w:hAnsi="Arial" w:cs="Arial"/>
          <w:color w:val="1F497D" w:themeColor="text2"/>
          <w:sz w:val="24"/>
          <w:szCs w:val="24"/>
          <w:shd w:val="clear" w:color="auto" w:fill="FFFFFF"/>
        </w:rPr>
        <w:t xml:space="preserve">est </w:t>
      </w:r>
      <w:r w:rsidRPr="003D7F8F">
        <w:rPr>
          <w:rFonts w:ascii="Arial" w:hAnsi="Arial" w:cs="Arial"/>
          <w:color w:val="1F497D" w:themeColor="text2"/>
          <w:sz w:val="24"/>
          <w:szCs w:val="24"/>
          <w:shd w:val="clear" w:color="auto" w:fill="FFFFFF"/>
        </w:rPr>
        <w:t>moins soumis au vent</w:t>
      </w:r>
      <w:r w:rsidR="001F45EA" w:rsidRPr="003D7F8F">
        <w:rPr>
          <w:rFonts w:ascii="Arial" w:hAnsi="Arial" w:cs="Arial"/>
          <w:color w:val="1F497D" w:themeColor="text2"/>
          <w:sz w:val="24"/>
          <w:szCs w:val="24"/>
          <w:shd w:val="clear" w:color="auto" w:fill="FFFFFF"/>
        </w:rPr>
        <w:t>. U</w:t>
      </w:r>
      <w:r w:rsidRPr="003D7F8F">
        <w:rPr>
          <w:rFonts w:ascii="Arial" w:hAnsi="Arial" w:cs="Arial"/>
          <w:color w:val="1F497D" w:themeColor="text2"/>
          <w:sz w:val="24"/>
          <w:szCs w:val="24"/>
          <w:shd w:val="clear" w:color="auto" w:fill="FFFFFF"/>
        </w:rPr>
        <w:t xml:space="preserve">ne trappe </w:t>
      </w:r>
      <w:r w:rsidR="001F45EA" w:rsidRPr="003D7F8F">
        <w:rPr>
          <w:rFonts w:ascii="Arial" w:hAnsi="Arial" w:cs="Arial"/>
          <w:color w:val="1F497D" w:themeColor="text2"/>
          <w:sz w:val="24"/>
          <w:szCs w:val="24"/>
          <w:shd w:val="clear" w:color="auto" w:fill="FFFFFF"/>
        </w:rPr>
        <w:t>a</w:t>
      </w:r>
      <w:r w:rsidR="0057471E">
        <w:rPr>
          <w:rFonts w:ascii="Arial" w:hAnsi="Arial" w:cs="Arial"/>
          <w:color w:val="1F497D" w:themeColor="text2"/>
          <w:sz w:val="24"/>
          <w:szCs w:val="24"/>
          <w:shd w:val="clear" w:color="auto" w:fill="FFFFFF"/>
        </w:rPr>
        <w:t xml:space="preserve"> d’ailleurs</w:t>
      </w:r>
      <w:r w:rsidR="001F45EA" w:rsidRPr="003D7F8F">
        <w:rPr>
          <w:rFonts w:ascii="Arial" w:hAnsi="Arial" w:cs="Arial"/>
          <w:color w:val="1F497D" w:themeColor="text2"/>
          <w:sz w:val="24"/>
          <w:szCs w:val="24"/>
          <w:shd w:val="clear" w:color="auto" w:fill="FFFFFF"/>
        </w:rPr>
        <w:t xml:space="preserve"> </w:t>
      </w:r>
      <w:r w:rsidRPr="003D7F8F">
        <w:rPr>
          <w:rFonts w:ascii="Arial" w:hAnsi="Arial" w:cs="Arial"/>
          <w:color w:val="1F497D" w:themeColor="text2"/>
          <w:sz w:val="24"/>
          <w:szCs w:val="24"/>
          <w:shd w:val="clear" w:color="auto" w:fill="FFFFFF"/>
        </w:rPr>
        <w:t>disparu, ce qui</w:t>
      </w:r>
      <w:r w:rsidR="0057471E">
        <w:rPr>
          <w:rFonts w:ascii="Arial" w:hAnsi="Arial" w:cs="Arial"/>
          <w:color w:val="1F497D" w:themeColor="text2"/>
          <w:sz w:val="24"/>
          <w:szCs w:val="24"/>
          <w:shd w:val="clear" w:color="auto" w:fill="FFFFFF"/>
        </w:rPr>
        <w:t xml:space="preserve"> a</w:t>
      </w:r>
      <w:r w:rsidRPr="003D7F8F">
        <w:rPr>
          <w:rFonts w:ascii="Arial" w:hAnsi="Arial" w:cs="Arial"/>
          <w:color w:val="1F497D" w:themeColor="text2"/>
          <w:sz w:val="24"/>
          <w:szCs w:val="24"/>
          <w:shd w:val="clear" w:color="auto" w:fill="FFFFFF"/>
        </w:rPr>
        <w:t xml:space="preserve"> provoqu</w:t>
      </w:r>
      <w:r w:rsidR="0057471E">
        <w:rPr>
          <w:rFonts w:ascii="Arial" w:hAnsi="Arial" w:cs="Arial"/>
          <w:color w:val="1F497D" w:themeColor="text2"/>
          <w:sz w:val="24"/>
          <w:szCs w:val="24"/>
          <w:shd w:val="clear" w:color="auto" w:fill="FFFFFF"/>
        </w:rPr>
        <w:t>é</w:t>
      </w:r>
      <w:r w:rsidRPr="003D7F8F">
        <w:rPr>
          <w:rFonts w:ascii="Arial" w:hAnsi="Arial" w:cs="Arial"/>
          <w:color w:val="1F497D" w:themeColor="text2"/>
          <w:sz w:val="24"/>
          <w:szCs w:val="24"/>
          <w:shd w:val="clear" w:color="auto" w:fill="FFFFFF"/>
        </w:rPr>
        <w:t xml:space="preserve"> </w:t>
      </w:r>
      <w:r w:rsidR="0057471E">
        <w:rPr>
          <w:rFonts w:ascii="Arial" w:hAnsi="Arial" w:cs="Arial"/>
          <w:color w:val="1F497D" w:themeColor="text2"/>
          <w:sz w:val="24"/>
          <w:szCs w:val="24"/>
          <w:shd w:val="clear" w:color="auto" w:fill="FFFFFF"/>
        </w:rPr>
        <w:t xml:space="preserve">une </w:t>
      </w:r>
      <w:r w:rsidRPr="003D7F8F">
        <w:rPr>
          <w:rFonts w:ascii="Arial" w:hAnsi="Arial" w:cs="Arial"/>
          <w:color w:val="1F497D" w:themeColor="text2"/>
          <w:sz w:val="24"/>
          <w:szCs w:val="24"/>
          <w:shd w:val="clear" w:color="auto" w:fill="FFFFFF"/>
        </w:rPr>
        <w:t xml:space="preserve">auréole </w:t>
      </w:r>
      <w:r w:rsidR="0057471E">
        <w:rPr>
          <w:rFonts w:ascii="Arial" w:hAnsi="Arial" w:cs="Arial"/>
          <w:color w:val="1F497D" w:themeColor="text2"/>
          <w:sz w:val="24"/>
          <w:szCs w:val="24"/>
          <w:shd w:val="clear" w:color="auto" w:fill="FFFFFF"/>
        </w:rPr>
        <w:t xml:space="preserve">sur le plafond de </w:t>
      </w:r>
      <w:r w:rsidRPr="003D7F8F">
        <w:rPr>
          <w:rFonts w:ascii="Arial" w:hAnsi="Arial" w:cs="Arial"/>
          <w:color w:val="1F497D" w:themeColor="text2"/>
          <w:sz w:val="24"/>
          <w:szCs w:val="24"/>
          <w:shd w:val="clear" w:color="auto" w:fill="FFFFFF"/>
        </w:rPr>
        <w:t>la cage d'escalier</w:t>
      </w:r>
      <w:r w:rsidR="001F45EA" w:rsidRPr="003D7F8F">
        <w:rPr>
          <w:rFonts w:ascii="Arial" w:hAnsi="Arial" w:cs="Arial"/>
          <w:color w:val="1F497D" w:themeColor="text2"/>
          <w:sz w:val="24"/>
          <w:szCs w:val="24"/>
          <w:shd w:val="clear" w:color="auto" w:fill="FFFFFF"/>
        </w:rPr>
        <w:t xml:space="preserve"> (peut-être d</w:t>
      </w:r>
      <w:r w:rsidR="0057471E">
        <w:rPr>
          <w:rFonts w:ascii="Arial" w:hAnsi="Arial" w:cs="Arial"/>
          <w:color w:val="1F497D" w:themeColor="text2"/>
          <w:sz w:val="24"/>
          <w:szCs w:val="24"/>
          <w:shd w:val="clear" w:color="auto" w:fill="FFFFFF"/>
        </w:rPr>
        <w:t>ue</w:t>
      </w:r>
      <w:r w:rsidR="001F45EA" w:rsidRPr="003D7F8F">
        <w:rPr>
          <w:rFonts w:ascii="Arial" w:hAnsi="Arial" w:cs="Arial"/>
          <w:color w:val="1F497D" w:themeColor="text2"/>
          <w:sz w:val="24"/>
          <w:szCs w:val="24"/>
          <w:shd w:val="clear" w:color="auto" w:fill="FFFFFF"/>
        </w:rPr>
        <w:t xml:space="preserve"> à une tempête).</w:t>
      </w:r>
    </w:p>
    <w:p w14:paraId="2DAE7384" w14:textId="77777777" w:rsidR="0003195A" w:rsidRPr="003D7F8F" w:rsidRDefault="0003195A" w:rsidP="0003195A">
      <w:pPr>
        <w:tabs>
          <w:tab w:val="left" w:leader="dot" w:pos="8505"/>
        </w:tabs>
        <w:spacing w:before="120" w:after="120"/>
        <w:ind w:right="284"/>
        <w:rPr>
          <w:rFonts w:ascii="Arial" w:hAnsi="Arial" w:cs="Arial"/>
          <w:color w:val="000000"/>
          <w:sz w:val="24"/>
          <w:szCs w:val="24"/>
          <w:shd w:val="clear" w:color="auto" w:fill="FFFFFF"/>
        </w:rPr>
      </w:pPr>
      <w:r w:rsidRPr="003D7F8F">
        <w:rPr>
          <w:rFonts w:ascii="Arial" w:hAnsi="Arial" w:cs="Arial"/>
          <w:color w:val="1F497D" w:themeColor="text2"/>
          <w:sz w:val="24"/>
          <w:szCs w:val="24"/>
          <w:shd w:val="clear" w:color="auto" w:fill="FFFFFF"/>
        </w:rPr>
        <w:t>Il serait pertinent de faire une demande de subvention pour la rénovation du toit. Étant donné les conditions climatiques, il a été demandé à l'entreprise Palmeira de mettre en place une bâche de protection en attendant. Il est essentiel de lancer un programme pour l'avenir</w:t>
      </w:r>
      <w:r w:rsidRPr="003D7F8F">
        <w:rPr>
          <w:rFonts w:ascii="Arial" w:hAnsi="Arial" w:cs="Arial"/>
          <w:color w:val="4F81BD" w:themeColor="accent1"/>
          <w:sz w:val="24"/>
          <w:szCs w:val="24"/>
          <w:shd w:val="clear" w:color="auto" w:fill="FFFFFF"/>
        </w:rPr>
        <w:t>.</w:t>
      </w:r>
      <w:r w:rsidRPr="003D7F8F">
        <w:rPr>
          <w:rFonts w:ascii="Arial" w:hAnsi="Arial" w:cs="Arial"/>
          <w:color w:val="000000"/>
          <w:sz w:val="24"/>
          <w:szCs w:val="24"/>
          <w:shd w:val="clear" w:color="auto" w:fill="FFFFFF"/>
        </w:rPr>
        <w:t xml:space="preserve">   </w:t>
      </w:r>
    </w:p>
    <w:p w14:paraId="2B328723" w14:textId="4CA728BB" w:rsidR="00A84E4D" w:rsidRPr="003D7F8F" w:rsidRDefault="001D6D5C" w:rsidP="001F45EA">
      <w:pPr>
        <w:tabs>
          <w:tab w:val="left" w:leader="dot" w:pos="8505"/>
        </w:tabs>
        <w:spacing w:before="120" w:after="120"/>
        <w:ind w:right="284"/>
        <w:rPr>
          <w:rFonts w:ascii="Arial" w:hAnsi="Arial" w:cs="Arial"/>
          <w:b/>
          <w:bCs/>
          <w:color w:val="000000"/>
          <w:sz w:val="24"/>
          <w:szCs w:val="24"/>
          <w:u w:val="single"/>
          <w:shd w:val="clear" w:color="auto" w:fill="FFFFFF"/>
        </w:rPr>
      </w:pPr>
      <w:r w:rsidRPr="003D7F8F">
        <w:rPr>
          <w:rFonts w:ascii="Arial" w:hAnsi="Arial" w:cs="Arial"/>
          <w:b/>
          <w:bCs/>
          <w:color w:val="000000"/>
          <w:sz w:val="24"/>
          <w:szCs w:val="24"/>
          <w:u w:val="single"/>
          <w:shd w:val="clear" w:color="auto" w:fill="FFFFFF"/>
        </w:rPr>
        <w:t>Sculpture</w:t>
      </w:r>
      <w:r w:rsidR="00A84E4D" w:rsidRPr="003D7F8F">
        <w:rPr>
          <w:rFonts w:ascii="Arial" w:hAnsi="Arial" w:cs="Arial"/>
          <w:b/>
          <w:bCs/>
          <w:color w:val="000000"/>
          <w:sz w:val="24"/>
          <w:szCs w:val="24"/>
          <w:u w:val="single"/>
          <w:shd w:val="clear" w:color="auto" w:fill="FFFFFF"/>
        </w:rPr>
        <w:t xml:space="preserve"> </w:t>
      </w:r>
      <w:r w:rsidR="00613E98" w:rsidRPr="003D7F8F">
        <w:rPr>
          <w:rFonts w:ascii="Arial" w:hAnsi="Arial" w:cs="Arial"/>
          <w:b/>
          <w:bCs/>
          <w:color w:val="000000"/>
          <w:sz w:val="24"/>
          <w:szCs w:val="24"/>
          <w:u w:val="single"/>
          <w:shd w:val="clear" w:color="auto" w:fill="FFFFFF"/>
        </w:rPr>
        <w:t>offerte</w:t>
      </w:r>
      <w:r w:rsidR="00A84E4D" w:rsidRPr="003D7F8F">
        <w:rPr>
          <w:rFonts w:ascii="Arial" w:hAnsi="Arial" w:cs="Arial"/>
          <w:b/>
          <w:bCs/>
          <w:color w:val="000000"/>
          <w:sz w:val="24"/>
          <w:szCs w:val="24"/>
          <w:u w:val="single"/>
          <w:shd w:val="clear" w:color="auto" w:fill="FFFFFF"/>
        </w:rPr>
        <w:t xml:space="preserve"> à notre village lors des journées européennes de ferronnerie d’art</w:t>
      </w:r>
      <w:r w:rsidR="005D030F" w:rsidRPr="003D7F8F">
        <w:rPr>
          <w:rFonts w:ascii="Arial" w:hAnsi="Arial" w:cs="Arial"/>
          <w:b/>
          <w:bCs/>
          <w:color w:val="000000"/>
          <w:sz w:val="24"/>
          <w:szCs w:val="24"/>
          <w:u w:val="single"/>
          <w:shd w:val="clear" w:color="auto" w:fill="FFFFFF"/>
        </w:rPr>
        <w:t xml:space="preserve"> </w:t>
      </w:r>
      <w:r w:rsidR="00A84E4D" w:rsidRPr="003D7F8F">
        <w:rPr>
          <w:rFonts w:ascii="Arial" w:hAnsi="Arial" w:cs="Arial"/>
          <w:b/>
          <w:bCs/>
          <w:color w:val="000000"/>
          <w:sz w:val="24"/>
          <w:szCs w:val="24"/>
          <w:u w:val="single"/>
          <w:shd w:val="clear" w:color="auto" w:fill="FFFFFF"/>
        </w:rPr>
        <w:t>:</w:t>
      </w:r>
    </w:p>
    <w:p w14:paraId="63E031C0" w14:textId="1A006CD6" w:rsidR="00A84E4D" w:rsidRPr="003D7F8F" w:rsidRDefault="002D197B" w:rsidP="00A84E4D">
      <w:pPr>
        <w:tabs>
          <w:tab w:val="left" w:leader="dot" w:pos="8505"/>
        </w:tabs>
        <w:spacing w:before="120" w:after="120"/>
        <w:ind w:right="284"/>
        <w:rPr>
          <w:rFonts w:ascii="Arial" w:hAnsi="Arial" w:cs="Arial"/>
          <w:color w:val="000000"/>
          <w:sz w:val="24"/>
          <w:szCs w:val="24"/>
          <w:shd w:val="clear" w:color="auto" w:fill="FFFFFF"/>
        </w:rPr>
      </w:pPr>
      <w:r>
        <w:rPr>
          <w:rFonts w:ascii="Arial" w:hAnsi="Arial" w:cs="Arial"/>
          <w:color w:val="000000"/>
          <w:sz w:val="24"/>
          <w:szCs w:val="24"/>
          <w:shd w:val="clear" w:color="auto" w:fill="FFFFFF"/>
        </w:rPr>
        <w:t xml:space="preserve">M. </w:t>
      </w:r>
      <w:r w:rsidR="005D030F" w:rsidRPr="003D7F8F">
        <w:rPr>
          <w:rFonts w:ascii="Arial" w:hAnsi="Arial" w:cs="Arial"/>
          <w:color w:val="000000"/>
          <w:sz w:val="24"/>
          <w:szCs w:val="24"/>
          <w:shd w:val="clear" w:color="auto" w:fill="FFFFFF"/>
        </w:rPr>
        <w:t>Le Maire</w:t>
      </w:r>
      <w:r w:rsidR="00A84E4D" w:rsidRPr="003D7F8F">
        <w:rPr>
          <w:rFonts w:ascii="Arial" w:hAnsi="Arial" w:cs="Arial"/>
          <w:color w:val="000000"/>
          <w:sz w:val="24"/>
          <w:szCs w:val="24"/>
          <w:shd w:val="clear" w:color="auto" w:fill="FFFFFF"/>
        </w:rPr>
        <w:t xml:space="preserve"> informe l'assemblée qu'il a assisté hier à la rencontre des ferronniers. Nous allons recevoir une magnifique sculpture, réalisée par les apprentis du CFA de Périgueux.  </w:t>
      </w:r>
    </w:p>
    <w:p w14:paraId="18926114" w14:textId="71CB531A" w:rsidR="0003195A" w:rsidRPr="003D7F8F" w:rsidRDefault="00A84E4D" w:rsidP="00A84E4D">
      <w:pPr>
        <w:tabs>
          <w:tab w:val="left" w:leader="dot" w:pos="8505"/>
        </w:tabs>
        <w:spacing w:before="120" w:after="120"/>
        <w:ind w:right="284"/>
        <w:rPr>
          <w:rFonts w:ascii="Arial" w:hAnsi="Arial" w:cs="Arial"/>
          <w:color w:val="000000"/>
          <w:sz w:val="24"/>
          <w:szCs w:val="24"/>
          <w:shd w:val="clear" w:color="auto" w:fill="FFFFFF"/>
        </w:rPr>
      </w:pPr>
      <w:r w:rsidRPr="003D7F8F">
        <w:rPr>
          <w:rFonts w:ascii="Arial" w:hAnsi="Arial" w:cs="Arial"/>
          <w:color w:val="000000"/>
          <w:sz w:val="24"/>
          <w:szCs w:val="24"/>
          <w:shd w:val="clear" w:color="auto" w:fill="FFFFFF"/>
        </w:rPr>
        <w:t xml:space="preserve">Cette œuvre représente, en bas, les ferrures de la porte de l'église (les volutes), </w:t>
      </w:r>
      <w:r w:rsidR="0057471E">
        <w:rPr>
          <w:rFonts w:ascii="Arial" w:hAnsi="Arial" w:cs="Arial"/>
          <w:color w:val="000000"/>
          <w:sz w:val="24"/>
          <w:szCs w:val="24"/>
          <w:shd w:val="clear" w:color="auto" w:fill="FFFFFF"/>
        </w:rPr>
        <w:t>autour figure les</w:t>
      </w:r>
      <w:r w:rsidRPr="003D7F8F">
        <w:rPr>
          <w:rFonts w:ascii="Arial" w:hAnsi="Arial" w:cs="Arial"/>
          <w:color w:val="000000"/>
          <w:sz w:val="24"/>
          <w:szCs w:val="24"/>
          <w:shd w:val="clear" w:color="auto" w:fill="FFFFFF"/>
        </w:rPr>
        <w:t xml:space="preserve"> </w:t>
      </w:r>
      <w:r w:rsidR="0057471E">
        <w:rPr>
          <w:rFonts w:ascii="Arial" w:hAnsi="Arial" w:cs="Arial"/>
          <w:color w:val="000000"/>
          <w:sz w:val="24"/>
          <w:szCs w:val="24"/>
          <w:shd w:val="clear" w:color="auto" w:fill="FFFFFF"/>
        </w:rPr>
        <w:t>limites du</w:t>
      </w:r>
      <w:r w:rsidRPr="003D7F8F">
        <w:rPr>
          <w:rFonts w:ascii="Arial" w:hAnsi="Arial" w:cs="Arial"/>
          <w:color w:val="000000"/>
          <w:sz w:val="24"/>
          <w:szCs w:val="24"/>
          <w:shd w:val="clear" w:color="auto" w:fill="FFFFFF"/>
        </w:rPr>
        <w:t xml:space="preserve"> département de la Dordogne.  Au centre, une vache (auroch) émerge de la grotte de Lascaux, et en haut, deux mains réunies symbolisent la fraternité entre les deux peuples frontaliers lors de la Retirada. La sculpture sera placée à côté de la chenille.</w:t>
      </w:r>
      <w:r w:rsidR="0003195A" w:rsidRPr="003D7F8F">
        <w:rPr>
          <w:rFonts w:ascii="Arial" w:hAnsi="Arial" w:cs="Arial"/>
          <w:color w:val="000000"/>
          <w:sz w:val="24"/>
          <w:szCs w:val="24"/>
          <w:shd w:val="clear" w:color="auto" w:fill="FFFFFF"/>
        </w:rPr>
        <w:t xml:space="preserve">.   </w:t>
      </w:r>
    </w:p>
    <w:p w14:paraId="42A2F2BD" w14:textId="71C92B23" w:rsidR="0003195A" w:rsidRPr="003D7F8F" w:rsidRDefault="0003195A" w:rsidP="0003195A">
      <w:pPr>
        <w:tabs>
          <w:tab w:val="left" w:leader="dot" w:pos="8505"/>
        </w:tabs>
        <w:spacing w:before="120" w:after="120"/>
        <w:ind w:right="284"/>
        <w:rPr>
          <w:rFonts w:ascii="Arial" w:hAnsi="Arial" w:cs="Arial"/>
          <w:color w:val="000000"/>
          <w:sz w:val="24"/>
          <w:szCs w:val="24"/>
          <w:shd w:val="clear" w:color="auto" w:fill="FFFFFF"/>
        </w:rPr>
      </w:pPr>
      <w:r w:rsidRPr="003D7F8F">
        <w:rPr>
          <w:rFonts w:ascii="Arial" w:hAnsi="Arial" w:cs="Arial"/>
          <w:color w:val="000000"/>
          <w:sz w:val="24"/>
          <w:szCs w:val="24"/>
          <w:shd w:val="clear" w:color="auto" w:fill="FFFFFF"/>
        </w:rPr>
        <w:t>Il est nécessaire de créer une dalle en béton de 3,50 m x 1,20 m et de 3</w:t>
      </w:r>
      <w:r w:rsidR="001D6D5C" w:rsidRPr="003D7F8F">
        <w:rPr>
          <w:rFonts w:ascii="Arial" w:hAnsi="Arial" w:cs="Arial"/>
          <w:color w:val="000000"/>
          <w:sz w:val="24"/>
          <w:szCs w:val="24"/>
          <w:shd w:val="clear" w:color="auto" w:fill="FFFFFF"/>
        </w:rPr>
        <w:t>0</w:t>
      </w:r>
      <w:r w:rsidRPr="003D7F8F">
        <w:rPr>
          <w:rFonts w:ascii="Arial" w:hAnsi="Arial" w:cs="Arial"/>
          <w:color w:val="000000"/>
          <w:sz w:val="24"/>
          <w:szCs w:val="24"/>
          <w:shd w:val="clear" w:color="auto" w:fill="FFFFFF"/>
        </w:rPr>
        <w:t xml:space="preserve"> cm de hauteur pour pouvoir y fixer la </w:t>
      </w:r>
      <w:r w:rsidR="001F45EA" w:rsidRPr="003D7F8F">
        <w:rPr>
          <w:rFonts w:ascii="Arial" w:hAnsi="Arial" w:cs="Arial"/>
          <w:color w:val="000000"/>
          <w:sz w:val="24"/>
          <w:szCs w:val="24"/>
          <w:shd w:val="clear" w:color="auto" w:fill="FFFFFF"/>
        </w:rPr>
        <w:t>sculpture</w:t>
      </w:r>
      <w:r w:rsidRPr="003D7F8F">
        <w:rPr>
          <w:rFonts w:ascii="Arial" w:hAnsi="Arial" w:cs="Arial"/>
          <w:color w:val="000000"/>
          <w:sz w:val="24"/>
          <w:szCs w:val="24"/>
          <w:shd w:val="clear" w:color="auto" w:fill="FFFFFF"/>
        </w:rPr>
        <w:t xml:space="preserve">. Le </w:t>
      </w:r>
      <w:r w:rsidR="001F45EA" w:rsidRPr="003D7F8F">
        <w:rPr>
          <w:rFonts w:ascii="Arial" w:hAnsi="Arial" w:cs="Arial"/>
          <w:color w:val="000000"/>
          <w:sz w:val="24"/>
          <w:szCs w:val="24"/>
          <w:shd w:val="clear" w:color="auto" w:fill="FFFFFF"/>
        </w:rPr>
        <w:t>formateur du CFA</w:t>
      </w:r>
      <w:r w:rsidRPr="003D7F8F">
        <w:rPr>
          <w:rFonts w:ascii="Arial" w:hAnsi="Arial" w:cs="Arial"/>
          <w:color w:val="000000"/>
          <w:sz w:val="24"/>
          <w:szCs w:val="24"/>
          <w:shd w:val="clear" w:color="auto" w:fill="FFFFFF"/>
        </w:rPr>
        <w:t xml:space="preserve"> viendra avec ses apprentis pour la mise en place de la sculpture, et il faudra envisager leur hébergement</w:t>
      </w:r>
      <w:r w:rsidR="001D6D5C" w:rsidRPr="003D7F8F">
        <w:rPr>
          <w:rFonts w:ascii="Arial" w:hAnsi="Arial" w:cs="Arial"/>
          <w:color w:val="000000"/>
          <w:sz w:val="24"/>
          <w:szCs w:val="24"/>
          <w:shd w:val="clear" w:color="auto" w:fill="FFFFFF"/>
        </w:rPr>
        <w:t xml:space="preserve"> (peut-être au mois de janvier).</w:t>
      </w:r>
      <w:r w:rsidRPr="003D7F8F">
        <w:rPr>
          <w:rFonts w:ascii="Arial" w:hAnsi="Arial" w:cs="Arial"/>
          <w:color w:val="000000"/>
          <w:sz w:val="24"/>
          <w:szCs w:val="24"/>
          <w:shd w:val="clear" w:color="auto" w:fill="FFFFFF"/>
        </w:rPr>
        <w:t xml:space="preserve">  </w:t>
      </w:r>
    </w:p>
    <w:p w14:paraId="44C8352C" w14:textId="30AE0848" w:rsidR="001D6D5C" w:rsidRPr="003D7F8F" w:rsidRDefault="005D030F" w:rsidP="0003195A">
      <w:pPr>
        <w:tabs>
          <w:tab w:val="left" w:leader="dot" w:pos="8505"/>
        </w:tabs>
        <w:spacing w:before="120" w:after="120"/>
        <w:ind w:right="284"/>
        <w:rPr>
          <w:rFonts w:ascii="Arial" w:hAnsi="Arial" w:cs="Arial"/>
          <w:i/>
          <w:iCs/>
          <w:sz w:val="24"/>
          <w:szCs w:val="24"/>
          <w:shd w:val="clear" w:color="auto" w:fill="FFFFFF"/>
        </w:rPr>
      </w:pPr>
      <w:r w:rsidRPr="003D7F8F">
        <w:rPr>
          <w:rFonts w:ascii="Arial" w:hAnsi="Arial" w:cs="Arial"/>
          <w:i/>
          <w:iCs/>
          <w:sz w:val="24"/>
          <w:szCs w:val="24"/>
          <w:shd w:val="clear" w:color="auto" w:fill="FFFFFF"/>
        </w:rPr>
        <w:t>Il</w:t>
      </w:r>
      <w:r w:rsidR="00A84E4D" w:rsidRPr="003D7F8F">
        <w:rPr>
          <w:rFonts w:ascii="Arial" w:hAnsi="Arial" w:cs="Arial"/>
          <w:i/>
          <w:iCs/>
          <w:sz w:val="24"/>
          <w:szCs w:val="24"/>
          <w:shd w:val="clear" w:color="auto" w:fill="FFFFFF"/>
        </w:rPr>
        <w:t xml:space="preserve"> précise : « </w:t>
      </w:r>
      <w:r w:rsidR="0003195A" w:rsidRPr="003D7F8F">
        <w:rPr>
          <w:rFonts w:ascii="Arial" w:hAnsi="Arial" w:cs="Arial"/>
          <w:i/>
          <w:iCs/>
          <w:sz w:val="24"/>
          <w:szCs w:val="24"/>
          <w:shd w:val="clear" w:color="auto" w:fill="FFFFFF"/>
        </w:rPr>
        <w:t xml:space="preserve">C'est une très belle sculpture. </w:t>
      </w:r>
      <w:r w:rsidR="00A84E4D" w:rsidRPr="003D7F8F">
        <w:rPr>
          <w:rFonts w:ascii="Arial" w:hAnsi="Arial" w:cs="Arial"/>
          <w:sz w:val="24"/>
          <w:szCs w:val="24"/>
          <w:shd w:val="clear" w:color="auto" w:fill="FFFFFF"/>
        </w:rPr>
        <w:t>M</w:t>
      </w:r>
      <w:r w:rsidR="002D197B">
        <w:rPr>
          <w:rFonts w:ascii="Arial" w:hAnsi="Arial" w:cs="Arial"/>
          <w:sz w:val="24"/>
          <w:szCs w:val="24"/>
          <w:shd w:val="clear" w:color="auto" w:fill="FFFFFF"/>
        </w:rPr>
        <w:t xml:space="preserve">. </w:t>
      </w:r>
      <w:r w:rsidR="00565364">
        <w:rPr>
          <w:rFonts w:ascii="Arial" w:hAnsi="Arial" w:cs="Arial"/>
          <w:sz w:val="24"/>
          <w:szCs w:val="24"/>
          <w:shd w:val="clear" w:color="auto" w:fill="FFFFFF"/>
        </w:rPr>
        <w:t>Joseph Moya</w:t>
      </w:r>
      <w:r w:rsidR="00A84E4D" w:rsidRPr="003D7F8F">
        <w:rPr>
          <w:rFonts w:ascii="Arial" w:hAnsi="Arial" w:cs="Arial"/>
          <w:sz w:val="24"/>
          <w:szCs w:val="24"/>
          <w:shd w:val="clear" w:color="auto" w:fill="FFFFFF"/>
        </w:rPr>
        <w:t xml:space="preserve">, trésorier de l’association ferronnier catalane, </w:t>
      </w:r>
      <w:r w:rsidR="0003195A" w:rsidRPr="003D7F8F">
        <w:rPr>
          <w:rFonts w:ascii="Arial" w:hAnsi="Arial" w:cs="Arial"/>
          <w:i/>
          <w:iCs/>
          <w:sz w:val="24"/>
          <w:szCs w:val="24"/>
          <w:shd w:val="clear" w:color="auto" w:fill="FFFFFF"/>
        </w:rPr>
        <w:t xml:space="preserve">m'a informé hier qu'il fallait remercier </w:t>
      </w:r>
      <w:r w:rsidR="002D197B">
        <w:rPr>
          <w:rFonts w:ascii="Arial" w:hAnsi="Arial" w:cs="Arial"/>
          <w:i/>
          <w:iCs/>
          <w:sz w:val="24"/>
          <w:szCs w:val="24"/>
          <w:shd w:val="clear" w:color="auto" w:fill="FFFFFF"/>
        </w:rPr>
        <w:t xml:space="preserve">M. </w:t>
      </w:r>
      <w:r w:rsidR="0003195A" w:rsidRPr="003D7F8F">
        <w:rPr>
          <w:rFonts w:ascii="Arial" w:hAnsi="Arial" w:cs="Arial"/>
          <w:i/>
          <w:iCs/>
          <w:sz w:val="24"/>
          <w:szCs w:val="24"/>
          <w:shd w:val="clear" w:color="auto" w:fill="FFFFFF"/>
        </w:rPr>
        <w:t>Pierre</w:t>
      </w:r>
      <w:r w:rsidR="001D6D5C" w:rsidRPr="003D7F8F">
        <w:rPr>
          <w:rFonts w:ascii="Arial" w:hAnsi="Arial" w:cs="Arial"/>
          <w:i/>
          <w:iCs/>
          <w:sz w:val="24"/>
          <w:szCs w:val="24"/>
          <w:shd w:val="clear" w:color="auto" w:fill="FFFFFF"/>
        </w:rPr>
        <w:t xml:space="preserve"> S</w:t>
      </w:r>
      <w:r w:rsidR="00565364">
        <w:rPr>
          <w:rFonts w:ascii="Arial" w:hAnsi="Arial" w:cs="Arial"/>
          <w:i/>
          <w:iCs/>
          <w:sz w:val="24"/>
          <w:szCs w:val="24"/>
          <w:shd w:val="clear" w:color="auto" w:fill="FFFFFF"/>
        </w:rPr>
        <w:t>erre</w:t>
      </w:r>
      <w:r w:rsidR="0003195A" w:rsidRPr="003D7F8F">
        <w:rPr>
          <w:rFonts w:ascii="Arial" w:hAnsi="Arial" w:cs="Arial"/>
          <w:i/>
          <w:iCs/>
          <w:sz w:val="24"/>
          <w:szCs w:val="24"/>
          <w:shd w:val="clear" w:color="auto" w:fill="FFFFFF"/>
        </w:rPr>
        <w:t>, car sans lui, nous n'aurions pas eu cette œuvre</w:t>
      </w:r>
      <w:r w:rsidR="00A84E4D" w:rsidRPr="003D7F8F">
        <w:rPr>
          <w:rFonts w:ascii="Arial" w:hAnsi="Arial" w:cs="Arial"/>
          <w:i/>
          <w:iCs/>
          <w:sz w:val="24"/>
          <w:szCs w:val="24"/>
          <w:shd w:val="clear" w:color="auto" w:fill="FFFFFF"/>
        </w:rPr>
        <w:t xml:space="preserve"> ».</w:t>
      </w:r>
      <w:r w:rsidR="0003195A" w:rsidRPr="003D7F8F">
        <w:rPr>
          <w:rFonts w:ascii="Arial" w:hAnsi="Arial" w:cs="Arial"/>
          <w:i/>
          <w:iCs/>
          <w:sz w:val="24"/>
          <w:szCs w:val="24"/>
          <w:shd w:val="clear" w:color="auto" w:fill="FFFFFF"/>
        </w:rPr>
        <w:t xml:space="preserve"> </w:t>
      </w:r>
    </w:p>
    <w:p w14:paraId="42A07C7E" w14:textId="486B122E" w:rsidR="001F45EA" w:rsidRPr="003D7F8F" w:rsidRDefault="002D197B" w:rsidP="0003195A">
      <w:pPr>
        <w:tabs>
          <w:tab w:val="left" w:leader="dot" w:pos="8505"/>
        </w:tabs>
        <w:spacing w:before="120" w:after="120"/>
        <w:ind w:right="284"/>
        <w:rPr>
          <w:rFonts w:ascii="Arial" w:hAnsi="Arial" w:cs="Arial"/>
          <w:color w:val="1F497D" w:themeColor="text2"/>
          <w:sz w:val="24"/>
          <w:szCs w:val="24"/>
          <w:shd w:val="clear" w:color="auto" w:fill="FFFFFF"/>
        </w:rPr>
      </w:pPr>
      <w:r w:rsidRPr="003B086E">
        <w:rPr>
          <w:rFonts w:ascii="Arial" w:hAnsi="Arial" w:cs="Arial"/>
          <w:color w:val="1F497D" w:themeColor="text2"/>
          <w:sz w:val="24"/>
          <w:szCs w:val="24"/>
          <w:u w:val="single"/>
          <w:shd w:val="clear" w:color="auto" w:fill="FFFFFF"/>
        </w:rPr>
        <w:t xml:space="preserve">M. </w:t>
      </w:r>
      <w:r w:rsidR="0003195A" w:rsidRPr="003B086E">
        <w:rPr>
          <w:rFonts w:ascii="Arial" w:hAnsi="Arial" w:cs="Arial"/>
          <w:color w:val="1F497D" w:themeColor="text2"/>
          <w:sz w:val="24"/>
          <w:szCs w:val="24"/>
          <w:u w:val="single"/>
          <w:shd w:val="clear" w:color="auto" w:fill="FFFFFF"/>
        </w:rPr>
        <w:t>Michel Anrigo</w:t>
      </w:r>
      <w:r w:rsidR="0003195A" w:rsidRPr="003D7F8F">
        <w:rPr>
          <w:rFonts w:ascii="Arial" w:hAnsi="Arial" w:cs="Arial"/>
          <w:color w:val="1F497D" w:themeColor="text2"/>
          <w:sz w:val="24"/>
          <w:szCs w:val="24"/>
          <w:shd w:val="clear" w:color="auto" w:fill="FFFFFF"/>
        </w:rPr>
        <w:t xml:space="preserve"> </w:t>
      </w:r>
      <w:r w:rsidR="00565364">
        <w:rPr>
          <w:rFonts w:ascii="Arial" w:hAnsi="Arial" w:cs="Arial"/>
          <w:color w:val="1F497D" w:themeColor="text2"/>
          <w:sz w:val="24"/>
          <w:szCs w:val="24"/>
          <w:shd w:val="clear" w:color="auto" w:fill="FFFFFF"/>
        </w:rPr>
        <w:t>précise</w:t>
      </w:r>
      <w:r w:rsidR="0003195A" w:rsidRPr="003D7F8F">
        <w:rPr>
          <w:rFonts w:ascii="Arial" w:hAnsi="Arial" w:cs="Arial"/>
          <w:color w:val="1F497D" w:themeColor="text2"/>
          <w:sz w:val="24"/>
          <w:szCs w:val="24"/>
          <w:shd w:val="clear" w:color="auto" w:fill="FFFFFF"/>
        </w:rPr>
        <w:t xml:space="preserve"> </w:t>
      </w:r>
      <w:r w:rsidR="001D6D5C" w:rsidRPr="003D7F8F">
        <w:rPr>
          <w:rFonts w:ascii="Arial" w:hAnsi="Arial" w:cs="Arial"/>
          <w:color w:val="1F497D" w:themeColor="text2"/>
          <w:sz w:val="24"/>
          <w:szCs w:val="24"/>
          <w:shd w:val="clear" w:color="auto" w:fill="FFFFFF"/>
        </w:rPr>
        <w:t xml:space="preserve">qu’on peut surtout </w:t>
      </w:r>
      <w:r w:rsidR="0003195A" w:rsidRPr="003D7F8F">
        <w:rPr>
          <w:rFonts w:ascii="Arial" w:hAnsi="Arial" w:cs="Arial"/>
          <w:color w:val="1F497D" w:themeColor="text2"/>
          <w:sz w:val="24"/>
          <w:szCs w:val="24"/>
          <w:shd w:val="clear" w:color="auto" w:fill="FFFFFF"/>
        </w:rPr>
        <w:t xml:space="preserve">remercier le Maire d'Arles, </w:t>
      </w:r>
    </w:p>
    <w:p w14:paraId="5A63621B" w14:textId="1E9F5493" w:rsidR="001F45EA" w:rsidRPr="003D7F8F" w:rsidRDefault="002D197B" w:rsidP="0003195A">
      <w:pPr>
        <w:tabs>
          <w:tab w:val="left" w:leader="dot" w:pos="8505"/>
        </w:tabs>
        <w:spacing w:before="120" w:after="120"/>
        <w:ind w:right="284"/>
        <w:rPr>
          <w:rFonts w:ascii="Arial" w:hAnsi="Arial" w:cs="Arial"/>
          <w:color w:val="1F497D" w:themeColor="text2"/>
          <w:sz w:val="24"/>
          <w:szCs w:val="24"/>
          <w:shd w:val="clear" w:color="auto" w:fill="FFFFFF"/>
        </w:rPr>
      </w:pPr>
      <w:r w:rsidRPr="003B086E">
        <w:rPr>
          <w:rFonts w:ascii="Arial" w:hAnsi="Arial" w:cs="Arial"/>
          <w:color w:val="1F497D" w:themeColor="text2"/>
          <w:sz w:val="24"/>
          <w:szCs w:val="24"/>
          <w:u w:val="single"/>
          <w:shd w:val="clear" w:color="auto" w:fill="FFFFFF"/>
        </w:rPr>
        <w:t xml:space="preserve">M. </w:t>
      </w:r>
      <w:r w:rsidR="0003195A" w:rsidRPr="003B086E">
        <w:rPr>
          <w:rFonts w:ascii="Arial" w:hAnsi="Arial" w:cs="Arial"/>
          <w:color w:val="1F497D" w:themeColor="text2"/>
          <w:sz w:val="24"/>
          <w:szCs w:val="24"/>
          <w:u w:val="single"/>
          <w:shd w:val="clear" w:color="auto" w:fill="FFFFFF"/>
        </w:rPr>
        <w:t>Marc Iglésias</w:t>
      </w:r>
      <w:r w:rsidR="0003195A" w:rsidRPr="003D7F8F">
        <w:rPr>
          <w:rFonts w:ascii="Arial" w:hAnsi="Arial" w:cs="Arial"/>
          <w:color w:val="1F497D" w:themeColor="text2"/>
          <w:sz w:val="24"/>
          <w:szCs w:val="24"/>
          <w:shd w:val="clear" w:color="auto" w:fill="FFFFFF"/>
        </w:rPr>
        <w:t xml:space="preserve">, </w:t>
      </w:r>
      <w:r w:rsidR="001F45EA" w:rsidRPr="003D7F8F">
        <w:rPr>
          <w:rFonts w:ascii="Arial" w:hAnsi="Arial" w:cs="Arial"/>
          <w:color w:val="1F497D" w:themeColor="text2"/>
          <w:sz w:val="24"/>
          <w:szCs w:val="24"/>
          <w:shd w:val="clear" w:color="auto" w:fill="FFFFFF"/>
        </w:rPr>
        <w:t xml:space="preserve">rajoute </w:t>
      </w:r>
      <w:r w:rsidR="0003195A" w:rsidRPr="003D7F8F">
        <w:rPr>
          <w:rFonts w:ascii="Arial" w:hAnsi="Arial" w:cs="Arial"/>
          <w:color w:val="1F497D" w:themeColor="text2"/>
          <w:sz w:val="24"/>
          <w:szCs w:val="24"/>
          <w:shd w:val="clear" w:color="auto" w:fill="FFFFFF"/>
        </w:rPr>
        <w:t xml:space="preserve">Pierre Descossy et Mado </w:t>
      </w:r>
      <w:r w:rsidR="001F45EA" w:rsidRPr="003D7F8F">
        <w:rPr>
          <w:rFonts w:ascii="Arial" w:hAnsi="Arial" w:cs="Arial"/>
          <w:color w:val="1F497D" w:themeColor="text2"/>
          <w:sz w:val="24"/>
          <w:szCs w:val="24"/>
          <w:shd w:val="clear" w:color="auto" w:fill="FFFFFF"/>
        </w:rPr>
        <w:t xml:space="preserve">San Juan </w:t>
      </w:r>
      <w:r w:rsidR="0003195A" w:rsidRPr="003D7F8F">
        <w:rPr>
          <w:rFonts w:ascii="Arial" w:hAnsi="Arial" w:cs="Arial"/>
          <w:color w:val="1F497D" w:themeColor="text2"/>
          <w:sz w:val="24"/>
          <w:szCs w:val="24"/>
          <w:shd w:val="clear" w:color="auto" w:fill="FFFFFF"/>
        </w:rPr>
        <w:t xml:space="preserve">de Saint Laurent de Cerdans. </w:t>
      </w:r>
    </w:p>
    <w:p w14:paraId="00471887" w14:textId="45BD67E3" w:rsidR="0003195A" w:rsidRPr="003D7F8F" w:rsidRDefault="002D197B" w:rsidP="0003195A">
      <w:pPr>
        <w:tabs>
          <w:tab w:val="left" w:leader="dot" w:pos="8505"/>
        </w:tabs>
        <w:spacing w:before="120" w:after="120"/>
        <w:ind w:right="284"/>
        <w:rPr>
          <w:rFonts w:ascii="Arial" w:hAnsi="Arial" w:cs="Arial"/>
          <w:color w:val="1F497D" w:themeColor="text2"/>
          <w:sz w:val="24"/>
          <w:szCs w:val="24"/>
          <w:shd w:val="clear" w:color="auto" w:fill="FFFFFF"/>
        </w:rPr>
      </w:pPr>
      <w:r w:rsidRPr="003B086E">
        <w:rPr>
          <w:rFonts w:ascii="Arial" w:hAnsi="Arial" w:cs="Arial"/>
          <w:color w:val="1F497D" w:themeColor="text2"/>
          <w:sz w:val="24"/>
          <w:szCs w:val="24"/>
          <w:u w:val="single"/>
          <w:shd w:val="clear" w:color="auto" w:fill="FFFFFF"/>
        </w:rPr>
        <w:t xml:space="preserve">M. </w:t>
      </w:r>
      <w:r w:rsidR="0003195A" w:rsidRPr="003B086E">
        <w:rPr>
          <w:rFonts w:ascii="Arial" w:hAnsi="Arial" w:cs="Arial"/>
          <w:color w:val="1F497D" w:themeColor="text2"/>
          <w:sz w:val="24"/>
          <w:szCs w:val="24"/>
          <w:u w:val="single"/>
          <w:shd w:val="clear" w:color="auto" w:fill="FFFFFF"/>
        </w:rPr>
        <w:t>Michel Anrigo</w:t>
      </w:r>
      <w:r w:rsidR="0003195A" w:rsidRPr="003D7F8F">
        <w:rPr>
          <w:rFonts w:ascii="Arial" w:hAnsi="Arial" w:cs="Arial"/>
          <w:color w:val="1F497D" w:themeColor="text2"/>
          <w:sz w:val="24"/>
          <w:szCs w:val="24"/>
          <w:shd w:val="clear" w:color="auto" w:fill="FFFFFF"/>
        </w:rPr>
        <w:t xml:space="preserve"> suggère d'utiliser les magnifiques pierres taillées récupérées au presbytère, ce qui serait plus esthétique sur une assise en pierres. Il réalisera un petit dessin à cet effet.   </w:t>
      </w:r>
    </w:p>
    <w:p w14:paraId="786C392E" w14:textId="77BB8C91" w:rsidR="00613E98" w:rsidRPr="003D7F8F" w:rsidRDefault="00613E98" w:rsidP="00BB4892">
      <w:pPr>
        <w:tabs>
          <w:tab w:val="left" w:leader="dot" w:pos="8505"/>
        </w:tabs>
        <w:spacing w:before="120" w:after="120"/>
        <w:ind w:right="284"/>
        <w:jc w:val="center"/>
        <w:rPr>
          <w:rFonts w:ascii="Arial" w:hAnsi="Arial" w:cs="Arial"/>
          <w:color w:val="000000"/>
          <w:sz w:val="24"/>
          <w:szCs w:val="24"/>
          <w:shd w:val="clear" w:color="auto" w:fill="FFFFFF"/>
        </w:rPr>
      </w:pPr>
      <w:r w:rsidRPr="00565364">
        <w:rPr>
          <w:rFonts w:ascii="Arial" w:hAnsi="Arial" w:cs="Arial"/>
          <w:b/>
          <w:bCs/>
          <w:color w:val="000000"/>
          <w:sz w:val="24"/>
          <w:szCs w:val="24"/>
          <w:u w:val="single"/>
          <w:shd w:val="clear" w:color="auto" w:fill="FFFFFF"/>
        </w:rPr>
        <w:t>Questions du public</w:t>
      </w:r>
      <w:r w:rsidRPr="003D7F8F">
        <w:rPr>
          <w:rFonts w:ascii="Arial" w:hAnsi="Arial" w:cs="Arial"/>
          <w:color w:val="000000"/>
          <w:sz w:val="24"/>
          <w:szCs w:val="24"/>
          <w:shd w:val="clear" w:color="auto" w:fill="FFFFFF"/>
        </w:rPr>
        <w:t> :</w:t>
      </w:r>
    </w:p>
    <w:p w14:paraId="2F05CF34" w14:textId="17EBBC35" w:rsidR="00613E98" w:rsidRPr="003D7F8F" w:rsidRDefault="002D197B" w:rsidP="0003195A">
      <w:pPr>
        <w:tabs>
          <w:tab w:val="left" w:leader="dot" w:pos="8505"/>
        </w:tabs>
        <w:spacing w:before="120" w:after="120"/>
        <w:ind w:right="284"/>
        <w:rPr>
          <w:rFonts w:ascii="Arial" w:hAnsi="Arial" w:cs="Arial"/>
          <w:i/>
          <w:iCs/>
          <w:color w:val="4F6228" w:themeColor="accent3" w:themeShade="80"/>
          <w:sz w:val="24"/>
          <w:szCs w:val="24"/>
          <w:shd w:val="clear" w:color="auto" w:fill="FFFFFF"/>
        </w:rPr>
      </w:pPr>
      <w:r w:rsidRPr="00565364">
        <w:rPr>
          <w:rFonts w:ascii="Arial" w:hAnsi="Arial" w:cs="Arial"/>
          <w:i/>
          <w:iCs/>
          <w:color w:val="4F6228" w:themeColor="accent3" w:themeShade="80"/>
          <w:sz w:val="24"/>
          <w:szCs w:val="24"/>
          <w:u w:val="single"/>
          <w:shd w:val="clear" w:color="auto" w:fill="FFFFFF"/>
        </w:rPr>
        <w:t xml:space="preserve">Mme </w:t>
      </w:r>
      <w:r w:rsidR="0003195A" w:rsidRPr="00565364">
        <w:rPr>
          <w:rFonts w:ascii="Arial" w:hAnsi="Arial" w:cs="Arial"/>
          <w:i/>
          <w:iCs/>
          <w:color w:val="4F6228" w:themeColor="accent3" w:themeShade="80"/>
          <w:sz w:val="24"/>
          <w:szCs w:val="24"/>
          <w:u w:val="single"/>
          <w:shd w:val="clear" w:color="auto" w:fill="FFFFFF"/>
        </w:rPr>
        <w:t>Audrey Labaury</w:t>
      </w:r>
      <w:r w:rsidR="0003195A" w:rsidRPr="003D7F8F">
        <w:rPr>
          <w:rFonts w:ascii="Arial" w:hAnsi="Arial" w:cs="Arial"/>
          <w:i/>
          <w:iCs/>
          <w:color w:val="4F6228" w:themeColor="accent3" w:themeShade="80"/>
          <w:sz w:val="24"/>
          <w:szCs w:val="24"/>
          <w:shd w:val="clear" w:color="auto" w:fill="FFFFFF"/>
        </w:rPr>
        <w:t xml:space="preserve"> s'interroge sur le processus de sélection du locataire du gîte. Le conseil municipal se réunira-t-il pour prendre cette décision ? </w:t>
      </w:r>
      <w:r>
        <w:rPr>
          <w:rFonts w:ascii="Arial" w:hAnsi="Arial" w:cs="Arial"/>
          <w:i/>
          <w:iCs/>
          <w:color w:val="4F6228" w:themeColor="accent3" w:themeShade="80"/>
          <w:sz w:val="24"/>
          <w:szCs w:val="24"/>
          <w:shd w:val="clear" w:color="auto" w:fill="FFFFFF"/>
        </w:rPr>
        <w:t>M. le Maire</w:t>
      </w:r>
      <w:r w:rsidR="0003195A" w:rsidRPr="003D7F8F">
        <w:rPr>
          <w:rFonts w:ascii="Arial" w:hAnsi="Arial" w:cs="Arial"/>
          <w:i/>
          <w:iCs/>
          <w:color w:val="4F6228" w:themeColor="accent3" w:themeShade="80"/>
          <w:sz w:val="24"/>
          <w:szCs w:val="24"/>
          <w:shd w:val="clear" w:color="auto" w:fill="FFFFFF"/>
        </w:rPr>
        <w:t xml:space="preserve"> précise qu'ils n'en ont pas encore discuté. Il sera nécessaire d'étudier attentivement les dossiers afin de ne pas sélectionner n'importe qui. </w:t>
      </w:r>
      <w:r>
        <w:rPr>
          <w:rFonts w:ascii="Arial" w:hAnsi="Arial" w:cs="Arial"/>
          <w:i/>
          <w:iCs/>
          <w:color w:val="4F6228" w:themeColor="accent3" w:themeShade="80"/>
          <w:sz w:val="24"/>
          <w:szCs w:val="24"/>
          <w:shd w:val="clear" w:color="auto" w:fill="FFFFFF"/>
        </w:rPr>
        <w:t xml:space="preserve">Mme </w:t>
      </w:r>
      <w:r w:rsidR="0003195A" w:rsidRPr="003D7F8F">
        <w:rPr>
          <w:rFonts w:ascii="Arial" w:hAnsi="Arial" w:cs="Arial"/>
          <w:i/>
          <w:iCs/>
          <w:color w:val="4F6228" w:themeColor="accent3" w:themeShade="80"/>
          <w:sz w:val="24"/>
          <w:szCs w:val="24"/>
          <w:shd w:val="clear" w:color="auto" w:fill="FFFFFF"/>
        </w:rPr>
        <w:t xml:space="preserve">Audrey Labaury souligne qu'elle est du village et qu'elle a donc un statut prioritaire. </w:t>
      </w:r>
    </w:p>
    <w:p w14:paraId="318C6764" w14:textId="0CC5A347" w:rsidR="00613E98" w:rsidRPr="003D7F8F" w:rsidRDefault="002D197B" w:rsidP="0003195A">
      <w:pPr>
        <w:tabs>
          <w:tab w:val="left" w:leader="dot" w:pos="8505"/>
        </w:tabs>
        <w:spacing w:before="120" w:after="120"/>
        <w:ind w:right="284"/>
        <w:rPr>
          <w:rFonts w:ascii="Arial" w:hAnsi="Arial" w:cs="Arial"/>
          <w:i/>
          <w:iCs/>
          <w:color w:val="1F497D" w:themeColor="text2"/>
          <w:sz w:val="24"/>
          <w:szCs w:val="24"/>
          <w:shd w:val="clear" w:color="auto" w:fill="FFFFFF"/>
        </w:rPr>
      </w:pPr>
      <w:r w:rsidRPr="00565364">
        <w:rPr>
          <w:rFonts w:ascii="Arial" w:hAnsi="Arial" w:cs="Arial"/>
          <w:i/>
          <w:iCs/>
          <w:color w:val="1F497D" w:themeColor="text2"/>
          <w:sz w:val="24"/>
          <w:szCs w:val="24"/>
          <w:u w:val="single"/>
          <w:shd w:val="clear" w:color="auto" w:fill="FFFFFF"/>
        </w:rPr>
        <w:lastRenderedPageBreak/>
        <w:t xml:space="preserve">M. </w:t>
      </w:r>
      <w:r w:rsidR="0003195A" w:rsidRPr="00565364">
        <w:rPr>
          <w:rFonts w:ascii="Arial" w:hAnsi="Arial" w:cs="Arial"/>
          <w:i/>
          <w:iCs/>
          <w:color w:val="1F497D" w:themeColor="text2"/>
          <w:sz w:val="24"/>
          <w:szCs w:val="24"/>
          <w:u w:val="single"/>
          <w:shd w:val="clear" w:color="auto" w:fill="FFFFFF"/>
        </w:rPr>
        <w:t>Richard Miralles</w:t>
      </w:r>
      <w:r w:rsidR="0003195A" w:rsidRPr="003D7F8F">
        <w:rPr>
          <w:rFonts w:ascii="Arial" w:hAnsi="Arial" w:cs="Arial"/>
          <w:i/>
          <w:iCs/>
          <w:color w:val="1F497D" w:themeColor="text2"/>
          <w:sz w:val="24"/>
          <w:szCs w:val="24"/>
          <w:shd w:val="clear" w:color="auto" w:fill="FFFFFF"/>
        </w:rPr>
        <w:t xml:space="preserve"> indique </w:t>
      </w:r>
      <w:r w:rsidR="00613E98" w:rsidRPr="003D7F8F">
        <w:rPr>
          <w:rFonts w:ascii="Arial" w:hAnsi="Arial" w:cs="Arial"/>
          <w:i/>
          <w:iCs/>
          <w:color w:val="1F497D" w:themeColor="text2"/>
          <w:sz w:val="24"/>
          <w:szCs w:val="24"/>
          <w:shd w:val="clear" w:color="auto" w:fill="FFFFFF"/>
        </w:rPr>
        <w:t xml:space="preserve">qu’il n’y a pas de priorité et </w:t>
      </w:r>
      <w:r w:rsidR="0003195A" w:rsidRPr="003D7F8F">
        <w:rPr>
          <w:rFonts w:ascii="Arial" w:hAnsi="Arial" w:cs="Arial"/>
          <w:i/>
          <w:iCs/>
          <w:color w:val="1F497D" w:themeColor="text2"/>
          <w:sz w:val="24"/>
          <w:szCs w:val="24"/>
          <w:shd w:val="clear" w:color="auto" w:fill="FFFFFF"/>
        </w:rPr>
        <w:t>que cela sera examiné en fonction des ressources</w:t>
      </w:r>
      <w:r w:rsidR="00613E98" w:rsidRPr="003D7F8F">
        <w:rPr>
          <w:rFonts w:ascii="Arial" w:hAnsi="Arial" w:cs="Arial"/>
          <w:i/>
          <w:iCs/>
          <w:color w:val="1F497D" w:themeColor="text2"/>
          <w:sz w:val="24"/>
          <w:szCs w:val="24"/>
          <w:shd w:val="clear" w:color="auto" w:fill="FFFFFF"/>
        </w:rPr>
        <w:t>, du statut…</w:t>
      </w:r>
    </w:p>
    <w:p w14:paraId="42849AAE" w14:textId="36BDD3D0" w:rsidR="0003195A" w:rsidRPr="003D7F8F" w:rsidRDefault="002D197B" w:rsidP="0003195A">
      <w:pPr>
        <w:tabs>
          <w:tab w:val="left" w:leader="dot" w:pos="8505"/>
        </w:tabs>
        <w:spacing w:before="120" w:after="120"/>
        <w:ind w:right="284"/>
        <w:rPr>
          <w:rFonts w:ascii="Arial" w:hAnsi="Arial" w:cs="Arial"/>
          <w:i/>
          <w:iCs/>
          <w:color w:val="1F497D" w:themeColor="text2"/>
          <w:sz w:val="24"/>
          <w:szCs w:val="24"/>
          <w:shd w:val="clear" w:color="auto" w:fill="FFFFFF"/>
        </w:rPr>
      </w:pPr>
      <w:r w:rsidRPr="00565364">
        <w:rPr>
          <w:rFonts w:ascii="Arial" w:hAnsi="Arial" w:cs="Arial"/>
          <w:color w:val="1F497D" w:themeColor="text2"/>
          <w:sz w:val="24"/>
          <w:szCs w:val="24"/>
          <w:u w:val="single"/>
          <w:shd w:val="clear" w:color="auto" w:fill="FFFFFF"/>
        </w:rPr>
        <w:t xml:space="preserve">M. </w:t>
      </w:r>
      <w:r w:rsidR="0003195A" w:rsidRPr="00565364">
        <w:rPr>
          <w:rFonts w:ascii="Arial" w:hAnsi="Arial" w:cs="Arial"/>
          <w:color w:val="1F497D" w:themeColor="text2"/>
          <w:sz w:val="24"/>
          <w:szCs w:val="24"/>
          <w:u w:val="single"/>
          <w:shd w:val="clear" w:color="auto" w:fill="FFFFFF"/>
        </w:rPr>
        <w:t>Marc Iglésias</w:t>
      </w:r>
      <w:r w:rsidR="0003195A" w:rsidRPr="003D7F8F">
        <w:rPr>
          <w:rFonts w:ascii="Arial" w:hAnsi="Arial" w:cs="Arial"/>
          <w:i/>
          <w:iCs/>
          <w:color w:val="1F497D" w:themeColor="text2"/>
          <w:sz w:val="24"/>
          <w:szCs w:val="24"/>
          <w:shd w:val="clear" w:color="auto" w:fill="FFFFFF"/>
        </w:rPr>
        <w:t xml:space="preserve"> précise que le loft appartient à la commune, qui est gérée par le conseil municipal. C'est donc ce dernier qui désignera le locataire de son choix.   </w:t>
      </w:r>
    </w:p>
    <w:p w14:paraId="3FDF70C9" w14:textId="25BDA026" w:rsidR="0003195A" w:rsidRPr="003D7F8F" w:rsidRDefault="002D197B" w:rsidP="0003195A">
      <w:pPr>
        <w:tabs>
          <w:tab w:val="left" w:leader="dot" w:pos="8505"/>
        </w:tabs>
        <w:spacing w:before="120" w:after="120"/>
        <w:ind w:right="284"/>
        <w:rPr>
          <w:rFonts w:ascii="Arial" w:hAnsi="Arial" w:cs="Arial"/>
          <w:i/>
          <w:iCs/>
          <w:color w:val="4F6228" w:themeColor="accent3" w:themeShade="80"/>
          <w:sz w:val="24"/>
          <w:szCs w:val="24"/>
          <w:shd w:val="clear" w:color="auto" w:fill="FFFFFF"/>
        </w:rPr>
      </w:pPr>
      <w:r w:rsidRPr="00565364">
        <w:rPr>
          <w:rFonts w:ascii="Arial" w:hAnsi="Arial" w:cs="Arial"/>
          <w:i/>
          <w:iCs/>
          <w:color w:val="4F6228" w:themeColor="accent3" w:themeShade="80"/>
          <w:sz w:val="24"/>
          <w:szCs w:val="24"/>
          <w:u w:val="single"/>
          <w:shd w:val="clear" w:color="auto" w:fill="FFFFFF"/>
        </w:rPr>
        <w:t xml:space="preserve">Mme </w:t>
      </w:r>
      <w:r w:rsidR="0003195A" w:rsidRPr="00565364">
        <w:rPr>
          <w:rFonts w:ascii="Arial" w:hAnsi="Arial" w:cs="Arial"/>
          <w:i/>
          <w:iCs/>
          <w:color w:val="4F6228" w:themeColor="accent3" w:themeShade="80"/>
          <w:sz w:val="24"/>
          <w:szCs w:val="24"/>
          <w:u w:val="single"/>
          <w:shd w:val="clear" w:color="auto" w:fill="FFFFFF"/>
        </w:rPr>
        <w:t xml:space="preserve">Annie Le </w:t>
      </w:r>
      <w:r w:rsidR="00565364">
        <w:rPr>
          <w:rFonts w:ascii="Arial" w:hAnsi="Arial" w:cs="Arial"/>
          <w:i/>
          <w:iCs/>
          <w:color w:val="4F6228" w:themeColor="accent3" w:themeShade="80"/>
          <w:sz w:val="24"/>
          <w:szCs w:val="24"/>
          <w:u w:val="single"/>
          <w:shd w:val="clear" w:color="auto" w:fill="FFFFFF"/>
        </w:rPr>
        <w:t>s</w:t>
      </w:r>
      <w:r w:rsidR="0003195A" w:rsidRPr="00565364">
        <w:rPr>
          <w:rFonts w:ascii="Arial" w:hAnsi="Arial" w:cs="Arial"/>
          <w:i/>
          <w:iCs/>
          <w:color w:val="4F6228" w:themeColor="accent3" w:themeShade="80"/>
          <w:sz w:val="24"/>
          <w:szCs w:val="24"/>
          <w:u w:val="single"/>
          <w:shd w:val="clear" w:color="auto" w:fill="FFFFFF"/>
        </w:rPr>
        <w:t>ter</w:t>
      </w:r>
      <w:r w:rsidR="0003195A" w:rsidRPr="003D7F8F">
        <w:rPr>
          <w:rFonts w:ascii="Arial" w:hAnsi="Arial" w:cs="Arial"/>
          <w:i/>
          <w:iCs/>
          <w:color w:val="4F6228" w:themeColor="accent3" w:themeShade="80"/>
          <w:sz w:val="24"/>
          <w:szCs w:val="24"/>
          <w:shd w:val="clear" w:color="auto" w:fill="FFFFFF"/>
        </w:rPr>
        <w:t xml:space="preserve"> demande l'ouverture de la fontaine de l'aire de jeux, et </w:t>
      </w:r>
      <w:r>
        <w:rPr>
          <w:rFonts w:ascii="Arial" w:hAnsi="Arial" w:cs="Arial"/>
          <w:i/>
          <w:iCs/>
          <w:color w:val="4F6228" w:themeColor="accent3" w:themeShade="80"/>
          <w:sz w:val="24"/>
          <w:szCs w:val="24"/>
          <w:shd w:val="clear" w:color="auto" w:fill="FFFFFF"/>
        </w:rPr>
        <w:t>M. le Maire rajoute</w:t>
      </w:r>
      <w:r w:rsidR="0003195A" w:rsidRPr="003D7F8F">
        <w:rPr>
          <w:rFonts w:ascii="Arial" w:hAnsi="Arial" w:cs="Arial"/>
          <w:i/>
          <w:iCs/>
          <w:color w:val="4F6228" w:themeColor="accent3" w:themeShade="80"/>
          <w:sz w:val="24"/>
          <w:szCs w:val="24"/>
          <w:shd w:val="clear" w:color="auto" w:fill="FFFFFF"/>
        </w:rPr>
        <w:t xml:space="preserve"> l'ouverture de celle de la place</w:t>
      </w:r>
      <w:r w:rsidR="00BB4892" w:rsidRPr="003D7F8F">
        <w:rPr>
          <w:rFonts w:ascii="Arial" w:hAnsi="Arial" w:cs="Arial"/>
          <w:i/>
          <w:iCs/>
          <w:color w:val="4F6228" w:themeColor="accent3" w:themeShade="80"/>
          <w:sz w:val="24"/>
          <w:szCs w:val="24"/>
          <w:shd w:val="clear" w:color="auto" w:fill="FFFFFF"/>
        </w:rPr>
        <w:t>, en précisant qu’à</w:t>
      </w:r>
      <w:r w:rsidR="00613E98" w:rsidRPr="003D7F8F">
        <w:rPr>
          <w:rFonts w:ascii="Arial" w:hAnsi="Arial" w:cs="Arial"/>
          <w:i/>
          <w:iCs/>
          <w:color w:val="4F6228" w:themeColor="accent3" w:themeShade="80"/>
          <w:sz w:val="24"/>
          <w:szCs w:val="24"/>
          <w:shd w:val="clear" w:color="auto" w:fill="FFFFFF"/>
        </w:rPr>
        <w:t xml:space="preserve"> st laurent</w:t>
      </w:r>
      <w:r w:rsidR="00BB4892" w:rsidRPr="003D7F8F">
        <w:rPr>
          <w:rFonts w:ascii="Arial" w:hAnsi="Arial" w:cs="Arial"/>
          <w:i/>
          <w:iCs/>
          <w:color w:val="4F6228" w:themeColor="accent3" w:themeShade="80"/>
          <w:sz w:val="24"/>
          <w:szCs w:val="24"/>
          <w:shd w:val="clear" w:color="auto" w:fill="FFFFFF"/>
        </w:rPr>
        <w:t>,</w:t>
      </w:r>
      <w:r w:rsidR="00613E98" w:rsidRPr="003D7F8F">
        <w:rPr>
          <w:rFonts w:ascii="Arial" w:hAnsi="Arial" w:cs="Arial"/>
          <w:i/>
          <w:iCs/>
          <w:color w:val="4F6228" w:themeColor="accent3" w:themeShade="80"/>
          <w:sz w:val="24"/>
          <w:szCs w:val="24"/>
          <w:shd w:val="clear" w:color="auto" w:fill="FFFFFF"/>
        </w:rPr>
        <w:t xml:space="preserve"> tout est ouvert</w:t>
      </w:r>
    </w:p>
    <w:p w14:paraId="7FFA1DF7" w14:textId="3B922F98" w:rsidR="00711B17" w:rsidRPr="003D7F8F" w:rsidRDefault="002D197B" w:rsidP="00F32C8C">
      <w:pPr>
        <w:tabs>
          <w:tab w:val="left" w:leader="dot" w:pos="8505"/>
        </w:tabs>
        <w:spacing w:before="120" w:after="120"/>
        <w:ind w:right="284"/>
        <w:rPr>
          <w:rFonts w:ascii="Arial" w:hAnsi="Arial" w:cs="Arial"/>
          <w:i/>
          <w:iCs/>
          <w:color w:val="1F497D" w:themeColor="text2"/>
          <w:sz w:val="24"/>
          <w:szCs w:val="24"/>
          <w:shd w:val="clear" w:color="auto" w:fill="FFFFFF"/>
        </w:rPr>
      </w:pPr>
      <w:r w:rsidRPr="00565364">
        <w:rPr>
          <w:rFonts w:ascii="Arial" w:hAnsi="Arial" w:cs="Arial"/>
          <w:i/>
          <w:iCs/>
          <w:color w:val="1F497D" w:themeColor="text2"/>
          <w:sz w:val="24"/>
          <w:szCs w:val="24"/>
          <w:u w:val="single"/>
          <w:shd w:val="clear" w:color="auto" w:fill="FFFFFF"/>
        </w:rPr>
        <w:t xml:space="preserve">M. </w:t>
      </w:r>
      <w:r w:rsidR="00711B17" w:rsidRPr="00565364">
        <w:rPr>
          <w:rFonts w:ascii="Arial" w:hAnsi="Arial" w:cs="Arial"/>
          <w:i/>
          <w:iCs/>
          <w:color w:val="1F497D" w:themeColor="text2"/>
          <w:sz w:val="24"/>
          <w:szCs w:val="24"/>
          <w:u w:val="single"/>
          <w:shd w:val="clear" w:color="auto" w:fill="FFFFFF"/>
        </w:rPr>
        <w:t>Michel Anrigo</w:t>
      </w:r>
      <w:r w:rsidR="00711B17" w:rsidRPr="003D7F8F">
        <w:rPr>
          <w:rFonts w:ascii="Arial" w:hAnsi="Arial" w:cs="Arial"/>
          <w:i/>
          <w:iCs/>
          <w:color w:val="1F497D" w:themeColor="text2"/>
          <w:sz w:val="24"/>
          <w:szCs w:val="24"/>
          <w:shd w:val="clear" w:color="auto" w:fill="FFFFFF"/>
        </w:rPr>
        <w:t xml:space="preserve"> précise </w:t>
      </w:r>
      <w:r w:rsidR="00613E98" w:rsidRPr="003D7F8F">
        <w:rPr>
          <w:rFonts w:ascii="Arial" w:hAnsi="Arial" w:cs="Arial"/>
          <w:i/>
          <w:iCs/>
          <w:color w:val="1F497D" w:themeColor="text2"/>
          <w:sz w:val="24"/>
          <w:szCs w:val="24"/>
          <w:shd w:val="clear" w:color="auto" w:fill="FFFFFF"/>
        </w:rPr>
        <w:t>que non. I</w:t>
      </w:r>
      <w:r w:rsidR="00711B17" w:rsidRPr="003D7F8F">
        <w:rPr>
          <w:rFonts w:ascii="Arial" w:hAnsi="Arial" w:cs="Arial"/>
          <w:i/>
          <w:iCs/>
          <w:color w:val="1F497D" w:themeColor="text2"/>
          <w:sz w:val="24"/>
          <w:szCs w:val="24"/>
          <w:shd w:val="clear" w:color="auto" w:fill="FFFFFF"/>
        </w:rPr>
        <w:t xml:space="preserve">l a eu un accrochage avec la </w:t>
      </w:r>
      <w:r w:rsidR="00BB4892" w:rsidRPr="003D7F8F">
        <w:rPr>
          <w:rFonts w:ascii="Arial" w:hAnsi="Arial" w:cs="Arial"/>
          <w:i/>
          <w:iCs/>
          <w:color w:val="1F497D" w:themeColor="text2"/>
          <w:sz w:val="24"/>
          <w:szCs w:val="24"/>
          <w:shd w:val="clear" w:color="auto" w:fill="FFFFFF"/>
        </w:rPr>
        <w:t>CCHV à ce sujet</w:t>
      </w:r>
      <w:r w:rsidR="00711B17" w:rsidRPr="003D7F8F">
        <w:rPr>
          <w:rFonts w:ascii="Arial" w:hAnsi="Arial" w:cs="Arial"/>
          <w:i/>
          <w:iCs/>
          <w:color w:val="1F497D" w:themeColor="text2"/>
          <w:sz w:val="24"/>
          <w:szCs w:val="24"/>
          <w:shd w:val="clear" w:color="auto" w:fill="FFFFFF"/>
        </w:rPr>
        <w:t xml:space="preserve"> quand il leur a demandé d’ouvrir la </w:t>
      </w:r>
      <w:r w:rsidR="00BB4892" w:rsidRPr="003D7F8F">
        <w:rPr>
          <w:rFonts w:ascii="Arial" w:hAnsi="Arial" w:cs="Arial"/>
          <w:i/>
          <w:iCs/>
          <w:color w:val="1F497D" w:themeColor="text2"/>
          <w:sz w:val="24"/>
          <w:szCs w:val="24"/>
          <w:shd w:val="clear" w:color="auto" w:fill="FFFFFF"/>
        </w:rPr>
        <w:t xml:space="preserve">fontaine de la </w:t>
      </w:r>
      <w:r w:rsidR="00711B17" w:rsidRPr="003D7F8F">
        <w:rPr>
          <w:rFonts w:ascii="Arial" w:hAnsi="Arial" w:cs="Arial"/>
          <w:i/>
          <w:iCs/>
          <w:color w:val="1F497D" w:themeColor="text2"/>
          <w:sz w:val="24"/>
          <w:szCs w:val="24"/>
          <w:shd w:val="clear" w:color="auto" w:fill="FFFFFF"/>
        </w:rPr>
        <w:t xml:space="preserve">place. On lui a répondu </w:t>
      </w:r>
      <w:r w:rsidR="00BB4892" w:rsidRPr="003D7F8F">
        <w:rPr>
          <w:rFonts w:ascii="Arial" w:hAnsi="Arial" w:cs="Arial"/>
          <w:i/>
          <w:iCs/>
          <w:color w:val="1F497D" w:themeColor="text2"/>
          <w:sz w:val="24"/>
          <w:szCs w:val="24"/>
          <w:shd w:val="clear" w:color="auto" w:fill="FFFFFF"/>
        </w:rPr>
        <w:t>d’</w:t>
      </w:r>
      <w:r w:rsidR="00711B17" w:rsidRPr="003D7F8F">
        <w:rPr>
          <w:rFonts w:ascii="Arial" w:hAnsi="Arial" w:cs="Arial"/>
          <w:i/>
          <w:iCs/>
          <w:color w:val="1F497D" w:themeColor="text2"/>
          <w:sz w:val="24"/>
          <w:szCs w:val="24"/>
          <w:shd w:val="clear" w:color="auto" w:fill="FFFFFF"/>
        </w:rPr>
        <w:t>alle</w:t>
      </w:r>
      <w:r w:rsidR="00BB4892" w:rsidRPr="003D7F8F">
        <w:rPr>
          <w:rFonts w:ascii="Arial" w:hAnsi="Arial" w:cs="Arial"/>
          <w:i/>
          <w:iCs/>
          <w:color w:val="1F497D" w:themeColor="text2"/>
          <w:sz w:val="24"/>
          <w:szCs w:val="24"/>
          <w:shd w:val="clear" w:color="auto" w:fill="FFFFFF"/>
        </w:rPr>
        <w:t>r</w:t>
      </w:r>
      <w:r w:rsidR="00711B17" w:rsidRPr="003D7F8F">
        <w:rPr>
          <w:rFonts w:ascii="Arial" w:hAnsi="Arial" w:cs="Arial"/>
          <w:i/>
          <w:iCs/>
          <w:color w:val="1F497D" w:themeColor="text2"/>
          <w:sz w:val="24"/>
          <w:szCs w:val="24"/>
          <w:shd w:val="clear" w:color="auto" w:fill="FFFFFF"/>
        </w:rPr>
        <w:t xml:space="preserve"> voir à St Laurent c’est pareil</w:t>
      </w:r>
      <w:r w:rsidR="00F10EC7" w:rsidRPr="003D7F8F">
        <w:rPr>
          <w:rFonts w:ascii="Arial" w:hAnsi="Arial" w:cs="Arial"/>
          <w:i/>
          <w:iCs/>
          <w:color w:val="1F497D" w:themeColor="text2"/>
          <w:sz w:val="24"/>
          <w:szCs w:val="24"/>
          <w:shd w:val="clear" w:color="auto" w:fill="FFFFFF"/>
        </w:rPr>
        <w:t xml:space="preserve">. </w:t>
      </w:r>
    </w:p>
    <w:p w14:paraId="16BF8D61" w14:textId="16203004" w:rsidR="00F10EC7" w:rsidRPr="003D7F8F" w:rsidRDefault="002D197B" w:rsidP="00F10EC7">
      <w:pPr>
        <w:tabs>
          <w:tab w:val="left" w:leader="dot" w:pos="8505"/>
        </w:tabs>
        <w:spacing w:before="120" w:after="120"/>
        <w:ind w:right="284"/>
        <w:rPr>
          <w:rFonts w:ascii="Arial" w:hAnsi="Arial" w:cs="Arial"/>
          <w:i/>
          <w:iCs/>
          <w:color w:val="4F6228" w:themeColor="accent3" w:themeShade="80"/>
          <w:sz w:val="24"/>
          <w:szCs w:val="24"/>
          <w:shd w:val="clear" w:color="auto" w:fill="FFFFFF"/>
        </w:rPr>
      </w:pPr>
      <w:r w:rsidRPr="00565364">
        <w:rPr>
          <w:rFonts w:ascii="Arial" w:hAnsi="Arial" w:cs="Arial"/>
          <w:i/>
          <w:iCs/>
          <w:color w:val="4F6228" w:themeColor="accent3" w:themeShade="80"/>
          <w:sz w:val="24"/>
          <w:szCs w:val="24"/>
          <w:u w:val="single"/>
          <w:shd w:val="clear" w:color="auto" w:fill="FFFFFF"/>
        </w:rPr>
        <w:t>Mme Audrey Labaury</w:t>
      </w:r>
      <w:r>
        <w:rPr>
          <w:rFonts w:ascii="Arial" w:hAnsi="Arial" w:cs="Arial"/>
          <w:i/>
          <w:iCs/>
          <w:color w:val="4F6228" w:themeColor="accent3" w:themeShade="80"/>
          <w:sz w:val="24"/>
          <w:szCs w:val="24"/>
          <w:shd w:val="clear" w:color="auto" w:fill="FFFFFF"/>
        </w:rPr>
        <w:t xml:space="preserve"> précise que l</w:t>
      </w:r>
      <w:r w:rsidR="00F10EC7" w:rsidRPr="003D7F8F">
        <w:rPr>
          <w:rFonts w:ascii="Arial" w:hAnsi="Arial" w:cs="Arial"/>
          <w:i/>
          <w:iCs/>
          <w:color w:val="4F6228" w:themeColor="accent3" w:themeShade="80"/>
          <w:sz w:val="24"/>
          <w:szCs w:val="24"/>
          <w:shd w:val="clear" w:color="auto" w:fill="FFFFFF"/>
        </w:rPr>
        <w:t xml:space="preserve">a </w:t>
      </w:r>
      <w:r w:rsidR="00613E98" w:rsidRPr="003D7F8F">
        <w:rPr>
          <w:rFonts w:ascii="Arial" w:hAnsi="Arial" w:cs="Arial"/>
          <w:i/>
          <w:iCs/>
          <w:color w:val="4F6228" w:themeColor="accent3" w:themeShade="80"/>
          <w:sz w:val="24"/>
          <w:szCs w:val="24"/>
          <w:shd w:val="clear" w:color="auto" w:fill="FFFFFF"/>
        </w:rPr>
        <w:t>CCHV</w:t>
      </w:r>
      <w:r w:rsidR="00F10EC7" w:rsidRPr="003D7F8F">
        <w:rPr>
          <w:rFonts w:ascii="Arial" w:hAnsi="Arial" w:cs="Arial"/>
          <w:i/>
          <w:iCs/>
          <w:color w:val="4F6228" w:themeColor="accent3" w:themeShade="80"/>
          <w:sz w:val="24"/>
          <w:szCs w:val="24"/>
          <w:shd w:val="clear" w:color="auto" w:fill="FFFFFF"/>
        </w:rPr>
        <w:t xml:space="preserve"> a </w:t>
      </w:r>
      <w:r w:rsidR="00BB4892" w:rsidRPr="003D7F8F">
        <w:rPr>
          <w:rFonts w:ascii="Arial" w:hAnsi="Arial" w:cs="Arial"/>
          <w:i/>
          <w:iCs/>
          <w:color w:val="4F6228" w:themeColor="accent3" w:themeShade="80"/>
          <w:sz w:val="24"/>
          <w:szCs w:val="24"/>
          <w:shd w:val="clear" w:color="auto" w:fill="FFFFFF"/>
        </w:rPr>
        <w:t xml:space="preserve">déjà </w:t>
      </w:r>
      <w:r w:rsidR="00F10EC7" w:rsidRPr="003D7F8F">
        <w:rPr>
          <w:rFonts w:ascii="Arial" w:hAnsi="Arial" w:cs="Arial"/>
          <w:i/>
          <w:iCs/>
          <w:color w:val="4F6228" w:themeColor="accent3" w:themeShade="80"/>
          <w:sz w:val="24"/>
          <w:szCs w:val="24"/>
          <w:shd w:val="clear" w:color="auto" w:fill="FFFFFF"/>
        </w:rPr>
        <w:t>ouvert celle à côté de l’aire de pique-nique.</w:t>
      </w:r>
    </w:p>
    <w:p w14:paraId="5E8CBEAF" w14:textId="67C30333" w:rsidR="00F10EC7" w:rsidRPr="003D7F8F" w:rsidRDefault="002D197B" w:rsidP="00F10EC7">
      <w:pPr>
        <w:tabs>
          <w:tab w:val="left" w:leader="dot" w:pos="8505"/>
        </w:tabs>
        <w:spacing w:before="120" w:after="120"/>
        <w:ind w:right="284"/>
        <w:rPr>
          <w:rFonts w:ascii="Arial" w:hAnsi="Arial" w:cs="Arial"/>
          <w:i/>
          <w:iCs/>
          <w:color w:val="1F497D" w:themeColor="text2"/>
          <w:sz w:val="24"/>
          <w:szCs w:val="24"/>
          <w:shd w:val="clear" w:color="auto" w:fill="FFFFFF"/>
        </w:rPr>
      </w:pPr>
      <w:r w:rsidRPr="00565364">
        <w:rPr>
          <w:rFonts w:ascii="Arial" w:hAnsi="Arial" w:cs="Arial"/>
          <w:i/>
          <w:iCs/>
          <w:color w:val="1F497D" w:themeColor="text2"/>
          <w:sz w:val="24"/>
          <w:szCs w:val="24"/>
          <w:u w:val="single"/>
          <w:shd w:val="clear" w:color="auto" w:fill="FFFFFF"/>
        </w:rPr>
        <w:t xml:space="preserve">M. </w:t>
      </w:r>
      <w:r w:rsidR="00BB4892" w:rsidRPr="00565364">
        <w:rPr>
          <w:rFonts w:ascii="Arial" w:hAnsi="Arial" w:cs="Arial"/>
          <w:i/>
          <w:iCs/>
          <w:color w:val="1F497D" w:themeColor="text2"/>
          <w:sz w:val="24"/>
          <w:szCs w:val="24"/>
          <w:u w:val="single"/>
          <w:shd w:val="clear" w:color="auto" w:fill="FFFFFF"/>
        </w:rPr>
        <w:t>Michel Anrigo</w:t>
      </w:r>
      <w:r w:rsidR="00BB4892" w:rsidRPr="003D7F8F">
        <w:rPr>
          <w:rFonts w:ascii="Arial" w:hAnsi="Arial" w:cs="Arial"/>
          <w:i/>
          <w:iCs/>
          <w:color w:val="1F497D" w:themeColor="text2"/>
          <w:sz w:val="24"/>
          <w:szCs w:val="24"/>
          <w:shd w:val="clear" w:color="auto" w:fill="FFFFFF"/>
        </w:rPr>
        <w:t xml:space="preserve"> souligne que l</w:t>
      </w:r>
      <w:r w:rsidR="00F10EC7" w:rsidRPr="003D7F8F">
        <w:rPr>
          <w:rFonts w:ascii="Arial" w:hAnsi="Arial" w:cs="Arial"/>
          <w:i/>
          <w:iCs/>
          <w:color w:val="1F497D" w:themeColor="text2"/>
          <w:sz w:val="24"/>
          <w:szCs w:val="24"/>
          <w:shd w:val="clear" w:color="auto" w:fill="FFFFFF"/>
        </w:rPr>
        <w:t>a gestion de l’eau est transféré</w:t>
      </w:r>
      <w:r w:rsidR="001F45EA" w:rsidRPr="003D7F8F">
        <w:rPr>
          <w:rFonts w:ascii="Arial" w:hAnsi="Arial" w:cs="Arial"/>
          <w:i/>
          <w:iCs/>
          <w:color w:val="1F497D" w:themeColor="text2"/>
          <w:sz w:val="24"/>
          <w:szCs w:val="24"/>
          <w:shd w:val="clear" w:color="auto" w:fill="FFFFFF"/>
        </w:rPr>
        <w:t>e</w:t>
      </w:r>
      <w:r w:rsidR="00F10EC7" w:rsidRPr="003D7F8F">
        <w:rPr>
          <w:rFonts w:ascii="Arial" w:hAnsi="Arial" w:cs="Arial"/>
          <w:i/>
          <w:iCs/>
          <w:color w:val="1F497D" w:themeColor="text2"/>
          <w:sz w:val="24"/>
          <w:szCs w:val="24"/>
          <w:shd w:val="clear" w:color="auto" w:fill="FFFFFF"/>
        </w:rPr>
        <w:t xml:space="preserve"> à la</w:t>
      </w:r>
      <w:r w:rsidR="00613E98" w:rsidRPr="003D7F8F">
        <w:rPr>
          <w:rFonts w:ascii="Arial" w:hAnsi="Arial" w:cs="Arial"/>
          <w:i/>
          <w:iCs/>
          <w:color w:val="1F497D" w:themeColor="text2"/>
          <w:sz w:val="24"/>
          <w:szCs w:val="24"/>
          <w:shd w:val="clear" w:color="auto" w:fill="FFFFFF"/>
        </w:rPr>
        <w:t xml:space="preserve"> CCHV</w:t>
      </w:r>
      <w:r w:rsidR="00F10EC7" w:rsidRPr="003D7F8F">
        <w:rPr>
          <w:rFonts w:ascii="Arial" w:hAnsi="Arial" w:cs="Arial"/>
          <w:i/>
          <w:iCs/>
          <w:color w:val="1F497D" w:themeColor="text2"/>
          <w:sz w:val="24"/>
          <w:szCs w:val="24"/>
          <w:shd w:val="clear" w:color="auto" w:fill="FFFFFF"/>
        </w:rPr>
        <w:t xml:space="preserve"> et ce n’est pas dommage</w:t>
      </w:r>
      <w:r w:rsidR="00BB4892" w:rsidRPr="003D7F8F">
        <w:rPr>
          <w:rFonts w:ascii="Arial" w:hAnsi="Arial" w:cs="Arial"/>
          <w:i/>
          <w:iCs/>
          <w:color w:val="1F497D" w:themeColor="text2"/>
          <w:sz w:val="24"/>
          <w:szCs w:val="24"/>
          <w:shd w:val="clear" w:color="auto" w:fill="FFFFFF"/>
        </w:rPr>
        <w:t xml:space="preserve"> pour la commune</w:t>
      </w:r>
      <w:r w:rsidR="00613E98" w:rsidRPr="003D7F8F">
        <w:rPr>
          <w:rFonts w:ascii="Arial" w:hAnsi="Arial" w:cs="Arial"/>
          <w:i/>
          <w:iCs/>
          <w:color w:val="1F497D" w:themeColor="text2"/>
          <w:sz w:val="24"/>
          <w:szCs w:val="24"/>
          <w:shd w:val="clear" w:color="auto" w:fill="FFFFFF"/>
        </w:rPr>
        <w:t xml:space="preserve">. </w:t>
      </w:r>
      <w:r w:rsidR="00F10EC7" w:rsidRPr="003D7F8F">
        <w:rPr>
          <w:rFonts w:ascii="Arial" w:hAnsi="Arial" w:cs="Arial"/>
          <w:i/>
          <w:iCs/>
          <w:color w:val="1F497D" w:themeColor="text2"/>
          <w:sz w:val="24"/>
          <w:szCs w:val="24"/>
          <w:shd w:val="clear" w:color="auto" w:fill="FFFFFF"/>
        </w:rPr>
        <w:t>Un réseau de 60 ans</w:t>
      </w:r>
      <w:r w:rsidR="00BB4892" w:rsidRPr="003D7F8F">
        <w:rPr>
          <w:rFonts w:ascii="Arial" w:hAnsi="Arial" w:cs="Arial"/>
          <w:i/>
          <w:iCs/>
          <w:color w:val="1F497D" w:themeColor="text2"/>
          <w:sz w:val="24"/>
          <w:szCs w:val="24"/>
          <w:shd w:val="clear" w:color="auto" w:fill="FFFFFF"/>
        </w:rPr>
        <w:t xml:space="preserve"> que </w:t>
      </w:r>
      <w:r w:rsidR="00F10EC7" w:rsidRPr="003D7F8F">
        <w:rPr>
          <w:rFonts w:ascii="Arial" w:hAnsi="Arial" w:cs="Arial"/>
          <w:i/>
          <w:iCs/>
          <w:color w:val="1F497D" w:themeColor="text2"/>
          <w:sz w:val="24"/>
          <w:szCs w:val="24"/>
          <w:shd w:val="clear" w:color="auto" w:fill="FFFFFF"/>
        </w:rPr>
        <w:t>nous n’aurions pas pu le gére</w:t>
      </w:r>
      <w:r w:rsidR="001F45EA" w:rsidRPr="003D7F8F">
        <w:rPr>
          <w:rFonts w:ascii="Arial" w:hAnsi="Arial" w:cs="Arial"/>
          <w:i/>
          <w:iCs/>
          <w:color w:val="1F497D" w:themeColor="text2"/>
          <w:sz w:val="24"/>
          <w:szCs w:val="24"/>
          <w:shd w:val="clear" w:color="auto" w:fill="FFFFFF"/>
        </w:rPr>
        <w:t>r</w:t>
      </w:r>
      <w:r w:rsidR="00F10EC7" w:rsidRPr="003D7F8F">
        <w:rPr>
          <w:rFonts w:ascii="Arial" w:hAnsi="Arial" w:cs="Arial"/>
          <w:i/>
          <w:iCs/>
          <w:color w:val="1F497D" w:themeColor="text2"/>
          <w:sz w:val="24"/>
          <w:szCs w:val="24"/>
          <w:shd w:val="clear" w:color="auto" w:fill="FFFFFF"/>
        </w:rPr>
        <w:t xml:space="preserve">. Il rappelle que c’est lui qui s’est battu au dernier moment, pour que le service soit transféré à la </w:t>
      </w:r>
      <w:r w:rsidR="00613E98" w:rsidRPr="003D7F8F">
        <w:rPr>
          <w:rFonts w:ascii="Arial" w:hAnsi="Arial" w:cs="Arial"/>
          <w:i/>
          <w:iCs/>
          <w:color w:val="1F497D" w:themeColor="text2"/>
          <w:sz w:val="24"/>
          <w:szCs w:val="24"/>
          <w:shd w:val="clear" w:color="auto" w:fill="FFFFFF"/>
        </w:rPr>
        <w:t>CCHV</w:t>
      </w:r>
      <w:r w:rsidR="00F10EC7" w:rsidRPr="003D7F8F">
        <w:rPr>
          <w:rFonts w:ascii="Arial" w:hAnsi="Arial" w:cs="Arial"/>
          <w:i/>
          <w:iCs/>
          <w:color w:val="1F497D" w:themeColor="text2"/>
          <w:sz w:val="24"/>
          <w:szCs w:val="24"/>
          <w:shd w:val="clear" w:color="auto" w:fill="FFFFFF"/>
        </w:rPr>
        <w:t>.</w:t>
      </w:r>
    </w:p>
    <w:p w14:paraId="5B219E6F" w14:textId="700A55DD" w:rsidR="00F10EC7" w:rsidRPr="00565364" w:rsidRDefault="002D197B" w:rsidP="00F10EC7">
      <w:pPr>
        <w:tabs>
          <w:tab w:val="left" w:leader="dot" w:pos="8505"/>
        </w:tabs>
        <w:spacing w:before="120" w:after="120"/>
        <w:ind w:right="284"/>
        <w:rPr>
          <w:rFonts w:ascii="Arial" w:hAnsi="Arial" w:cs="Arial"/>
          <w:color w:val="1F497D" w:themeColor="text2"/>
          <w:sz w:val="24"/>
          <w:szCs w:val="24"/>
          <w:shd w:val="clear" w:color="auto" w:fill="FFFFFF"/>
        </w:rPr>
      </w:pPr>
      <w:r w:rsidRPr="00565364">
        <w:rPr>
          <w:rFonts w:ascii="Arial" w:hAnsi="Arial" w:cs="Arial"/>
          <w:i/>
          <w:iCs/>
          <w:color w:val="1F497D" w:themeColor="text2"/>
          <w:sz w:val="24"/>
          <w:szCs w:val="24"/>
          <w:u w:val="single"/>
          <w:shd w:val="clear" w:color="auto" w:fill="FFFFFF"/>
        </w:rPr>
        <w:t xml:space="preserve">M. </w:t>
      </w:r>
      <w:r w:rsidR="00F10EC7" w:rsidRPr="00565364">
        <w:rPr>
          <w:rFonts w:ascii="Arial" w:hAnsi="Arial" w:cs="Arial"/>
          <w:i/>
          <w:iCs/>
          <w:color w:val="1F497D" w:themeColor="text2"/>
          <w:sz w:val="24"/>
          <w:szCs w:val="24"/>
          <w:u w:val="single"/>
          <w:shd w:val="clear" w:color="auto" w:fill="FFFFFF"/>
        </w:rPr>
        <w:t xml:space="preserve">Richard </w:t>
      </w:r>
      <w:r w:rsidR="005D030F" w:rsidRPr="00565364">
        <w:rPr>
          <w:rFonts w:ascii="Arial" w:hAnsi="Arial" w:cs="Arial"/>
          <w:i/>
          <w:iCs/>
          <w:color w:val="1F497D" w:themeColor="text2"/>
          <w:sz w:val="24"/>
          <w:szCs w:val="24"/>
          <w:u w:val="single"/>
          <w:shd w:val="clear" w:color="auto" w:fill="FFFFFF"/>
        </w:rPr>
        <w:t>Miralles</w:t>
      </w:r>
      <w:r w:rsidR="005D030F" w:rsidRPr="00565364">
        <w:rPr>
          <w:rFonts w:ascii="Arial" w:hAnsi="Arial" w:cs="Arial"/>
          <w:color w:val="1F497D" w:themeColor="text2"/>
          <w:sz w:val="24"/>
          <w:szCs w:val="24"/>
          <w:shd w:val="clear" w:color="auto" w:fill="FFFFFF"/>
        </w:rPr>
        <w:t xml:space="preserve"> </w:t>
      </w:r>
      <w:r w:rsidR="00F10EC7" w:rsidRPr="00565364">
        <w:rPr>
          <w:rFonts w:ascii="Arial" w:hAnsi="Arial" w:cs="Arial"/>
          <w:color w:val="1F497D" w:themeColor="text2"/>
          <w:sz w:val="24"/>
          <w:szCs w:val="24"/>
          <w:shd w:val="clear" w:color="auto" w:fill="FFFFFF"/>
        </w:rPr>
        <w:t>doit appel</w:t>
      </w:r>
      <w:r w:rsidR="001F45EA" w:rsidRPr="00565364">
        <w:rPr>
          <w:rFonts w:ascii="Arial" w:hAnsi="Arial" w:cs="Arial"/>
          <w:color w:val="1F497D" w:themeColor="text2"/>
          <w:sz w:val="24"/>
          <w:szCs w:val="24"/>
          <w:shd w:val="clear" w:color="auto" w:fill="FFFFFF"/>
        </w:rPr>
        <w:t>er</w:t>
      </w:r>
      <w:r w:rsidR="00F10EC7" w:rsidRPr="00565364">
        <w:rPr>
          <w:rFonts w:ascii="Arial" w:hAnsi="Arial" w:cs="Arial"/>
          <w:color w:val="1F497D" w:themeColor="text2"/>
          <w:sz w:val="24"/>
          <w:szCs w:val="24"/>
          <w:shd w:val="clear" w:color="auto" w:fill="FFFFFF"/>
        </w:rPr>
        <w:t xml:space="preserve"> pour les captages et les fontaines. Voir les robinets poussoir.</w:t>
      </w:r>
    </w:p>
    <w:p w14:paraId="369F1E8B" w14:textId="2E9D4FC3" w:rsidR="00F10EC7" w:rsidRPr="003D7F8F" w:rsidRDefault="002D197B" w:rsidP="00F10EC7">
      <w:pPr>
        <w:tabs>
          <w:tab w:val="left" w:leader="dot" w:pos="8505"/>
        </w:tabs>
        <w:spacing w:before="120" w:after="120"/>
        <w:ind w:right="284"/>
        <w:rPr>
          <w:rFonts w:ascii="Arial" w:hAnsi="Arial" w:cs="Arial"/>
          <w:sz w:val="24"/>
          <w:szCs w:val="24"/>
          <w:shd w:val="clear" w:color="auto" w:fill="FFFFFF"/>
        </w:rPr>
      </w:pPr>
      <w:r>
        <w:rPr>
          <w:rFonts w:ascii="Arial" w:hAnsi="Arial" w:cs="Arial"/>
          <w:sz w:val="24"/>
          <w:szCs w:val="24"/>
          <w:shd w:val="clear" w:color="auto" w:fill="FFFFFF"/>
        </w:rPr>
        <w:t xml:space="preserve">M. </w:t>
      </w:r>
      <w:r w:rsidR="00BB4892" w:rsidRPr="003D7F8F">
        <w:rPr>
          <w:rFonts w:ascii="Arial" w:hAnsi="Arial" w:cs="Arial"/>
          <w:sz w:val="24"/>
          <w:szCs w:val="24"/>
          <w:shd w:val="clear" w:color="auto" w:fill="FFFFFF"/>
        </w:rPr>
        <w:t xml:space="preserve">Le Maire donne des </w:t>
      </w:r>
      <w:r w:rsidR="00613E98" w:rsidRPr="003D7F8F">
        <w:rPr>
          <w:rFonts w:ascii="Arial" w:hAnsi="Arial" w:cs="Arial"/>
          <w:sz w:val="24"/>
          <w:szCs w:val="24"/>
          <w:shd w:val="clear" w:color="auto" w:fill="FFFFFF"/>
        </w:rPr>
        <w:t>Info</w:t>
      </w:r>
      <w:r w:rsidR="00BB4892" w:rsidRPr="003D7F8F">
        <w:rPr>
          <w:rFonts w:ascii="Arial" w:hAnsi="Arial" w:cs="Arial"/>
          <w:sz w:val="24"/>
          <w:szCs w:val="24"/>
          <w:shd w:val="clear" w:color="auto" w:fill="FFFFFF"/>
        </w:rPr>
        <w:t>rmations</w:t>
      </w:r>
      <w:r w:rsidR="00613E98" w:rsidRPr="003D7F8F">
        <w:rPr>
          <w:rFonts w:ascii="Arial" w:hAnsi="Arial" w:cs="Arial"/>
          <w:sz w:val="24"/>
          <w:szCs w:val="24"/>
          <w:shd w:val="clear" w:color="auto" w:fill="FFFFFF"/>
        </w:rPr>
        <w:t> sur l</w:t>
      </w:r>
      <w:r w:rsidR="00F10EC7" w:rsidRPr="003D7F8F">
        <w:rPr>
          <w:rFonts w:ascii="Arial" w:hAnsi="Arial" w:cs="Arial"/>
          <w:sz w:val="24"/>
          <w:szCs w:val="24"/>
          <w:shd w:val="clear" w:color="auto" w:fill="FFFFFF"/>
        </w:rPr>
        <w:t>e lavoir</w:t>
      </w:r>
      <w:r w:rsidR="00613E98" w:rsidRPr="003D7F8F">
        <w:rPr>
          <w:rFonts w:ascii="Arial" w:hAnsi="Arial" w:cs="Arial"/>
          <w:sz w:val="24"/>
          <w:szCs w:val="24"/>
          <w:shd w:val="clear" w:color="auto" w:fill="FFFFFF"/>
        </w:rPr>
        <w:t> : Le lavoir ne coule plus. L</w:t>
      </w:r>
      <w:r w:rsidR="00F10EC7" w:rsidRPr="003D7F8F">
        <w:rPr>
          <w:rFonts w:ascii="Arial" w:hAnsi="Arial" w:cs="Arial"/>
          <w:sz w:val="24"/>
          <w:szCs w:val="24"/>
          <w:shd w:val="clear" w:color="auto" w:fill="FFFFFF"/>
        </w:rPr>
        <w:t xml:space="preserve">’eau doit </w:t>
      </w:r>
      <w:r w:rsidR="00BB4892" w:rsidRPr="003D7F8F">
        <w:rPr>
          <w:rFonts w:ascii="Arial" w:hAnsi="Arial" w:cs="Arial"/>
          <w:sz w:val="24"/>
          <w:szCs w:val="24"/>
          <w:shd w:val="clear" w:color="auto" w:fill="FFFFFF"/>
        </w:rPr>
        <w:t xml:space="preserve">obligatoirement </w:t>
      </w:r>
      <w:r w:rsidR="00F10EC7" w:rsidRPr="003D7F8F">
        <w:rPr>
          <w:rFonts w:ascii="Arial" w:hAnsi="Arial" w:cs="Arial"/>
          <w:sz w:val="24"/>
          <w:szCs w:val="24"/>
          <w:shd w:val="clear" w:color="auto" w:fill="FFFFFF"/>
        </w:rPr>
        <w:t>redescendre dans le même versant qu’elle est arrivée.</w:t>
      </w:r>
      <w:r w:rsidR="00BB4892" w:rsidRPr="003D7F8F">
        <w:rPr>
          <w:rFonts w:ascii="Arial" w:hAnsi="Arial" w:cs="Arial"/>
          <w:sz w:val="24"/>
          <w:szCs w:val="24"/>
          <w:shd w:val="clear" w:color="auto" w:fill="FFFFFF"/>
        </w:rPr>
        <w:t xml:space="preserve"> Ce qui n’est pas le cas.</w:t>
      </w:r>
      <w:r w:rsidR="00613E98" w:rsidRPr="003D7F8F">
        <w:rPr>
          <w:rFonts w:ascii="Arial" w:hAnsi="Arial" w:cs="Arial"/>
          <w:sz w:val="24"/>
          <w:szCs w:val="24"/>
          <w:shd w:val="clear" w:color="auto" w:fill="FFFFFF"/>
        </w:rPr>
        <w:t xml:space="preserve"> Il faudrait engager des travaux pour que l’eau soit déversée dans la même rivière. </w:t>
      </w:r>
    </w:p>
    <w:p w14:paraId="773F64E8" w14:textId="0A2E178B" w:rsidR="00511ECD" w:rsidRPr="003D7F8F" w:rsidRDefault="00BB4892" w:rsidP="00511ECD">
      <w:pPr>
        <w:tabs>
          <w:tab w:val="left" w:leader="dot" w:pos="8505"/>
        </w:tabs>
        <w:spacing w:before="120" w:after="120"/>
        <w:ind w:right="284"/>
        <w:rPr>
          <w:rFonts w:ascii="Arial" w:hAnsi="Arial" w:cs="Arial"/>
          <w:i/>
          <w:iCs/>
          <w:sz w:val="24"/>
          <w:szCs w:val="24"/>
          <w:shd w:val="clear" w:color="auto" w:fill="FFFFFF"/>
        </w:rPr>
      </w:pPr>
      <w:r w:rsidRPr="003D7F8F">
        <w:rPr>
          <w:rFonts w:ascii="Arial" w:hAnsi="Arial" w:cs="Arial"/>
          <w:sz w:val="24"/>
          <w:szCs w:val="24"/>
          <w:shd w:val="clear" w:color="auto" w:fill="FFFFFF"/>
        </w:rPr>
        <w:t xml:space="preserve">Il indique que le débit d'eau est </w:t>
      </w:r>
      <w:r w:rsidR="002D197B">
        <w:rPr>
          <w:rFonts w:ascii="Arial" w:hAnsi="Arial" w:cs="Arial"/>
          <w:sz w:val="24"/>
          <w:szCs w:val="24"/>
          <w:shd w:val="clear" w:color="auto" w:fill="FFFFFF"/>
        </w:rPr>
        <w:t>juste</w:t>
      </w:r>
      <w:r w:rsidRPr="003D7F8F">
        <w:rPr>
          <w:rFonts w:ascii="Arial" w:hAnsi="Arial" w:cs="Arial"/>
          <w:sz w:val="24"/>
          <w:szCs w:val="24"/>
          <w:shd w:val="clear" w:color="auto" w:fill="FFFFFF"/>
        </w:rPr>
        <w:t xml:space="preserve"> pour approvisionner le village durant la période estivale. Il est nécessaire de relancer la CCHV afin de créer une infrastructure en béton qui permettra de canaliser l'eau situé secteur de Probedones</w:t>
      </w:r>
      <w:r w:rsidRPr="003D7F8F">
        <w:rPr>
          <w:rFonts w:ascii="Arial" w:hAnsi="Arial" w:cs="Arial"/>
          <w:i/>
          <w:iCs/>
          <w:sz w:val="24"/>
          <w:szCs w:val="24"/>
          <w:shd w:val="clear" w:color="auto" w:fill="FFFFFF"/>
        </w:rPr>
        <w:t>.</w:t>
      </w:r>
    </w:p>
    <w:p w14:paraId="7F3661C1" w14:textId="38DFFBB3" w:rsidR="005D030F" w:rsidRPr="003D7F8F" w:rsidRDefault="002D197B" w:rsidP="00511ECD">
      <w:pPr>
        <w:tabs>
          <w:tab w:val="left" w:leader="dot" w:pos="8505"/>
        </w:tabs>
        <w:spacing w:before="120" w:after="120"/>
        <w:ind w:right="284"/>
        <w:rPr>
          <w:rFonts w:ascii="Arial" w:hAnsi="Arial" w:cs="Arial"/>
          <w:i/>
          <w:iCs/>
          <w:color w:val="4F6228" w:themeColor="accent3" w:themeShade="80"/>
          <w:sz w:val="24"/>
          <w:szCs w:val="24"/>
          <w:shd w:val="clear" w:color="auto" w:fill="FFFFFF"/>
        </w:rPr>
      </w:pPr>
      <w:r w:rsidRPr="00565364">
        <w:rPr>
          <w:rFonts w:ascii="Arial" w:hAnsi="Arial" w:cs="Arial"/>
          <w:i/>
          <w:iCs/>
          <w:color w:val="4F6228" w:themeColor="accent3" w:themeShade="80"/>
          <w:sz w:val="24"/>
          <w:szCs w:val="24"/>
          <w:u w:val="single"/>
          <w:shd w:val="clear" w:color="auto" w:fill="FFFFFF"/>
        </w:rPr>
        <w:t xml:space="preserve">Mme </w:t>
      </w:r>
      <w:r w:rsidR="00511ECD" w:rsidRPr="00565364">
        <w:rPr>
          <w:rFonts w:ascii="Arial" w:hAnsi="Arial" w:cs="Arial"/>
          <w:i/>
          <w:iCs/>
          <w:color w:val="4F6228" w:themeColor="accent3" w:themeShade="80"/>
          <w:sz w:val="24"/>
          <w:szCs w:val="24"/>
          <w:u w:val="single"/>
          <w:shd w:val="clear" w:color="auto" w:fill="FFFFFF"/>
        </w:rPr>
        <w:t>Annie Le</w:t>
      </w:r>
      <w:r w:rsidR="00565364">
        <w:rPr>
          <w:rFonts w:ascii="Arial" w:hAnsi="Arial" w:cs="Arial"/>
          <w:i/>
          <w:iCs/>
          <w:color w:val="4F6228" w:themeColor="accent3" w:themeShade="80"/>
          <w:sz w:val="24"/>
          <w:szCs w:val="24"/>
          <w:u w:val="single"/>
          <w:shd w:val="clear" w:color="auto" w:fill="FFFFFF"/>
        </w:rPr>
        <w:t xml:space="preserve"> s</w:t>
      </w:r>
      <w:r w:rsidR="00511ECD" w:rsidRPr="00565364">
        <w:rPr>
          <w:rFonts w:ascii="Arial" w:hAnsi="Arial" w:cs="Arial"/>
          <w:i/>
          <w:iCs/>
          <w:color w:val="4F6228" w:themeColor="accent3" w:themeShade="80"/>
          <w:sz w:val="24"/>
          <w:szCs w:val="24"/>
          <w:u w:val="single"/>
          <w:shd w:val="clear" w:color="auto" w:fill="FFFFFF"/>
        </w:rPr>
        <w:t>ter</w:t>
      </w:r>
      <w:r w:rsidR="00511ECD" w:rsidRPr="003D7F8F">
        <w:rPr>
          <w:rFonts w:ascii="Arial" w:hAnsi="Arial" w:cs="Arial"/>
          <w:i/>
          <w:iCs/>
          <w:color w:val="4F6228" w:themeColor="accent3" w:themeShade="80"/>
          <w:sz w:val="24"/>
          <w:szCs w:val="24"/>
          <w:shd w:val="clear" w:color="auto" w:fill="FFFFFF"/>
        </w:rPr>
        <w:t xml:space="preserve"> sollicite des éclaircissements concernant le Tiers-lieu. </w:t>
      </w:r>
    </w:p>
    <w:p w14:paraId="656AEBEA" w14:textId="55BDBD70" w:rsidR="00511ECD" w:rsidRPr="003D7F8F" w:rsidRDefault="002D197B" w:rsidP="00511ECD">
      <w:pPr>
        <w:tabs>
          <w:tab w:val="left" w:leader="dot" w:pos="8505"/>
        </w:tabs>
        <w:spacing w:before="120" w:after="120"/>
        <w:ind w:right="284"/>
        <w:rPr>
          <w:rFonts w:ascii="Arial" w:hAnsi="Arial" w:cs="Arial"/>
          <w:sz w:val="24"/>
          <w:szCs w:val="24"/>
          <w:shd w:val="clear" w:color="auto" w:fill="FFFFFF"/>
        </w:rPr>
      </w:pPr>
      <w:r>
        <w:rPr>
          <w:rFonts w:ascii="Arial" w:hAnsi="Arial" w:cs="Arial"/>
          <w:sz w:val="24"/>
          <w:szCs w:val="24"/>
          <w:shd w:val="clear" w:color="auto" w:fill="FFFFFF"/>
        </w:rPr>
        <w:t xml:space="preserve">M. </w:t>
      </w:r>
      <w:r w:rsidR="005D030F" w:rsidRPr="003D7F8F">
        <w:rPr>
          <w:rFonts w:ascii="Arial" w:hAnsi="Arial" w:cs="Arial"/>
          <w:sz w:val="24"/>
          <w:szCs w:val="24"/>
          <w:shd w:val="clear" w:color="auto" w:fill="FFFFFF"/>
        </w:rPr>
        <w:t>Le Maire précise que n</w:t>
      </w:r>
      <w:r w:rsidR="00511ECD" w:rsidRPr="003D7F8F">
        <w:rPr>
          <w:rFonts w:ascii="Arial" w:hAnsi="Arial" w:cs="Arial"/>
          <w:sz w:val="24"/>
          <w:szCs w:val="24"/>
          <w:shd w:val="clear" w:color="auto" w:fill="FFFFFF"/>
        </w:rPr>
        <w:t>ous devons impérativement passer par la phase du bureau d’études afin d’obtenir des subventions pour réaliser des travaux, tels que l’aménagement d’une salle insonorisée, l’installation de double vitrage</w:t>
      </w:r>
      <w:r w:rsidR="001743CA" w:rsidRPr="003D7F8F">
        <w:rPr>
          <w:rFonts w:ascii="Arial" w:hAnsi="Arial" w:cs="Arial"/>
          <w:sz w:val="24"/>
          <w:szCs w:val="24"/>
          <w:shd w:val="clear" w:color="auto" w:fill="FFFFFF"/>
        </w:rPr>
        <w:t>s…</w:t>
      </w:r>
      <w:r w:rsidR="00511ECD" w:rsidRPr="003D7F8F">
        <w:rPr>
          <w:rFonts w:ascii="Arial" w:hAnsi="Arial" w:cs="Arial"/>
          <w:sz w:val="24"/>
          <w:szCs w:val="24"/>
          <w:shd w:val="clear" w:color="auto" w:fill="FFFFFF"/>
        </w:rPr>
        <w:t xml:space="preserve"> et l’acquisition de matériel</w:t>
      </w:r>
      <w:r w:rsidR="001743CA" w:rsidRPr="003D7F8F">
        <w:rPr>
          <w:rFonts w:ascii="Arial" w:hAnsi="Arial" w:cs="Arial"/>
          <w:sz w:val="24"/>
          <w:szCs w:val="24"/>
          <w:shd w:val="clear" w:color="auto" w:fill="FFFFFF"/>
        </w:rPr>
        <w:t>s</w:t>
      </w:r>
      <w:r w:rsidR="00511ECD" w:rsidRPr="003D7F8F">
        <w:rPr>
          <w:rFonts w:ascii="Arial" w:hAnsi="Arial" w:cs="Arial"/>
          <w:sz w:val="24"/>
          <w:szCs w:val="24"/>
          <w:shd w:val="clear" w:color="auto" w:fill="FFFFFF"/>
        </w:rPr>
        <w:t xml:space="preserve"> pour les manifestations.   </w:t>
      </w:r>
    </w:p>
    <w:p w14:paraId="407B94D9" w14:textId="4FB3C9FE" w:rsidR="00613E98" w:rsidRPr="003D7F8F" w:rsidRDefault="00511ECD" w:rsidP="00511ECD">
      <w:pPr>
        <w:tabs>
          <w:tab w:val="left" w:leader="dot" w:pos="8505"/>
        </w:tabs>
        <w:spacing w:before="120" w:after="120"/>
        <w:ind w:right="284"/>
        <w:rPr>
          <w:rFonts w:ascii="Arial" w:hAnsi="Arial" w:cs="Arial"/>
          <w:color w:val="C0504D" w:themeColor="accent2"/>
          <w:sz w:val="24"/>
          <w:szCs w:val="24"/>
          <w:shd w:val="clear" w:color="auto" w:fill="FFFFFF"/>
        </w:rPr>
      </w:pPr>
      <w:r w:rsidRPr="003D7F8F">
        <w:rPr>
          <w:rFonts w:ascii="Arial" w:hAnsi="Arial" w:cs="Arial"/>
          <w:sz w:val="24"/>
          <w:szCs w:val="24"/>
          <w:shd w:val="clear" w:color="auto" w:fill="FFFFFF"/>
        </w:rPr>
        <w:t>Le bureau d’études reviendra le 4 décembre pour interroger les habitants du village sur la création d’un Tiers-lieu. Ce dernier intégrera les associations culturelles existantes ainsi que d’autres activités complémentaires.</w:t>
      </w:r>
      <w:r w:rsidR="001743CA" w:rsidRPr="003D7F8F">
        <w:rPr>
          <w:rFonts w:ascii="Arial" w:hAnsi="Arial" w:cs="Arial"/>
          <w:sz w:val="24"/>
          <w:szCs w:val="24"/>
          <w:shd w:val="clear" w:color="auto" w:fill="FFFFFF"/>
        </w:rPr>
        <w:t xml:space="preserve"> </w:t>
      </w:r>
      <w:r w:rsidR="001743CA" w:rsidRPr="003D7F8F">
        <w:rPr>
          <w:rFonts w:ascii="Arial" w:hAnsi="Arial" w:cs="Arial"/>
          <w:color w:val="C0504D" w:themeColor="accent2"/>
          <w:sz w:val="24"/>
          <w:szCs w:val="24"/>
          <w:shd w:val="clear" w:color="auto" w:fill="FFFFFF"/>
        </w:rPr>
        <w:t>(date décalée par le bureau d’études au 2/12)</w:t>
      </w:r>
    </w:p>
    <w:p w14:paraId="70ADFE93" w14:textId="71F26790" w:rsidR="00F10EC7" w:rsidRPr="003D7F8F" w:rsidRDefault="00511ECD" w:rsidP="00511ECD">
      <w:pPr>
        <w:tabs>
          <w:tab w:val="left" w:leader="dot" w:pos="8505"/>
        </w:tabs>
        <w:spacing w:before="120" w:after="120"/>
        <w:ind w:right="284"/>
        <w:rPr>
          <w:rFonts w:ascii="Arial" w:hAnsi="Arial" w:cs="Arial"/>
          <w:sz w:val="24"/>
          <w:szCs w:val="24"/>
          <w:shd w:val="clear" w:color="auto" w:fill="FFFFFF"/>
        </w:rPr>
      </w:pPr>
      <w:r w:rsidRPr="003D7F8F">
        <w:rPr>
          <w:rFonts w:ascii="Arial" w:hAnsi="Arial" w:cs="Arial"/>
          <w:sz w:val="24"/>
          <w:szCs w:val="24"/>
          <w:shd w:val="clear" w:color="auto" w:fill="FFFFFF"/>
        </w:rPr>
        <w:t>Mme Moorghen de la Préfecture s'efforcera d'obtenir des subventions pouvant atteindre 85 % et plus avec le Fonds de Concours (CCCHV).</w:t>
      </w:r>
    </w:p>
    <w:p w14:paraId="21AB4CD7" w14:textId="0F249AF7" w:rsidR="00F10EC7" w:rsidRPr="003D7F8F" w:rsidRDefault="00565364" w:rsidP="00BB4892">
      <w:pPr>
        <w:tabs>
          <w:tab w:val="left" w:leader="dot" w:pos="8505"/>
        </w:tabs>
        <w:spacing w:before="120" w:after="120"/>
        <w:ind w:right="284"/>
        <w:rPr>
          <w:rFonts w:ascii="Arial" w:hAnsi="Arial" w:cs="Arial"/>
          <w:i/>
          <w:iCs/>
          <w:color w:val="4F6228" w:themeColor="accent3" w:themeShade="80"/>
          <w:sz w:val="24"/>
          <w:szCs w:val="24"/>
          <w:shd w:val="clear" w:color="auto" w:fill="FFFFFF"/>
        </w:rPr>
      </w:pPr>
      <w:r w:rsidRPr="00565364">
        <w:rPr>
          <w:rFonts w:ascii="Arial" w:hAnsi="Arial" w:cs="Arial"/>
          <w:i/>
          <w:iCs/>
          <w:color w:val="4F6228" w:themeColor="accent3" w:themeShade="80"/>
          <w:sz w:val="24"/>
          <w:szCs w:val="24"/>
          <w:u w:val="single"/>
          <w:shd w:val="clear" w:color="auto" w:fill="FFFFFF"/>
        </w:rPr>
        <w:t xml:space="preserve">Mme </w:t>
      </w:r>
      <w:r w:rsidR="00BB4892" w:rsidRPr="00565364">
        <w:rPr>
          <w:rFonts w:ascii="Arial" w:hAnsi="Arial" w:cs="Arial"/>
          <w:i/>
          <w:iCs/>
          <w:color w:val="4F6228" w:themeColor="accent3" w:themeShade="80"/>
          <w:sz w:val="24"/>
          <w:szCs w:val="24"/>
          <w:u w:val="single"/>
          <w:shd w:val="clear" w:color="auto" w:fill="FFFFFF"/>
        </w:rPr>
        <w:t>Sophie Martin</w:t>
      </w:r>
      <w:r w:rsidR="00BB4892" w:rsidRPr="003D7F8F">
        <w:rPr>
          <w:rFonts w:ascii="Arial" w:hAnsi="Arial" w:cs="Arial"/>
          <w:i/>
          <w:iCs/>
          <w:color w:val="4F6228" w:themeColor="accent3" w:themeShade="80"/>
          <w:sz w:val="24"/>
          <w:szCs w:val="24"/>
          <w:shd w:val="clear" w:color="auto" w:fill="FFFFFF"/>
        </w:rPr>
        <w:t xml:space="preserve"> souhaite être présente lors de la visite de M. Palmeira pour effectuer le diagnostic de la toiture de la Mairie.</w:t>
      </w:r>
    </w:p>
    <w:p w14:paraId="3FF9D06A" w14:textId="77777777" w:rsidR="00F10EC7" w:rsidRPr="003D7F8F" w:rsidRDefault="00F10EC7" w:rsidP="004835A6">
      <w:pPr>
        <w:tabs>
          <w:tab w:val="left" w:leader="dot" w:pos="8505"/>
        </w:tabs>
        <w:spacing w:before="120" w:after="120"/>
        <w:ind w:left="709" w:right="284" w:firstLine="709"/>
        <w:rPr>
          <w:rFonts w:ascii="Arial" w:hAnsi="Arial" w:cs="Arial"/>
          <w:i/>
          <w:iCs/>
          <w:color w:val="4F6228" w:themeColor="accent3" w:themeShade="80"/>
          <w:sz w:val="24"/>
          <w:szCs w:val="24"/>
          <w:shd w:val="clear" w:color="auto" w:fill="FFFFFF"/>
        </w:rPr>
      </w:pPr>
    </w:p>
    <w:p w14:paraId="02E1FADF" w14:textId="14E6B45D" w:rsidR="00385834" w:rsidRPr="003D7F8F" w:rsidRDefault="00385834" w:rsidP="00565364">
      <w:pPr>
        <w:tabs>
          <w:tab w:val="left" w:leader="dot" w:pos="8505"/>
        </w:tabs>
        <w:spacing w:before="120" w:after="120"/>
        <w:ind w:left="709" w:right="284" w:firstLine="709"/>
        <w:jc w:val="center"/>
        <w:rPr>
          <w:rFonts w:ascii="Arial" w:hAnsi="Arial" w:cs="Arial"/>
          <w:color w:val="000000"/>
          <w:sz w:val="24"/>
          <w:szCs w:val="24"/>
          <w:shd w:val="clear" w:color="auto" w:fill="FFFFFF"/>
        </w:rPr>
      </w:pPr>
      <w:r w:rsidRPr="003D7F8F">
        <w:rPr>
          <w:rFonts w:ascii="Arial" w:hAnsi="Arial" w:cs="Arial"/>
          <w:color w:val="000000"/>
          <w:sz w:val="24"/>
          <w:szCs w:val="24"/>
          <w:shd w:val="clear" w:color="auto" w:fill="FFFFFF"/>
        </w:rPr>
        <w:t>LA SEANCE EST LEVEE</w:t>
      </w:r>
      <w:r w:rsidR="00565364">
        <w:rPr>
          <w:rFonts w:ascii="Arial" w:hAnsi="Arial" w:cs="Arial"/>
          <w:color w:val="000000"/>
          <w:sz w:val="24"/>
          <w:szCs w:val="24"/>
          <w:shd w:val="clear" w:color="auto" w:fill="FFFFFF"/>
        </w:rPr>
        <w:t xml:space="preserve"> à 19h10</w:t>
      </w:r>
    </w:p>
    <w:p w14:paraId="5075254C" w14:textId="77777777" w:rsidR="00CB09F1" w:rsidRPr="003D7F8F" w:rsidRDefault="00CB09F1" w:rsidP="004835A6">
      <w:pPr>
        <w:tabs>
          <w:tab w:val="left" w:leader="dot" w:pos="8505"/>
        </w:tabs>
        <w:spacing w:before="120" w:after="120"/>
        <w:ind w:left="709" w:right="284" w:firstLine="709"/>
        <w:rPr>
          <w:rFonts w:ascii="Arial" w:hAnsi="Arial" w:cs="Arial"/>
          <w:color w:val="000000"/>
          <w:sz w:val="24"/>
          <w:szCs w:val="24"/>
          <w:shd w:val="clear" w:color="auto" w:fill="FFFFFF"/>
        </w:rPr>
      </w:pPr>
    </w:p>
    <w:sectPr w:rsidR="00CB09F1" w:rsidRPr="003D7F8F" w:rsidSect="0015141B">
      <w:headerReference w:type="default" r:id="rId8"/>
      <w:footerReference w:type="default" r:id="rId9"/>
      <w:pgSz w:w="11906" w:h="16838"/>
      <w:pgMar w:top="720" w:right="720" w:bottom="720" w:left="720" w:header="22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2F4E3" w14:textId="77777777" w:rsidR="001E4DC6" w:rsidRDefault="001E4DC6" w:rsidP="001F00BE">
      <w:pPr>
        <w:spacing w:after="0" w:line="240" w:lineRule="auto"/>
      </w:pPr>
      <w:r>
        <w:separator/>
      </w:r>
    </w:p>
  </w:endnote>
  <w:endnote w:type="continuationSeparator" w:id="0">
    <w:p w14:paraId="75F22F04" w14:textId="77777777" w:rsidR="001E4DC6" w:rsidRDefault="001E4DC6" w:rsidP="001F0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Narrow">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Times-Roman">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8287977"/>
      <w:docPartObj>
        <w:docPartGallery w:val="Page Numbers (Bottom of Page)"/>
        <w:docPartUnique/>
      </w:docPartObj>
    </w:sdtPr>
    <w:sdtContent>
      <w:p w14:paraId="79BCD504" w14:textId="77777777" w:rsidR="009C3963" w:rsidRDefault="009C3963">
        <w:pPr>
          <w:pStyle w:val="Pieddepage"/>
        </w:pPr>
        <w:r>
          <w:rPr>
            <w:noProof/>
            <w:lang w:eastAsia="fr-FR"/>
          </w:rPr>
          <mc:AlternateContent>
            <mc:Choice Requires="wps">
              <w:drawing>
                <wp:anchor distT="0" distB="0" distL="114300" distR="114300" simplePos="0" relativeHeight="251659264" behindDoc="0" locked="0" layoutInCell="0" allowOverlap="1" wp14:anchorId="283FE8AA" wp14:editId="36CD7D2D">
                  <wp:simplePos x="0" y="0"/>
                  <wp:positionH relativeFrom="rightMargin">
                    <wp:align>left</wp:align>
                  </wp:positionH>
                  <mc:AlternateContent>
                    <mc:Choice Requires="wp14">
                      <wp:positionV relativeFrom="bottomMargin">
                        <wp14:pctPosVOffset>7000</wp14:pctPosVOffset>
                      </wp:positionV>
                    </mc:Choice>
                    <mc:Fallback>
                      <wp:positionV relativeFrom="page">
                        <wp:posOffset>10266680</wp:posOffset>
                      </wp:positionV>
                    </mc:Fallback>
                  </mc:AlternateContent>
                  <wp:extent cx="368300" cy="274320"/>
                  <wp:effectExtent l="9525" t="9525" r="12700" b="11430"/>
                  <wp:wrapNone/>
                  <wp:docPr id="571" name="Forme automatiqu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044802C4" w14:textId="77777777" w:rsidR="009C3963" w:rsidRDefault="009C3963">
                              <w:pPr>
                                <w:jc w:val="center"/>
                              </w:pPr>
                              <w:r>
                                <w:fldChar w:fldCharType="begin"/>
                              </w:r>
                              <w:r>
                                <w:instrText>PAGE    \* MERGEFORMAT</w:instrText>
                              </w:r>
                              <w:r>
                                <w:fldChar w:fldCharType="separate"/>
                              </w:r>
                              <w:r w:rsidR="002661AB" w:rsidRPr="002661AB">
                                <w:rPr>
                                  <w:noProof/>
                                  <w:sz w:val="16"/>
                                  <w:szCs w:val="16"/>
                                </w:rPr>
                                <w:t>6</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3FE8AA"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rme automatique 1" o:spid="_x0000_s1026"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6kIwIAAEcEAAAOAAAAZHJzL2Uyb0RvYy54bWysU9uO0zAQfUfiHyy/0/TeEjVdrboUIS0X&#10;aeEDHNtpAo7HjN2m5esZO23pAk+IVrJmMp4zZ86MV3fH1rCDRt+ALfhoMORMWwmqsbuCf/m8fbXk&#10;zAdhlTBgdcFP2vO79csXq87legw1GKWREYj1eecKXofg8izzstat8ANw2lKwAmxFIBd3mULREXpr&#10;svFwOM86QOUQpPaevj70Qb5O+FWlZfhYVV4HZgpO3EI6MZ1lPLP1SuQ7FK5u5JmG+AcWrWgsFb1C&#10;PYgg2B6bP6DaRiJ4qMJAQptBVTVSpx6om9Hwt26eauF06oXE8e4qk/9/sPLD4cl9wkjdu0eQ3zyz&#10;sKmF3el7ROhqLRSVG0Whss75/JoQHU+prOzeg6LRin2ApMGxwjYCUnfsmKQ+XaXWx8AkfZzMl5Mh&#10;DURSaLyYTsZpFJnIL8kOfXiroWXRKHgVF0VtAK3GVEQcHn1IiitmRRvrq6+cVa2h+R2EYZPpbH4B&#10;PV8m+AtsahhMo7aNMcnBXbkxyCi14Nv0Sz2TLrfXjGUdsR8tZonFs5i/hVgO4/9vEAh7q9LeRXHf&#10;nO0gGtPbxNLYs9pR4LjLPg/H8khJ0SxBnUh3hH6b6fWRUQP+4KyjTS64/74XqDkz7yzN7vVoOo2r&#10;n5zpbEFSM7yNlLcRYSVBFTxw1pub0D+XvcNmV1OlUercwj3Nu2rCZTF6VmfetK1kPXsOt3669ev9&#10;r38CAAD//wMAUEsDBBQABgAIAAAAIQB1vJVG2QAAAAMBAAAPAAAAZHJzL2Rvd25yZXYueG1sTI/N&#10;TsMwEITvSLyDtUjcqEPLjxXiVBUIiSst0Os23iYR8TqK3Sbl6Vm4wGWk0axmvi2Wk+/UkYbYBrZw&#10;PctAEVfBtVxbeNs8XxlQMSE77AKThRNFWJbnZwXmLoz8Ssd1qpWUcMzRQpNSn2sdq4Y8xlnoiSXb&#10;h8FjEjvU2g04Srnv9DzL7rTHlmWhwZ4eG6o+1wdv4cusjNkvso9TH57M+9hu71/S1trLi2n1ACrR&#10;lP6O4Qdf0KEUpl04sIuqsyCPpF+V7NaI21m4WcxBl4X+z15+AwAA//8DAFBLAQItABQABgAIAAAA&#10;IQC2gziS/gAAAOEBAAATAAAAAAAAAAAAAAAAAAAAAABbQ29udGVudF9UeXBlc10ueG1sUEsBAi0A&#10;FAAGAAgAAAAhADj9If/WAAAAlAEAAAsAAAAAAAAAAAAAAAAALwEAAF9yZWxzLy5yZWxzUEsBAi0A&#10;FAAGAAgAAAAhAHj+nqQjAgAARwQAAA4AAAAAAAAAAAAAAAAALgIAAGRycy9lMm9Eb2MueG1sUEsB&#10;Ai0AFAAGAAgAAAAhAHW8lUbZAAAAAwEAAA8AAAAAAAAAAAAAAAAAfQQAAGRycy9kb3ducmV2Lnht&#10;bFBLBQYAAAAABAAEAPMAAACDBQAAAAA=&#10;" o:allowincell="f" adj="14135" strokecolor="gray" strokeweight=".25pt">
                  <v:textbox>
                    <w:txbxContent>
                      <w:p w14:paraId="044802C4" w14:textId="77777777" w:rsidR="009C3963" w:rsidRDefault="009C3963">
                        <w:pPr>
                          <w:jc w:val="center"/>
                        </w:pPr>
                        <w:r>
                          <w:fldChar w:fldCharType="begin"/>
                        </w:r>
                        <w:r>
                          <w:instrText>PAGE    \* MERGEFORMAT</w:instrText>
                        </w:r>
                        <w:r>
                          <w:fldChar w:fldCharType="separate"/>
                        </w:r>
                        <w:r w:rsidR="002661AB" w:rsidRPr="002661AB">
                          <w:rPr>
                            <w:noProof/>
                            <w:sz w:val="16"/>
                            <w:szCs w:val="16"/>
                          </w:rPr>
                          <w:t>6</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C4D47" w14:textId="77777777" w:rsidR="001E4DC6" w:rsidRDefault="001E4DC6" w:rsidP="001F00BE">
      <w:pPr>
        <w:spacing w:after="0" w:line="240" w:lineRule="auto"/>
      </w:pPr>
      <w:r>
        <w:separator/>
      </w:r>
    </w:p>
  </w:footnote>
  <w:footnote w:type="continuationSeparator" w:id="0">
    <w:p w14:paraId="4E4C591D" w14:textId="77777777" w:rsidR="001E4DC6" w:rsidRDefault="001E4DC6" w:rsidP="001F00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AF34E" w14:textId="77777777" w:rsidR="009C3963" w:rsidRDefault="009C3963" w:rsidP="00644B00">
    <w:pPr>
      <w:pStyle w:val="En-tte"/>
      <w:tabs>
        <w:tab w:val="clear" w:pos="4536"/>
        <w:tab w:val="clear" w:pos="9072"/>
        <w:tab w:val="left" w:pos="1993"/>
        <w:tab w:val="left" w:pos="3935"/>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2F8DD02"/>
    <w:lvl w:ilvl="0">
      <w:start w:val="1"/>
      <w:numFmt w:val="bullet"/>
      <w:pStyle w:val="Listepuces"/>
      <w:lvlText w:val=""/>
      <w:lvlJc w:val="left"/>
      <w:pPr>
        <w:tabs>
          <w:tab w:val="num" w:pos="4613"/>
        </w:tabs>
        <w:ind w:left="4613" w:hanging="360"/>
      </w:pPr>
      <w:rPr>
        <w:rFonts w:ascii="Symbol" w:hAnsi="Symbol" w:hint="default"/>
      </w:rPr>
    </w:lvl>
  </w:abstractNum>
  <w:abstractNum w:abstractNumId="1" w15:restartNumberingAfterBreak="0">
    <w:nsid w:val="06FB0AD7"/>
    <w:multiLevelType w:val="hybridMultilevel"/>
    <w:tmpl w:val="1DEAF9BA"/>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704B30"/>
    <w:multiLevelType w:val="multilevel"/>
    <w:tmpl w:val="64C66FB6"/>
    <w:styleLink w:val="Listeactuelle1"/>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C8759B"/>
    <w:multiLevelType w:val="multilevel"/>
    <w:tmpl w:val="10EC7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B14824"/>
    <w:multiLevelType w:val="hybridMultilevel"/>
    <w:tmpl w:val="2DE89DB4"/>
    <w:lvl w:ilvl="0" w:tplc="D252489E">
      <w:start w:val="7"/>
      <w:numFmt w:val="decimal"/>
      <w:lvlText w:val="%1)"/>
      <w:lvlJc w:val="left"/>
      <w:pPr>
        <w:ind w:left="720" w:hanging="360"/>
      </w:pPr>
      <w:rPr>
        <w:rFonts w:eastAsia="Times New Roman"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AB70A2B"/>
    <w:multiLevelType w:val="singleLevel"/>
    <w:tmpl w:val="C0E22498"/>
    <w:lvl w:ilvl="0">
      <w:start w:val="1"/>
      <w:numFmt w:val="decimal"/>
      <w:lvlText w:val="%1)"/>
      <w:lvlJc w:val="left"/>
      <w:pPr>
        <w:tabs>
          <w:tab w:val="num" w:pos="360"/>
        </w:tabs>
        <w:ind w:left="360" w:hanging="360"/>
      </w:pPr>
    </w:lvl>
  </w:abstractNum>
  <w:abstractNum w:abstractNumId="6" w15:restartNumberingAfterBreak="0">
    <w:nsid w:val="1D336011"/>
    <w:multiLevelType w:val="hybridMultilevel"/>
    <w:tmpl w:val="7486A280"/>
    <w:lvl w:ilvl="0" w:tplc="A5308F78">
      <w:start w:val="1"/>
      <w:numFmt w:val="decimal"/>
      <w:lvlText w:val="%1)"/>
      <w:lvlJc w:val="left"/>
      <w:pPr>
        <w:ind w:left="785" w:hanging="360"/>
      </w:pPr>
      <w:rPr>
        <w:rFonts w:ascii="Arial" w:eastAsia="Times New Roman" w:hAnsi="Arial" w:cs="Arial"/>
      </w:rPr>
    </w:lvl>
    <w:lvl w:ilvl="1" w:tplc="040C0019">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7" w15:restartNumberingAfterBreak="0">
    <w:nsid w:val="1D9F1BD3"/>
    <w:multiLevelType w:val="multilevel"/>
    <w:tmpl w:val="356CE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E55D48"/>
    <w:multiLevelType w:val="hybridMultilevel"/>
    <w:tmpl w:val="6A4697EA"/>
    <w:lvl w:ilvl="0" w:tplc="71E2831C">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FCB582D"/>
    <w:multiLevelType w:val="hybridMultilevel"/>
    <w:tmpl w:val="98708D50"/>
    <w:lvl w:ilvl="0" w:tplc="438255D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09E7FBD"/>
    <w:multiLevelType w:val="multilevel"/>
    <w:tmpl w:val="B7BAE4D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1" w15:restartNumberingAfterBreak="0">
    <w:nsid w:val="20F753E2"/>
    <w:multiLevelType w:val="multilevel"/>
    <w:tmpl w:val="A94C459E"/>
    <w:styleLink w:val="WWNum1"/>
    <w:lvl w:ilvl="0">
      <w:numFmt w:val="bullet"/>
      <w:lvlText w:val="-"/>
      <w:lvlJc w:val="left"/>
      <w:rPr>
        <w:rFonts w:ascii="Verdana" w:hAnsi="Verdana" w:cs="ArialNarrow"/>
        <w:b/>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2" w15:restartNumberingAfterBreak="0">
    <w:nsid w:val="2C1D2151"/>
    <w:multiLevelType w:val="hybridMultilevel"/>
    <w:tmpl w:val="94CE1718"/>
    <w:lvl w:ilvl="0" w:tplc="040C0011">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6A773EC"/>
    <w:multiLevelType w:val="hybridMultilevel"/>
    <w:tmpl w:val="B580A294"/>
    <w:lvl w:ilvl="0" w:tplc="040C0011">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9E717C5"/>
    <w:multiLevelType w:val="hybridMultilevel"/>
    <w:tmpl w:val="6610E89A"/>
    <w:lvl w:ilvl="0" w:tplc="8FE49276">
      <w:start w:val="13"/>
      <w:numFmt w:val="bullet"/>
      <w:lvlText w:val="-"/>
      <w:lvlJc w:val="left"/>
      <w:pPr>
        <w:ind w:left="720" w:hanging="360"/>
      </w:pPr>
      <w:rPr>
        <w:rFonts w:ascii="Arial" w:eastAsia="Times New Roman" w:hAnsi="Arial" w:cs="Arial" w:hint="default"/>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D3F4C31"/>
    <w:multiLevelType w:val="hybridMultilevel"/>
    <w:tmpl w:val="0B66A89E"/>
    <w:lvl w:ilvl="0" w:tplc="3794B1AE">
      <w:start w:val="1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DF05F20"/>
    <w:multiLevelType w:val="hybridMultilevel"/>
    <w:tmpl w:val="74C4F064"/>
    <w:lvl w:ilvl="0" w:tplc="4224C934">
      <w:numFmt w:val="bullet"/>
      <w:lvlText w:val="-"/>
      <w:lvlJc w:val="left"/>
      <w:pPr>
        <w:ind w:left="862" w:hanging="360"/>
      </w:pPr>
      <w:rPr>
        <w:rFonts w:ascii="Arial" w:eastAsia="Times New Roman" w:hAnsi="Arial" w:cs="Aria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7" w15:restartNumberingAfterBreak="0">
    <w:nsid w:val="4E845451"/>
    <w:multiLevelType w:val="hybridMultilevel"/>
    <w:tmpl w:val="BE0C6F26"/>
    <w:lvl w:ilvl="0" w:tplc="F47CBEC2">
      <w:start w:val="682"/>
      <w:numFmt w:val="bullet"/>
      <w:lvlText w:val="-"/>
      <w:lvlJc w:val="left"/>
      <w:pPr>
        <w:ind w:left="644" w:hanging="360"/>
      </w:pPr>
      <w:rPr>
        <w:rFonts w:ascii="Arial" w:eastAsia="Times New Roman" w:hAnsi="Arial" w:cs="Aria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8" w15:restartNumberingAfterBreak="0">
    <w:nsid w:val="4EF547FE"/>
    <w:multiLevelType w:val="hybridMultilevel"/>
    <w:tmpl w:val="31DE7ECA"/>
    <w:lvl w:ilvl="0" w:tplc="984E7E50">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2DB5E49"/>
    <w:multiLevelType w:val="hybridMultilevel"/>
    <w:tmpl w:val="A3E4077C"/>
    <w:lvl w:ilvl="0" w:tplc="040C0011">
      <w:start w:val="5"/>
      <w:numFmt w:val="decimal"/>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31E6ABB"/>
    <w:multiLevelType w:val="hybridMultilevel"/>
    <w:tmpl w:val="40CC5DB8"/>
    <w:lvl w:ilvl="0" w:tplc="040C0011">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62055BE"/>
    <w:multiLevelType w:val="hybridMultilevel"/>
    <w:tmpl w:val="94A40302"/>
    <w:lvl w:ilvl="0" w:tplc="C676124E">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7D37170"/>
    <w:multiLevelType w:val="hybridMultilevel"/>
    <w:tmpl w:val="2B221EF6"/>
    <w:lvl w:ilvl="0" w:tplc="2FE85A5E">
      <w:start w:val="1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6DC5F76"/>
    <w:multiLevelType w:val="hybridMultilevel"/>
    <w:tmpl w:val="5AB08FC2"/>
    <w:lvl w:ilvl="0" w:tplc="32AC5B56">
      <w:start w:val="13"/>
      <w:numFmt w:val="bullet"/>
      <w:lvlText w:val="-"/>
      <w:lvlJc w:val="left"/>
      <w:pPr>
        <w:ind w:left="1080" w:hanging="360"/>
      </w:pPr>
      <w:rPr>
        <w:rFonts w:ascii="Calibri" w:eastAsia="Calibri" w:hAnsi="Calibri" w:cs="Calibri" w:hint="default"/>
        <w:b/>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 w15:restartNumberingAfterBreak="0">
    <w:nsid w:val="679478E0"/>
    <w:multiLevelType w:val="hybridMultilevel"/>
    <w:tmpl w:val="ECB80626"/>
    <w:lvl w:ilvl="0" w:tplc="73D88006">
      <w:start w:val="2"/>
      <w:numFmt w:val="bullet"/>
      <w:lvlText w:val=""/>
      <w:lvlJc w:val="left"/>
      <w:pPr>
        <w:ind w:left="1800" w:hanging="360"/>
      </w:pPr>
      <w:rPr>
        <w:rFonts w:ascii="Symbol" w:eastAsia="Times New Roman" w:hAnsi="Symbol" w:cs="Times New Roman" w:hint="default"/>
      </w:rPr>
    </w:lvl>
    <w:lvl w:ilvl="1" w:tplc="040C0003">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5" w15:restartNumberingAfterBreak="0">
    <w:nsid w:val="67CB1C1D"/>
    <w:multiLevelType w:val="hybridMultilevel"/>
    <w:tmpl w:val="CC0EB74A"/>
    <w:lvl w:ilvl="0" w:tplc="CB18F176">
      <w:start w:val="13"/>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A2C6A15"/>
    <w:multiLevelType w:val="hybridMultilevel"/>
    <w:tmpl w:val="4E92C4A0"/>
    <w:lvl w:ilvl="0" w:tplc="D140037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E965259"/>
    <w:multiLevelType w:val="hybridMultilevel"/>
    <w:tmpl w:val="C25613F8"/>
    <w:lvl w:ilvl="0" w:tplc="040C0011">
      <w:start w:val="2"/>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6FFA246D"/>
    <w:multiLevelType w:val="hybridMultilevel"/>
    <w:tmpl w:val="7C14922E"/>
    <w:lvl w:ilvl="0" w:tplc="ED265176">
      <w:numFmt w:val="bullet"/>
      <w:lvlText w:val="-"/>
      <w:lvlJc w:val="left"/>
      <w:pPr>
        <w:ind w:left="720" w:hanging="360"/>
      </w:pPr>
      <w:rPr>
        <w:rFonts w:ascii="Times New Roman" w:eastAsia="Times New Roman" w:hAnsi="Times New Roman" w:cs="Times New Roman" w:hint="default"/>
        <w:b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67241B9"/>
    <w:multiLevelType w:val="multilevel"/>
    <w:tmpl w:val="1B029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D34FD5"/>
    <w:multiLevelType w:val="hybridMultilevel"/>
    <w:tmpl w:val="C9208CEE"/>
    <w:lvl w:ilvl="0" w:tplc="FEE65D60">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1" w15:restartNumberingAfterBreak="0">
    <w:nsid w:val="797D7D32"/>
    <w:multiLevelType w:val="hybridMultilevel"/>
    <w:tmpl w:val="3EDA9B5E"/>
    <w:lvl w:ilvl="0" w:tplc="185ABCF2">
      <w:numFmt w:val="bullet"/>
      <w:lvlText w:val=""/>
      <w:lvlJc w:val="left"/>
      <w:pPr>
        <w:ind w:left="720" w:hanging="360"/>
      </w:pPr>
      <w:rPr>
        <w:rFonts w:ascii="Symbol" w:eastAsia="Times New Roman" w:hAnsi="Symbol" w:cs="Arial" w:hint="default"/>
        <w:b/>
        <w:u w:val="singl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78090998">
    <w:abstractNumId w:val="11"/>
  </w:num>
  <w:num w:numId="2" w16cid:durableId="652490006">
    <w:abstractNumId w:val="0"/>
  </w:num>
  <w:num w:numId="3" w16cid:durableId="9458302">
    <w:abstractNumId w:val="27"/>
  </w:num>
  <w:num w:numId="4" w16cid:durableId="641620627">
    <w:abstractNumId w:val="2"/>
  </w:num>
  <w:num w:numId="5" w16cid:durableId="1061561417">
    <w:abstractNumId w:val="26"/>
  </w:num>
  <w:num w:numId="6" w16cid:durableId="1649704283">
    <w:abstractNumId w:val="10"/>
  </w:num>
  <w:num w:numId="7" w16cid:durableId="306319817">
    <w:abstractNumId w:val="8"/>
  </w:num>
  <w:num w:numId="8" w16cid:durableId="54134115">
    <w:abstractNumId w:val="5"/>
  </w:num>
  <w:num w:numId="9" w16cid:durableId="1273591966">
    <w:abstractNumId w:val="17"/>
  </w:num>
  <w:num w:numId="10" w16cid:durableId="1321468248">
    <w:abstractNumId w:val="22"/>
  </w:num>
  <w:num w:numId="11" w16cid:durableId="519782896">
    <w:abstractNumId w:val="19"/>
  </w:num>
  <w:num w:numId="12" w16cid:durableId="535506765">
    <w:abstractNumId w:val="29"/>
  </w:num>
  <w:num w:numId="13" w16cid:durableId="1146236570">
    <w:abstractNumId w:val="9"/>
  </w:num>
  <w:num w:numId="14" w16cid:durableId="1037000123">
    <w:abstractNumId w:val="7"/>
  </w:num>
  <w:num w:numId="15" w16cid:durableId="1117673259">
    <w:abstractNumId w:val="3"/>
  </w:num>
  <w:num w:numId="16" w16cid:durableId="11297240">
    <w:abstractNumId w:val="13"/>
  </w:num>
  <w:num w:numId="17" w16cid:durableId="1946576676">
    <w:abstractNumId w:val="15"/>
  </w:num>
  <w:num w:numId="18" w16cid:durableId="1831824421">
    <w:abstractNumId w:val="16"/>
  </w:num>
  <w:num w:numId="19" w16cid:durableId="1197964133">
    <w:abstractNumId w:val="18"/>
  </w:num>
  <w:num w:numId="20" w16cid:durableId="745961367">
    <w:abstractNumId w:val="20"/>
  </w:num>
  <w:num w:numId="21" w16cid:durableId="1851482485">
    <w:abstractNumId w:val="31"/>
  </w:num>
  <w:num w:numId="22" w16cid:durableId="1905532211">
    <w:abstractNumId w:val="21"/>
  </w:num>
  <w:num w:numId="23" w16cid:durableId="1026980174">
    <w:abstractNumId w:val="4"/>
  </w:num>
  <w:num w:numId="24" w16cid:durableId="1281650059">
    <w:abstractNumId w:val="14"/>
  </w:num>
  <w:num w:numId="25" w16cid:durableId="753933707">
    <w:abstractNumId w:val="6"/>
  </w:num>
  <w:num w:numId="26" w16cid:durableId="2105567388">
    <w:abstractNumId w:val="12"/>
  </w:num>
  <w:num w:numId="27" w16cid:durableId="2113354328">
    <w:abstractNumId w:val="24"/>
  </w:num>
  <w:num w:numId="28" w16cid:durableId="1815096325">
    <w:abstractNumId w:val="28"/>
  </w:num>
  <w:num w:numId="29" w16cid:durableId="268049418">
    <w:abstractNumId w:val="1"/>
  </w:num>
  <w:num w:numId="30" w16cid:durableId="758597479">
    <w:abstractNumId w:val="25"/>
  </w:num>
  <w:num w:numId="31" w16cid:durableId="958074837">
    <w:abstractNumId w:val="30"/>
  </w:num>
  <w:num w:numId="32" w16cid:durableId="350767985">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02E"/>
    <w:rsid w:val="0001260E"/>
    <w:rsid w:val="00013E90"/>
    <w:rsid w:val="000203A0"/>
    <w:rsid w:val="0003013B"/>
    <w:rsid w:val="000312F3"/>
    <w:rsid w:val="0003195A"/>
    <w:rsid w:val="0003480B"/>
    <w:rsid w:val="0003615D"/>
    <w:rsid w:val="000416D0"/>
    <w:rsid w:val="00041938"/>
    <w:rsid w:val="00041B8F"/>
    <w:rsid w:val="00043465"/>
    <w:rsid w:val="00046AED"/>
    <w:rsid w:val="00051F03"/>
    <w:rsid w:val="00064AD6"/>
    <w:rsid w:val="00064B72"/>
    <w:rsid w:val="0007471D"/>
    <w:rsid w:val="0008610C"/>
    <w:rsid w:val="0009021E"/>
    <w:rsid w:val="0009369A"/>
    <w:rsid w:val="00095286"/>
    <w:rsid w:val="00095BEB"/>
    <w:rsid w:val="000970E6"/>
    <w:rsid w:val="000A143E"/>
    <w:rsid w:val="000A1FE2"/>
    <w:rsid w:val="000A2FA5"/>
    <w:rsid w:val="000A3E87"/>
    <w:rsid w:val="000A41E3"/>
    <w:rsid w:val="000A45B4"/>
    <w:rsid w:val="000B07B0"/>
    <w:rsid w:val="000B119D"/>
    <w:rsid w:val="000C0DB3"/>
    <w:rsid w:val="000C1729"/>
    <w:rsid w:val="000C1768"/>
    <w:rsid w:val="000C5D00"/>
    <w:rsid w:val="000D2D4A"/>
    <w:rsid w:val="000D6DF7"/>
    <w:rsid w:val="000E13AA"/>
    <w:rsid w:val="000E1996"/>
    <w:rsid w:val="000E407E"/>
    <w:rsid w:val="000E5391"/>
    <w:rsid w:val="000E7B5C"/>
    <w:rsid w:val="000F48BD"/>
    <w:rsid w:val="000F526E"/>
    <w:rsid w:val="000F5923"/>
    <w:rsid w:val="001001C7"/>
    <w:rsid w:val="0010537D"/>
    <w:rsid w:val="00117D81"/>
    <w:rsid w:val="00122C42"/>
    <w:rsid w:val="0012395B"/>
    <w:rsid w:val="001254E4"/>
    <w:rsid w:val="00125DDD"/>
    <w:rsid w:val="001279EE"/>
    <w:rsid w:val="0013086E"/>
    <w:rsid w:val="00131107"/>
    <w:rsid w:val="00136277"/>
    <w:rsid w:val="0013719D"/>
    <w:rsid w:val="0015141B"/>
    <w:rsid w:val="0015224B"/>
    <w:rsid w:val="0015319C"/>
    <w:rsid w:val="00154269"/>
    <w:rsid w:val="001657A8"/>
    <w:rsid w:val="001665A4"/>
    <w:rsid w:val="00170380"/>
    <w:rsid w:val="00172E01"/>
    <w:rsid w:val="001743CA"/>
    <w:rsid w:val="0017472F"/>
    <w:rsid w:val="001765AB"/>
    <w:rsid w:val="001957B5"/>
    <w:rsid w:val="001A2F16"/>
    <w:rsid w:val="001A4C4D"/>
    <w:rsid w:val="001C7AD5"/>
    <w:rsid w:val="001D062E"/>
    <w:rsid w:val="001D292A"/>
    <w:rsid w:val="001D37A7"/>
    <w:rsid w:val="001D5BF5"/>
    <w:rsid w:val="001D5EB2"/>
    <w:rsid w:val="001D6D5C"/>
    <w:rsid w:val="001E015F"/>
    <w:rsid w:val="001E2379"/>
    <w:rsid w:val="001E29E6"/>
    <w:rsid w:val="001E4B92"/>
    <w:rsid w:val="001E4DC6"/>
    <w:rsid w:val="001E5632"/>
    <w:rsid w:val="001E76AE"/>
    <w:rsid w:val="001E7FB4"/>
    <w:rsid w:val="001F00BE"/>
    <w:rsid w:val="001F2ADE"/>
    <w:rsid w:val="001F45EA"/>
    <w:rsid w:val="002120A3"/>
    <w:rsid w:val="0023468F"/>
    <w:rsid w:val="0024197D"/>
    <w:rsid w:val="002468F0"/>
    <w:rsid w:val="002528F3"/>
    <w:rsid w:val="00253A3E"/>
    <w:rsid w:val="002661AB"/>
    <w:rsid w:val="00271674"/>
    <w:rsid w:val="00274A02"/>
    <w:rsid w:val="002769E4"/>
    <w:rsid w:val="00277DA6"/>
    <w:rsid w:val="00281354"/>
    <w:rsid w:val="002847F9"/>
    <w:rsid w:val="0029100C"/>
    <w:rsid w:val="00293EBD"/>
    <w:rsid w:val="002944BD"/>
    <w:rsid w:val="002952E4"/>
    <w:rsid w:val="002A196B"/>
    <w:rsid w:val="002A333E"/>
    <w:rsid w:val="002A43C6"/>
    <w:rsid w:val="002B14B2"/>
    <w:rsid w:val="002B759A"/>
    <w:rsid w:val="002C392D"/>
    <w:rsid w:val="002C490B"/>
    <w:rsid w:val="002D197B"/>
    <w:rsid w:val="002D1A3D"/>
    <w:rsid w:val="002D7777"/>
    <w:rsid w:val="002F0F5D"/>
    <w:rsid w:val="002F426C"/>
    <w:rsid w:val="002F7F15"/>
    <w:rsid w:val="00301C4F"/>
    <w:rsid w:val="00311151"/>
    <w:rsid w:val="00313191"/>
    <w:rsid w:val="00314E68"/>
    <w:rsid w:val="00315C83"/>
    <w:rsid w:val="00315D78"/>
    <w:rsid w:val="003168D4"/>
    <w:rsid w:val="003302C3"/>
    <w:rsid w:val="003307FF"/>
    <w:rsid w:val="00334DB5"/>
    <w:rsid w:val="003350A8"/>
    <w:rsid w:val="0034089A"/>
    <w:rsid w:val="00341398"/>
    <w:rsid w:val="00346BB9"/>
    <w:rsid w:val="00347E23"/>
    <w:rsid w:val="00350ED8"/>
    <w:rsid w:val="00351E24"/>
    <w:rsid w:val="003625F7"/>
    <w:rsid w:val="00365BCA"/>
    <w:rsid w:val="00374BAB"/>
    <w:rsid w:val="00376FEC"/>
    <w:rsid w:val="00380B5E"/>
    <w:rsid w:val="00385834"/>
    <w:rsid w:val="00386865"/>
    <w:rsid w:val="00387911"/>
    <w:rsid w:val="0039263A"/>
    <w:rsid w:val="0039737D"/>
    <w:rsid w:val="003A3A35"/>
    <w:rsid w:val="003A4EC3"/>
    <w:rsid w:val="003A68F5"/>
    <w:rsid w:val="003B086E"/>
    <w:rsid w:val="003B511C"/>
    <w:rsid w:val="003C6301"/>
    <w:rsid w:val="003D4FCA"/>
    <w:rsid w:val="003D7F8F"/>
    <w:rsid w:val="003E0E53"/>
    <w:rsid w:val="004026E9"/>
    <w:rsid w:val="00407743"/>
    <w:rsid w:val="004224D8"/>
    <w:rsid w:val="00426EEE"/>
    <w:rsid w:val="00441DAA"/>
    <w:rsid w:val="00442B58"/>
    <w:rsid w:val="00457C50"/>
    <w:rsid w:val="00462993"/>
    <w:rsid w:val="00464E67"/>
    <w:rsid w:val="004653F5"/>
    <w:rsid w:val="00467921"/>
    <w:rsid w:val="004707A1"/>
    <w:rsid w:val="004835A6"/>
    <w:rsid w:val="00485A1E"/>
    <w:rsid w:val="00493D86"/>
    <w:rsid w:val="00494E36"/>
    <w:rsid w:val="004A1E6E"/>
    <w:rsid w:val="004A2E32"/>
    <w:rsid w:val="004A5E4C"/>
    <w:rsid w:val="004A6ADB"/>
    <w:rsid w:val="004B333E"/>
    <w:rsid w:val="004B389F"/>
    <w:rsid w:val="004B47F8"/>
    <w:rsid w:val="004C069A"/>
    <w:rsid w:val="004C327F"/>
    <w:rsid w:val="004C547E"/>
    <w:rsid w:val="004C691C"/>
    <w:rsid w:val="004C79C4"/>
    <w:rsid w:val="004D020D"/>
    <w:rsid w:val="004D47EF"/>
    <w:rsid w:val="004D77C2"/>
    <w:rsid w:val="004D79BA"/>
    <w:rsid w:val="004F3C09"/>
    <w:rsid w:val="004F4907"/>
    <w:rsid w:val="0050217E"/>
    <w:rsid w:val="00511ECD"/>
    <w:rsid w:val="00520279"/>
    <w:rsid w:val="00521C41"/>
    <w:rsid w:val="00523538"/>
    <w:rsid w:val="0052678E"/>
    <w:rsid w:val="00527690"/>
    <w:rsid w:val="005311A3"/>
    <w:rsid w:val="00537254"/>
    <w:rsid w:val="005453CA"/>
    <w:rsid w:val="005456F0"/>
    <w:rsid w:val="0054588B"/>
    <w:rsid w:val="005526E3"/>
    <w:rsid w:val="00555346"/>
    <w:rsid w:val="00555E14"/>
    <w:rsid w:val="00560040"/>
    <w:rsid w:val="00562A07"/>
    <w:rsid w:val="00565364"/>
    <w:rsid w:val="00571420"/>
    <w:rsid w:val="00573726"/>
    <w:rsid w:val="0057471E"/>
    <w:rsid w:val="00592170"/>
    <w:rsid w:val="005B1783"/>
    <w:rsid w:val="005B4C8E"/>
    <w:rsid w:val="005C2579"/>
    <w:rsid w:val="005C2EFD"/>
    <w:rsid w:val="005D030F"/>
    <w:rsid w:val="005D171E"/>
    <w:rsid w:val="005D50B4"/>
    <w:rsid w:val="005D618E"/>
    <w:rsid w:val="005E6022"/>
    <w:rsid w:val="005E7934"/>
    <w:rsid w:val="005F015E"/>
    <w:rsid w:val="005F62E9"/>
    <w:rsid w:val="00601E61"/>
    <w:rsid w:val="00604913"/>
    <w:rsid w:val="00606A8B"/>
    <w:rsid w:val="006128CB"/>
    <w:rsid w:val="006138CA"/>
    <w:rsid w:val="00613E98"/>
    <w:rsid w:val="00613EEA"/>
    <w:rsid w:val="0061416C"/>
    <w:rsid w:val="00626291"/>
    <w:rsid w:val="006270E5"/>
    <w:rsid w:val="0063343A"/>
    <w:rsid w:val="0063431E"/>
    <w:rsid w:val="00641E34"/>
    <w:rsid w:val="00642342"/>
    <w:rsid w:val="00643FB3"/>
    <w:rsid w:val="00644B00"/>
    <w:rsid w:val="00653EC4"/>
    <w:rsid w:val="00657D15"/>
    <w:rsid w:val="0066618A"/>
    <w:rsid w:val="00666859"/>
    <w:rsid w:val="0067012D"/>
    <w:rsid w:val="00681719"/>
    <w:rsid w:val="00685763"/>
    <w:rsid w:val="006928E0"/>
    <w:rsid w:val="006A1DAE"/>
    <w:rsid w:val="006A5232"/>
    <w:rsid w:val="006A5AD2"/>
    <w:rsid w:val="006B4FB5"/>
    <w:rsid w:val="006C2F83"/>
    <w:rsid w:val="006D5076"/>
    <w:rsid w:val="006E4520"/>
    <w:rsid w:val="006F1319"/>
    <w:rsid w:val="006F7283"/>
    <w:rsid w:val="00703D73"/>
    <w:rsid w:val="00706018"/>
    <w:rsid w:val="00711B17"/>
    <w:rsid w:val="00717691"/>
    <w:rsid w:val="00722613"/>
    <w:rsid w:val="00731CBF"/>
    <w:rsid w:val="007407CB"/>
    <w:rsid w:val="00740D85"/>
    <w:rsid w:val="00742162"/>
    <w:rsid w:val="007421E1"/>
    <w:rsid w:val="00743FAB"/>
    <w:rsid w:val="007450D0"/>
    <w:rsid w:val="00750B94"/>
    <w:rsid w:val="00750DC0"/>
    <w:rsid w:val="00751E26"/>
    <w:rsid w:val="00764FC3"/>
    <w:rsid w:val="0077058B"/>
    <w:rsid w:val="00775C4A"/>
    <w:rsid w:val="0078097C"/>
    <w:rsid w:val="0079302E"/>
    <w:rsid w:val="007A0F38"/>
    <w:rsid w:val="007A3DB6"/>
    <w:rsid w:val="007A57E1"/>
    <w:rsid w:val="007B4E17"/>
    <w:rsid w:val="007C2D3D"/>
    <w:rsid w:val="007C45E7"/>
    <w:rsid w:val="007C4AE4"/>
    <w:rsid w:val="007D0411"/>
    <w:rsid w:val="007D4B98"/>
    <w:rsid w:val="007E21FA"/>
    <w:rsid w:val="007E2AD7"/>
    <w:rsid w:val="007E3DB4"/>
    <w:rsid w:val="007E7CF7"/>
    <w:rsid w:val="007E7DE8"/>
    <w:rsid w:val="007F2553"/>
    <w:rsid w:val="007F760D"/>
    <w:rsid w:val="00802C59"/>
    <w:rsid w:val="00806D07"/>
    <w:rsid w:val="008103B1"/>
    <w:rsid w:val="00810853"/>
    <w:rsid w:val="00810C1B"/>
    <w:rsid w:val="00817667"/>
    <w:rsid w:val="00821724"/>
    <w:rsid w:val="0082230F"/>
    <w:rsid w:val="00832A09"/>
    <w:rsid w:val="008351D5"/>
    <w:rsid w:val="00840C4B"/>
    <w:rsid w:val="00842BD3"/>
    <w:rsid w:val="00843D23"/>
    <w:rsid w:val="00844C72"/>
    <w:rsid w:val="00845ACE"/>
    <w:rsid w:val="00845CD1"/>
    <w:rsid w:val="0084635F"/>
    <w:rsid w:val="008524E7"/>
    <w:rsid w:val="008541C1"/>
    <w:rsid w:val="00854991"/>
    <w:rsid w:val="00855E59"/>
    <w:rsid w:val="008618BC"/>
    <w:rsid w:val="008643E0"/>
    <w:rsid w:val="0086618D"/>
    <w:rsid w:val="0086767C"/>
    <w:rsid w:val="00872EE3"/>
    <w:rsid w:val="00890CF4"/>
    <w:rsid w:val="008914E7"/>
    <w:rsid w:val="008A3CBE"/>
    <w:rsid w:val="008A564E"/>
    <w:rsid w:val="008B1AB6"/>
    <w:rsid w:val="008B56E4"/>
    <w:rsid w:val="008B6130"/>
    <w:rsid w:val="008B67CA"/>
    <w:rsid w:val="008B77FF"/>
    <w:rsid w:val="008B7CB3"/>
    <w:rsid w:val="008C1359"/>
    <w:rsid w:val="008C5284"/>
    <w:rsid w:val="008C5D18"/>
    <w:rsid w:val="008C5DA7"/>
    <w:rsid w:val="008D1325"/>
    <w:rsid w:val="008D1CF2"/>
    <w:rsid w:val="008D3F51"/>
    <w:rsid w:val="008D61B9"/>
    <w:rsid w:val="008D62E3"/>
    <w:rsid w:val="008D7613"/>
    <w:rsid w:val="008D7B26"/>
    <w:rsid w:val="008E3EA3"/>
    <w:rsid w:val="008E4D94"/>
    <w:rsid w:val="008E7E1C"/>
    <w:rsid w:val="009052FE"/>
    <w:rsid w:val="00932D3C"/>
    <w:rsid w:val="009339A7"/>
    <w:rsid w:val="00935B80"/>
    <w:rsid w:val="009429ED"/>
    <w:rsid w:val="00943021"/>
    <w:rsid w:val="009500B0"/>
    <w:rsid w:val="00952EB9"/>
    <w:rsid w:val="00963F88"/>
    <w:rsid w:val="00964EEB"/>
    <w:rsid w:val="00966930"/>
    <w:rsid w:val="00983A65"/>
    <w:rsid w:val="00983B80"/>
    <w:rsid w:val="00992F1E"/>
    <w:rsid w:val="009A2CDA"/>
    <w:rsid w:val="009B4358"/>
    <w:rsid w:val="009B7548"/>
    <w:rsid w:val="009B7BF8"/>
    <w:rsid w:val="009C2F94"/>
    <w:rsid w:val="009C3963"/>
    <w:rsid w:val="009C4B30"/>
    <w:rsid w:val="009C5876"/>
    <w:rsid w:val="009E0805"/>
    <w:rsid w:val="009F78A4"/>
    <w:rsid w:val="00A06531"/>
    <w:rsid w:val="00A06994"/>
    <w:rsid w:val="00A07600"/>
    <w:rsid w:val="00A15826"/>
    <w:rsid w:val="00A37DC2"/>
    <w:rsid w:val="00A46EC8"/>
    <w:rsid w:val="00A538BA"/>
    <w:rsid w:val="00A538CB"/>
    <w:rsid w:val="00A5722A"/>
    <w:rsid w:val="00A61A47"/>
    <w:rsid w:val="00A640B5"/>
    <w:rsid w:val="00A6515F"/>
    <w:rsid w:val="00A7228E"/>
    <w:rsid w:val="00A72351"/>
    <w:rsid w:val="00A747E0"/>
    <w:rsid w:val="00A74BF3"/>
    <w:rsid w:val="00A7543E"/>
    <w:rsid w:val="00A760D0"/>
    <w:rsid w:val="00A76F66"/>
    <w:rsid w:val="00A84E4D"/>
    <w:rsid w:val="00A938D5"/>
    <w:rsid w:val="00AA004E"/>
    <w:rsid w:val="00AC6135"/>
    <w:rsid w:val="00AD2EEA"/>
    <w:rsid w:val="00AE0E83"/>
    <w:rsid w:val="00AF3B0B"/>
    <w:rsid w:val="00AF4BFE"/>
    <w:rsid w:val="00B03A21"/>
    <w:rsid w:val="00B0526C"/>
    <w:rsid w:val="00B10092"/>
    <w:rsid w:val="00B101E3"/>
    <w:rsid w:val="00B10456"/>
    <w:rsid w:val="00B14277"/>
    <w:rsid w:val="00B15D34"/>
    <w:rsid w:val="00B1694A"/>
    <w:rsid w:val="00B23842"/>
    <w:rsid w:val="00B26863"/>
    <w:rsid w:val="00B3525F"/>
    <w:rsid w:val="00B46CBC"/>
    <w:rsid w:val="00B600C0"/>
    <w:rsid w:val="00B61DC9"/>
    <w:rsid w:val="00B659BC"/>
    <w:rsid w:val="00B66F92"/>
    <w:rsid w:val="00B671A0"/>
    <w:rsid w:val="00B70443"/>
    <w:rsid w:val="00B73925"/>
    <w:rsid w:val="00B74532"/>
    <w:rsid w:val="00B75597"/>
    <w:rsid w:val="00B84672"/>
    <w:rsid w:val="00B8520A"/>
    <w:rsid w:val="00B87F15"/>
    <w:rsid w:val="00BB09B0"/>
    <w:rsid w:val="00BB0A7C"/>
    <w:rsid w:val="00BB4892"/>
    <w:rsid w:val="00BB5A38"/>
    <w:rsid w:val="00BC3295"/>
    <w:rsid w:val="00BC4974"/>
    <w:rsid w:val="00BE337D"/>
    <w:rsid w:val="00BF2451"/>
    <w:rsid w:val="00BF6817"/>
    <w:rsid w:val="00C12611"/>
    <w:rsid w:val="00C222DE"/>
    <w:rsid w:val="00C258CC"/>
    <w:rsid w:val="00C3042F"/>
    <w:rsid w:val="00C41DD7"/>
    <w:rsid w:val="00C44DCA"/>
    <w:rsid w:val="00C45F42"/>
    <w:rsid w:val="00C51115"/>
    <w:rsid w:val="00C545D3"/>
    <w:rsid w:val="00C6004B"/>
    <w:rsid w:val="00C615B0"/>
    <w:rsid w:val="00C64A06"/>
    <w:rsid w:val="00C66DA2"/>
    <w:rsid w:val="00C678BA"/>
    <w:rsid w:val="00C72565"/>
    <w:rsid w:val="00C80ED6"/>
    <w:rsid w:val="00C8431D"/>
    <w:rsid w:val="00C8582F"/>
    <w:rsid w:val="00CA637C"/>
    <w:rsid w:val="00CA7E49"/>
    <w:rsid w:val="00CB09F1"/>
    <w:rsid w:val="00CB49E0"/>
    <w:rsid w:val="00CC76DA"/>
    <w:rsid w:val="00CD0156"/>
    <w:rsid w:val="00CD4DBE"/>
    <w:rsid w:val="00CE1DA6"/>
    <w:rsid w:val="00CE2D4E"/>
    <w:rsid w:val="00CF6CD5"/>
    <w:rsid w:val="00D04370"/>
    <w:rsid w:val="00D14839"/>
    <w:rsid w:val="00D150EE"/>
    <w:rsid w:val="00D204FD"/>
    <w:rsid w:val="00D20AC1"/>
    <w:rsid w:val="00D2236D"/>
    <w:rsid w:val="00D22DBB"/>
    <w:rsid w:val="00D23A0B"/>
    <w:rsid w:val="00D26B6F"/>
    <w:rsid w:val="00D33AEF"/>
    <w:rsid w:val="00D35833"/>
    <w:rsid w:val="00D4239B"/>
    <w:rsid w:val="00D425CE"/>
    <w:rsid w:val="00D4622A"/>
    <w:rsid w:val="00D50EB7"/>
    <w:rsid w:val="00D54E5C"/>
    <w:rsid w:val="00D61D05"/>
    <w:rsid w:val="00D62286"/>
    <w:rsid w:val="00D66B9F"/>
    <w:rsid w:val="00D71497"/>
    <w:rsid w:val="00D73749"/>
    <w:rsid w:val="00D73C6C"/>
    <w:rsid w:val="00D752B0"/>
    <w:rsid w:val="00D84E0B"/>
    <w:rsid w:val="00D857A2"/>
    <w:rsid w:val="00DA1411"/>
    <w:rsid w:val="00DA335D"/>
    <w:rsid w:val="00DA400E"/>
    <w:rsid w:val="00DA7513"/>
    <w:rsid w:val="00DB17ED"/>
    <w:rsid w:val="00DC0AD7"/>
    <w:rsid w:val="00DC4266"/>
    <w:rsid w:val="00DD52F1"/>
    <w:rsid w:val="00DF6C3C"/>
    <w:rsid w:val="00E156AA"/>
    <w:rsid w:val="00E177F3"/>
    <w:rsid w:val="00E3341E"/>
    <w:rsid w:val="00E35600"/>
    <w:rsid w:val="00E3576C"/>
    <w:rsid w:val="00E37535"/>
    <w:rsid w:val="00E51029"/>
    <w:rsid w:val="00E57468"/>
    <w:rsid w:val="00E62CC6"/>
    <w:rsid w:val="00E638F1"/>
    <w:rsid w:val="00E7105E"/>
    <w:rsid w:val="00E72B4B"/>
    <w:rsid w:val="00E75FFC"/>
    <w:rsid w:val="00E81CDB"/>
    <w:rsid w:val="00E82368"/>
    <w:rsid w:val="00E93522"/>
    <w:rsid w:val="00EA1B08"/>
    <w:rsid w:val="00EB5382"/>
    <w:rsid w:val="00EC2F16"/>
    <w:rsid w:val="00EC4946"/>
    <w:rsid w:val="00EC62A4"/>
    <w:rsid w:val="00ED10A8"/>
    <w:rsid w:val="00ED26F8"/>
    <w:rsid w:val="00ED4114"/>
    <w:rsid w:val="00EF1D2F"/>
    <w:rsid w:val="00EF2BEC"/>
    <w:rsid w:val="00F10EC7"/>
    <w:rsid w:val="00F11401"/>
    <w:rsid w:val="00F22456"/>
    <w:rsid w:val="00F24A52"/>
    <w:rsid w:val="00F24E8A"/>
    <w:rsid w:val="00F32C8C"/>
    <w:rsid w:val="00F45D5D"/>
    <w:rsid w:val="00F53867"/>
    <w:rsid w:val="00F53D86"/>
    <w:rsid w:val="00F57F9B"/>
    <w:rsid w:val="00F63254"/>
    <w:rsid w:val="00F6543E"/>
    <w:rsid w:val="00F7433E"/>
    <w:rsid w:val="00F80C52"/>
    <w:rsid w:val="00F85AB2"/>
    <w:rsid w:val="00F864F0"/>
    <w:rsid w:val="00F951FD"/>
    <w:rsid w:val="00FA0F5C"/>
    <w:rsid w:val="00FA19FA"/>
    <w:rsid w:val="00FB298F"/>
    <w:rsid w:val="00FB7C2B"/>
    <w:rsid w:val="00FC5325"/>
    <w:rsid w:val="00FC62D8"/>
    <w:rsid w:val="00FC726B"/>
    <w:rsid w:val="00FD23A7"/>
    <w:rsid w:val="00FD32B8"/>
    <w:rsid w:val="00FD72D0"/>
    <w:rsid w:val="00FE09E9"/>
    <w:rsid w:val="00FE26A7"/>
    <w:rsid w:val="00FE3652"/>
    <w:rsid w:val="00FF39FC"/>
    <w:rsid w:val="00FF3DD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941A2"/>
  <w15:docId w15:val="{3AE80CA8-3867-4E41-A4FC-8868C79F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A02"/>
  </w:style>
  <w:style w:type="paragraph" w:styleId="Titre1">
    <w:name w:val="heading 1"/>
    <w:basedOn w:val="Normal"/>
    <w:next w:val="Normal"/>
    <w:link w:val="Titre1Car"/>
    <w:uiPriority w:val="9"/>
    <w:qFormat/>
    <w:rsid w:val="000E13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qFormat/>
    <w:rsid w:val="00B74532"/>
    <w:pPr>
      <w:keepNext/>
      <w:spacing w:before="240" w:after="60" w:line="240" w:lineRule="auto"/>
      <w:outlineLvl w:val="1"/>
    </w:pPr>
    <w:rPr>
      <w:rFonts w:ascii="Arial" w:eastAsia="Times New Roman" w:hAnsi="Arial" w:cs="Arial"/>
      <w:b/>
      <w:bCs/>
      <w:i/>
      <w:iCs/>
      <w:sz w:val="28"/>
      <w:szCs w:val="28"/>
      <w:lang w:eastAsia="fr-FR"/>
    </w:rPr>
  </w:style>
  <w:style w:type="paragraph" w:styleId="Titre3">
    <w:name w:val="heading 3"/>
    <w:basedOn w:val="Normal"/>
    <w:next w:val="Normal"/>
    <w:link w:val="Titre3Car"/>
    <w:qFormat/>
    <w:rsid w:val="00B74532"/>
    <w:pPr>
      <w:keepNext/>
      <w:spacing w:before="240" w:after="60" w:line="240" w:lineRule="auto"/>
      <w:outlineLvl w:val="2"/>
    </w:pPr>
    <w:rPr>
      <w:rFonts w:ascii="Arial" w:eastAsia="Times New Roman" w:hAnsi="Arial" w:cs="Arial"/>
      <w:b/>
      <w:bCs/>
      <w:sz w:val="26"/>
      <w:szCs w:val="26"/>
      <w:lang w:eastAsia="fr-FR"/>
    </w:rPr>
  </w:style>
  <w:style w:type="paragraph" w:styleId="Titre7">
    <w:name w:val="heading 7"/>
    <w:basedOn w:val="Normal"/>
    <w:next w:val="Normal"/>
    <w:link w:val="Titre7Car"/>
    <w:uiPriority w:val="9"/>
    <w:unhideWhenUsed/>
    <w:qFormat/>
    <w:rsid w:val="00B8467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9">
    <w:name w:val="heading 9"/>
    <w:basedOn w:val="Normal"/>
    <w:next w:val="Normal"/>
    <w:link w:val="Titre9Car"/>
    <w:qFormat/>
    <w:rsid w:val="00493D86"/>
    <w:pPr>
      <w:spacing w:before="240" w:after="60" w:line="240" w:lineRule="auto"/>
      <w:outlineLvl w:val="8"/>
    </w:pPr>
    <w:rPr>
      <w:rFonts w:ascii="Arial" w:eastAsia="Times New Roman" w:hAnsi="Arial" w:cs="Arial"/>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545D3"/>
    <w:pPr>
      <w:ind w:left="720"/>
      <w:contextualSpacing/>
    </w:pPr>
  </w:style>
  <w:style w:type="paragraph" w:styleId="NormalWeb">
    <w:name w:val="Normal (Web)"/>
    <w:basedOn w:val="Normal"/>
    <w:uiPriority w:val="99"/>
    <w:unhideWhenUsed/>
    <w:rsid w:val="0015224B"/>
    <w:pPr>
      <w:spacing w:before="100" w:beforeAutospacing="1" w:after="119" w:line="240" w:lineRule="auto"/>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0E13AA"/>
    <w:rPr>
      <w:rFonts w:asciiTheme="majorHAnsi" w:eastAsiaTheme="majorEastAsia" w:hAnsiTheme="majorHAnsi" w:cstheme="majorBidi"/>
      <w:b/>
      <w:bCs/>
      <w:color w:val="365F91" w:themeColor="accent1" w:themeShade="BF"/>
      <w:sz w:val="28"/>
      <w:szCs w:val="28"/>
    </w:rPr>
  </w:style>
  <w:style w:type="character" w:styleId="Lienhypertexte">
    <w:name w:val="Hyperlink"/>
    <w:basedOn w:val="Policepardfaut"/>
    <w:uiPriority w:val="99"/>
    <w:unhideWhenUsed/>
    <w:rsid w:val="00E3576C"/>
    <w:rPr>
      <w:color w:val="0000FF" w:themeColor="hyperlink"/>
      <w:u w:val="single"/>
    </w:rPr>
  </w:style>
  <w:style w:type="table" w:styleId="Grilledutableau">
    <w:name w:val="Table Grid"/>
    <w:basedOn w:val="TableauNormal"/>
    <w:rsid w:val="00E357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udetableau">
    <w:name w:val="Contenu de tableau"/>
    <w:basedOn w:val="Normal"/>
    <w:rsid w:val="00E3576C"/>
    <w:pPr>
      <w:widowControl w:val="0"/>
      <w:suppressLineNumbers/>
      <w:suppressAutoHyphens/>
      <w:spacing w:after="0" w:line="240" w:lineRule="auto"/>
    </w:pPr>
    <w:rPr>
      <w:rFonts w:ascii="Times New Roman" w:eastAsia="Lucida Sans Unicode" w:hAnsi="Times New Roman" w:cs="Mangal"/>
      <w:kern w:val="1"/>
      <w:sz w:val="24"/>
      <w:szCs w:val="24"/>
      <w:lang w:eastAsia="zh-CN" w:bidi="hi-IN"/>
    </w:rPr>
  </w:style>
  <w:style w:type="paragraph" w:customStyle="1" w:styleId="M6">
    <w:name w:val="M6"/>
    <w:basedOn w:val="Normal"/>
    <w:rsid w:val="00E3576C"/>
    <w:pPr>
      <w:widowControl w:val="0"/>
      <w:suppressAutoHyphens/>
      <w:spacing w:before="20" w:after="0" w:line="240" w:lineRule="auto"/>
      <w:ind w:left="113" w:right="57" w:firstLine="113"/>
      <w:jc w:val="both"/>
    </w:pPr>
    <w:rPr>
      <w:rFonts w:ascii="Arial" w:eastAsia="Lucida Sans Unicode" w:hAnsi="Arial" w:cs="Arial"/>
      <w:kern w:val="1"/>
      <w:sz w:val="18"/>
      <w:szCs w:val="18"/>
      <w:lang w:eastAsia="zh-CN" w:bidi="hi-IN"/>
    </w:rPr>
  </w:style>
  <w:style w:type="character" w:styleId="Accentuation">
    <w:name w:val="Emphasis"/>
    <w:basedOn w:val="Policepardfaut"/>
    <w:uiPriority w:val="20"/>
    <w:qFormat/>
    <w:rsid w:val="00A538BA"/>
    <w:rPr>
      <w:i/>
      <w:iCs/>
    </w:rPr>
  </w:style>
  <w:style w:type="paragraph" w:customStyle="1" w:styleId="Default">
    <w:name w:val="Default"/>
    <w:rsid w:val="00E35600"/>
    <w:pPr>
      <w:autoSpaceDE w:val="0"/>
      <w:autoSpaceDN w:val="0"/>
      <w:adjustRightInd w:val="0"/>
      <w:spacing w:after="0" w:line="240" w:lineRule="auto"/>
    </w:pPr>
    <w:rPr>
      <w:rFonts w:ascii="Arial" w:hAnsi="Arial" w:cs="Arial"/>
      <w:color w:val="000000"/>
      <w:sz w:val="24"/>
      <w:szCs w:val="24"/>
    </w:rPr>
  </w:style>
  <w:style w:type="paragraph" w:styleId="Textedebulles">
    <w:name w:val="Balloon Text"/>
    <w:basedOn w:val="Normal"/>
    <w:link w:val="TextedebullesCar"/>
    <w:uiPriority w:val="99"/>
    <w:semiHidden/>
    <w:unhideWhenUsed/>
    <w:rsid w:val="00B101E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101E3"/>
    <w:rPr>
      <w:rFonts w:ascii="Tahoma" w:hAnsi="Tahoma" w:cs="Tahoma"/>
      <w:sz w:val="16"/>
      <w:szCs w:val="16"/>
    </w:rPr>
  </w:style>
  <w:style w:type="paragraph" w:styleId="En-tte">
    <w:name w:val="header"/>
    <w:basedOn w:val="Normal"/>
    <w:link w:val="En-tteCar"/>
    <w:unhideWhenUsed/>
    <w:rsid w:val="001F00BE"/>
    <w:pPr>
      <w:tabs>
        <w:tab w:val="center" w:pos="4536"/>
        <w:tab w:val="right" w:pos="9072"/>
      </w:tabs>
      <w:spacing w:after="0" w:line="240" w:lineRule="auto"/>
    </w:pPr>
  </w:style>
  <w:style w:type="character" w:customStyle="1" w:styleId="En-tteCar">
    <w:name w:val="En-tête Car"/>
    <w:basedOn w:val="Policepardfaut"/>
    <w:link w:val="En-tte"/>
    <w:rsid w:val="001F00BE"/>
  </w:style>
  <w:style w:type="paragraph" w:styleId="Pieddepage">
    <w:name w:val="footer"/>
    <w:basedOn w:val="Normal"/>
    <w:link w:val="PieddepageCar"/>
    <w:uiPriority w:val="99"/>
    <w:unhideWhenUsed/>
    <w:rsid w:val="001F00B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F00BE"/>
  </w:style>
  <w:style w:type="character" w:customStyle="1" w:styleId="prettylink-prefix">
    <w:name w:val="prettylink-prefix"/>
    <w:basedOn w:val="Policepardfaut"/>
    <w:rsid w:val="0078097C"/>
  </w:style>
  <w:style w:type="character" w:customStyle="1" w:styleId="prettylink-value">
    <w:name w:val="prettylink-value"/>
    <w:basedOn w:val="Policepardfaut"/>
    <w:rsid w:val="0078097C"/>
  </w:style>
  <w:style w:type="character" w:customStyle="1" w:styleId="Titre7Car">
    <w:name w:val="Titre 7 Car"/>
    <w:basedOn w:val="Policepardfaut"/>
    <w:link w:val="Titre7"/>
    <w:uiPriority w:val="9"/>
    <w:rsid w:val="00B84672"/>
    <w:rPr>
      <w:rFonts w:asciiTheme="majorHAnsi" w:eastAsiaTheme="majorEastAsia" w:hAnsiTheme="majorHAnsi" w:cstheme="majorBidi"/>
      <w:i/>
      <w:iCs/>
      <w:color w:val="404040" w:themeColor="text1" w:themeTint="BF"/>
    </w:rPr>
  </w:style>
  <w:style w:type="paragraph" w:styleId="Corpsdetexte">
    <w:name w:val="Body Text"/>
    <w:basedOn w:val="Normal"/>
    <w:link w:val="CorpsdetexteCar"/>
    <w:rsid w:val="00B84672"/>
    <w:pPr>
      <w:spacing w:after="120" w:line="240" w:lineRule="auto"/>
    </w:pPr>
    <w:rPr>
      <w:rFonts w:ascii="Times New Roman" w:eastAsia="Times New Roman" w:hAnsi="Times New Roman" w:cs="Times New Roman"/>
      <w:sz w:val="20"/>
      <w:szCs w:val="20"/>
      <w:lang w:eastAsia="fr-FR"/>
    </w:rPr>
  </w:style>
  <w:style w:type="character" w:customStyle="1" w:styleId="CorpsdetexteCar">
    <w:name w:val="Corps de texte Car"/>
    <w:basedOn w:val="Policepardfaut"/>
    <w:link w:val="Corpsdetexte"/>
    <w:rsid w:val="00B84672"/>
    <w:rPr>
      <w:rFonts w:ascii="Times New Roman" w:eastAsia="Times New Roman" w:hAnsi="Times New Roman" w:cs="Times New Roman"/>
      <w:sz w:val="20"/>
      <w:szCs w:val="20"/>
      <w:lang w:eastAsia="fr-FR"/>
    </w:rPr>
  </w:style>
  <w:style w:type="table" w:customStyle="1" w:styleId="Grilledutableau1">
    <w:name w:val="Grille du tableau1"/>
    <w:basedOn w:val="TableauNormal"/>
    <w:next w:val="Grilledutableau"/>
    <w:uiPriority w:val="59"/>
    <w:rsid w:val="00A57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24kjd">
    <w:name w:val="e24kjd"/>
    <w:basedOn w:val="Policepardfaut"/>
    <w:rsid w:val="00A5722A"/>
  </w:style>
  <w:style w:type="character" w:customStyle="1" w:styleId="kx21rb">
    <w:name w:val="kx21rb"/>
    <w:basedOn w:val="Policepardfaut"/>
    <w:rsid w:val="00A5722A"/>
  </w:style>
  <w:style w:type="table" w:customStyle="1" w:styleId="Grilledutableau2">
    <w:name w:val="Grille du tableau2"/>
    <w:basedOn w:val="TableauNormal"/>
    <w:next w:val="Grilledutableau"/>
    <w:uiPriority w:val="59"/>
    <w:rsid w:val="002B1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gn-center">
    <w:name w:val="align-center"/>
    <w:basedOn w:val="Normal"/>
    <w:rsid w:val="00FE26A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VuConsidrant">
    <w:name w:val="Vu.Considérant"/>
    <w:basedOn w:val="Normal"/>
    <w:rsid w:val="00FE26A7"/>
    <w:pPr>
      <w:autoSpaceDE w:val="0"/>
      <w:autoSpaceDN w:val="0"/>
      <w:spacing w:after="140" w:line="240" w:lineRule="auto"/>
      <w:jc w:val="both"/>
    </w:pPr>
    <w:rPr>
      <w:rFonts w:ascii="Arial" w:eastAsia="Times New Roman" w:hAnsi="Arial" w:cs="Arial"/>
      <w:sz w:val="20"/>
      <w:szCs w:val="20"/>
      <w:lang w:eastAsia="fr-FR"/>
    </w:rPr>
  </w:style>
  <w:style w:type="numbering" w:customStyle="1" w:styleId="WWNum1">
    <w:name w:val="WWNum1"/>
    <w:basedOn w:val="Aucuneliste"/>
    <w:rsid w:val="00E93522"/>
    <w:pPr>
      <w:numPr>
        <w:numId w:val="1"/>
      </w:numPr>
    </w:pPr>
  </w:style>
  <w:style w:type="paragraph" w:styleId="Listepuces">
    <w:name w:val="List Bullet"/>
    <w:basedOn w:val="Normal"/>
    <w:uiPriority w:val="99"/>
    <w:unhideWhenUsed/>
    <w:rsid w:val="008B7CB3"/>
    <w:pPr>
      <w:numPr>
        <w:numId w:val="2"/>
      </w:numPr>
      <w:contextualSpacing/>
    </w:pPr>
  </w:style>
  <w:style w:type="table" w:customStyle="1" w:styleId="Grilledutableau3">
    <w:name w:val="Grille du tableau3"/>
    <w:basedOn w:val="TableauNormal"/>
    <w:next w:val="Grilledutableau"/>
    <w:uiPriority w:val="59"/>
    <w:rsid w:val="00C41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9Car">
    <w:name w:val="Titre 9 Car"/>
    <w:basedOn w:val="Policepardfaut"/>
    <w:link w:val="Titre9"/>
    <w:rsid w:val="00493D86"/>
    <w:rPr>
      <w:rFonts w:ascii="Arial" w:eastAsia="Times New Roman" w:hAnsi="Arial" w:cs="Arial"/>
      <w:lang w:eastAsia="fr-FR"/>
    </w:rPr>
  </w:style>
  <w:style w:type="numbering" w:customStyle="1" w:styleId="Listeactuelle1">
    <w:name w:val="Liste actuelle1"/>
    <w:uiPriority w:val="99"/>
    <w:rsid w:val="00B87F15"/>
    <w:pPr>
      <w:numPr>
        <w:numId w:val="4"/>
      </w:numPr>
    </w:pPr>
  </w:style>
  <w:style w:type="character" w:customStyle="1" w:styleId="Titre2Car">
    <w:name w:val="Titre 2 Car"/>
    <w:basedOn w:val="Policepardfaut"/>
    <w:link w:val="Titre2"/>
    <w:rsid w:val="00B74532"/>
    <w:rPr>
      <w:rFonts w:ascii="Arial" w:eastAsia="Times New Roman" w:hAnsi="Arial" w:cs="Arial"/>
      <w:b/>
      <w:bCs/>
      <w:i/>
      <w:iCs/>
      <w:sz w:val="28"/>
      <w:szCs w:val="28"/>
      <w:lang w:eastAsia="fr-FR"/>
    </w:rPr>
  </w:style>
  <w:style w:type="character" w:customStyle="1" w:styleId="Titre3Car">
    <w:name w:val="Titre 3 Car"/>
    <w:basedOn w:val="Policepardfaut"/>
    <w:link w:val="Titre3"/>
    <w:rsid w:val="00B74532"/>
    <w:rPr>
      <w:rFonts w:ascii="Arial" w:eastAsia="Times New Roman" w:hAnsi="Arial" w:cs="Arial"/>
      <w:b/>
      <w:bCs/>
      <w:sz w:val="26"/>
      <w:szCs w:val="26"/>
      <w:lang w:eastAsia="fr-FR"/>
    </w:rPr>
  </w:style>
  <w:style w:type="character" w:styleId="lev">
    <w:name w:val="Strong"/>
    <w:basedOn w:val="Policepardfaut"/>
    <w:uiPriority w:val="22"/>
    <w:qFormat/>
    <w:rsid w:val="00277DA6"/>
    <w:rPr>
      <w:b/>
      <w:bCs/>
    </w:rPr>
  </w:style>
  <w:style w:type="paragraph" w:customStyle="1" w:styleId="msonormalooeditoreditor11sandboxsandbox">
    <w:name w:val="msonormal_oo_editor_editor_11_sandbox_sandbox"/>
    <w:basedOn w:val="Normal"/>
    <w:rsid w:val="005D171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msolistparagraphooeditoreditor11sandboxsandbox">
    <w:name w:val="msolistparagraph_oo_editor_editor_11_sandbox_sandbox"/>
    <w:basedOn w:val="Normal"/>
    <w:rsid w:val="005D171E"/>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msonormalooeditoreditor0sandboxsandbox">
    <w:name w:val="msonormal_oo_editor_editor_0_sandbox_sandbox"/>
    <w:basedOn w:val="Normal"/>
    <w:rsid w:val="00810C1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zmsearchresultooeditoreditor0sandboxsandbox">
    <w:name w:val="zmsearchresult_oo_editor_editor_0_sandbox_sandbox"/>
    <w:basedOn w:val="Policepardfaut"/>
    <w:rsid w:val="00810C1B"/>
  </w:style>
  <w:style w:type="character" w:customStyle="1" w:styleId="objectooeditoreditor0sandboxsandbox">
    <w:name w:val="object_oo_editor_editor_0_sandbox_sandbox"/>
    <w:basedOn w:val="Policepardfaut"/>
    <w:rsid w:val="00810C1B"/>
  </w:style>
  <w:style w:type="paragraph" w:customStyle="1" w:styleId="Standard">
    <w:name w:val="Standard"/>
    <w:rsid w:val="008524E7"/>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paragraph" w:styleId="Notedebasdepage">
    <w:name w:val="footnote text"/>
    <w:basedOn w:val="Normal"/>
    <w:link w:val="NotedebasdepageCar"/>
    <w:semiHidden/>
    <w:unhideWhenUsed/>
    <w:rsid w:val="00750DC0"/>
    <w:pPr>
      <w:spacing w:after="0" w:line="240" w:lineRule="auto"/>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semiHidden/>
    <w:rsid w:val="00750DC0"/>
    <w:rPr>
      <w:rFonts w:ascii="Times New Roman" w:eastAsia="Times New Roman" w:hAnsi="Times New Roman" w:cs="Times New Roman"/>
      <w:sz w:val="20"/>
      <w:szCs w:val="20"/>
      <w:lang w:eastAsia="fr-FR"/>
    </w:rPr>
  </w:style>
  <w:style w:type="character" w:styleId="Appelnotedebasdep">
    <w:name w:val="footnote reference"/>
    <w:basedOn w:val="Policepardfaut"/>
    <w:semiHidden/>
    <w:unhideWhenUsed/>
    <w:rsid w:val="00750DC0"/>
    <w:rPr>
      <w:vertAlign w:val="superscript"/>
    </w:rPr>
  </w:style>
  <w:style w:type="character" w:styleId="Accentuationintense">
    <w:name w:val="Intense Emphasis"/>
    <w:uiPriority w:val="21"/>
    <w:qFormat/>
    <w:rsid w:val="004A6ADB"/>
    <w:rPr>
      <w:i/>
      <w:iCs/>
      <w:color w:val="4472C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30255">
      <w:bodyDiv w:val="1"/>
      <w:marLeft w:val="0"/>
      <w:marRight w:val="0"/>
      <w:marTop w:val="0"/>
      <w:marBottom w:val="0"/>
      <w:divBdr>
        <w:top w:val="none" w:sz="0" w:space="0" w:color="auto"/>
        <w:left w:val="none" w:sz="0" w:space="0" w:color="auto"/>
        <w:bottom w:val="none" w:sz="0" w:space="0" w:color="auto"/>
        <w:right w:val="none" w:sz="0" w:space="0" w:color="auto"/>
      </w:divBdr>
      <w:divsChild>
        <w:div w:id="1438721853">
          <w:marLeft w:val="0"/>
          <w:marRight w:val="0"/>
          <w:marTop w:val="0"/>
          <w:marBottom w:val="0"/>
          <w:divBdr>
            <w:top w:val="none" w:sz="0" w:space="0" w:color="auto"/>
            <w:left w:val="none" w:sz="0" w:space="0" w:color="auto"/>
            <w:bottom w:val="none" w:sz="0" w:space="0" w:color="auto"/>
            <w:right w:val="none" w:sz="0" w:space="0" w:color="auto"/>
          </w:divBdr>
        </w:div>
        <w:div w:id="1956668480">
          <w:marLeft w:val="0"/>
          <w:marRight w:val="0"/>
          <w:marTop w:val="0"/>
          <w:marBottom w:val="0"/>
          <w:divBdr>
            <w:top w:val="none" w:sz="0" w:space="0" w:color="auto"/>
            <w:left w:val="none" w:sz="0" w:space="0" w:color="auto"/>
            <w:bottom w:val="none" w:sz="0" w:space="0" w:color="auto"/>
            <w:right w:val="none" w:sz="0" w:space="0" w:color="auto"/>
          </w:divBdr>
        </w:div>
      </w:divsChild>
    </w:div>
    <w:div w:id="196237677">
      <w:bodyDiv w:val="1"/>
      <w:marLeft w:val="0"/>
      <w:marRight w:val="0"/>
      <w:marTop w:val="0"/>
      <w:marBottom w:val="0"/>
      <w:divBdr>
        <w:top w:val="none" w:sz="0" w:space="0" w:color="auto"/>
        <w:left w:val="none" w:sz="0" w:space="0" w:color="auto"/>
        <w:bottom w:val="none" w:sz="0" w:space="0" w:color="auto"/>
        <w:right w:val="none" w:sz="0" w:space="0" w:color="auto"/>
      </w:divBdr>
    </w:div>
    <w:div w:id="381902289">
      <w:bodyDiv w:val="1"/>
      <w:marLeft w:val="0"/>
      <w:marRight w:val="0"/>
      <w:marTop w:val="0"/>
      <w:marBottom w:val="0"/>
      <w:divBdr>
        <w:top w:val="none" w:sz="0" w:space="0" w:color="auto"/>
        <w:left w:val="none" w:sz="0" w:space="0" w:color="auto"/>
        <w:bottom w:val="none" w:sz="0" w:space="0" w:color="auto"/>
        <w:right w:val="none" w:sz="0" w:space="0" w:color="auto"/>
      </w:divBdr>
    </w:div>
    <w:div w:id="522673624">
      <w:bodyDiv w:val="1"/>
      <w:marLeft w:val="0"/>
      <w:marRight w:val="0"/>
      <w:marTop w:val="0"/>
      <w:marBottom w:val="0"/>
      <w:divBdr>
        <w:top w:val="none" w:sz="0" w:space="0" w:color="auto"/>
        <w:left w:val="none" w:sz="0" w:space="0" w:color="auto"/>
        <w:bottom w:val="none" w:sz="0" w:space="0" w:color="auto"/>
        <w:right w:val="none" w:sz="0" w:space="0" w:color="auto"/>
      </w:divBdr>
      <w:divsChild>
        <w:div w:id="2099672624">
          <w:marLeft w:val="0"/>
          <w:marRight w:val="0"/>
          <w:marTop w:val="0"/>
          <w:marBottom w:val="0"/>
          <w:divBdr>
            <w:top w:val="none" w:sz="0" w:space="0" w:color="auto"/>
            <w:left w:val="none" w:sz="0" w:space="0" w:color="auto"/>
            <w:bottom w:val="none" w:sz="0" w:space="0" w:color="auto"/>
            <w:right w:val="none" w:sz="0" w:space="0" w:color="auto"/>
          </w:divBdr>
        </w:div>
        <w:div w:id="966819709">
          <w:marLeft w:val="0"/>
          <w:marRight w:val="0"/>
          <w:marTop w:val="0"/>
          <w:marBottom w:val="0"/>
          <w:divBdr>
            <w:top w:val="none" w:sz="0" w:space="0" w:color="auto"/>
            <w:left w:val="none" w:sz="0" w:space="0" w:color="auto"/>
            <w:bottom w:val="none" w:sz="0" w:space="0" w:color="auto"/>
            <w:right w:val="none" w:sz="0" w:space="0" w:color="auto"/>
          </w:divBdr>
        </w:div>
      </w:divsChild>
    </w:div>
    <w:div w:id="575482940">
      <w:bodyDiv w:val="1"/>
      <w:marLeft w:val="0"/>
      <w:marRight w:val="0"/>
      <w:marTop w:val="0"/>
      <w:marBottom w:val="0"/>
      <w:divBdr>
        <w:top w:val="none" w:sz="0" w:space="0" w:color="auto"/>
        <w:left w:val="none" w:sz="0" w:space="0" w:color="auto"/>
        <w:bottom w:val="none" w:sz="0" w:space="0" w:color="auto"/>
        <w:right w:val="none" w:sz="0" w:space="0" w:color="auto"/>
      </w:divBdr>
    </w:div>
    <w:div w:id="705064147">
      <w:bodyDiv w:val="1"/>
      <w:marLeft w:val="0"/>
      <w:marRight w:val="0"/>
      <w:marTop w:val="0"/>
      <w:marBottom w:val="0"/>
      <w:divBdr>
        <w:top w:val="none" w:sz="0" w:space="0" w:color="auto"/>
        <w:left w:val="none" w:sz="0" w:space="0" w:color="auto"/>
        <w:bottom w:val="none" w:sz="0" w:space="0" w:color="auto"/>
        <w:right w:val="none" w:sz="0" w:space="0" w:color="auto"/>
      </w:divBdr>
      <w:divsChild>
        <w:div w:id="121775241">
          <w:marLeft w:val="0"/>
          <w:marRight w:val="0"/>
          <w:marTop w:val="0"/>
          <w:marBottom w:val="0"/>
          <w:divBdr>
            <w:top w:val="none" w:sz="0" w:space="0" w:color="auto"/>
            <w:left w:val="none" w:sz="0" w:space="0" w:color="auto"/>
            <w:bottom w:val="none" w:sz="0" w:space="0" w:color="auto"/>
            <w:right w:val="none" w:sz="0" w:space="0" w:color="auto"/>
          </w:divBdr>
          <w:divsChild>
            <w:div w:id="1320814232">
              <w:marLeft w:val="0"/>
              <w:marRight w:val="0"/>
              <w:marTop w:val="0"/>
              <w:marBottom w:val="0"/>
              <w:divBdr>
                <w:top w:val="none" w:sz="0" w:space="0" w:color="auto"/>
                <w:left w:val="none" w:sz="0" w:space="0" w:color="auto"/>
                <w:bottom w:val="none" w:sz="0" w:space="0" w:color="auto"/>
                <w:right w:val="none" w:sz="0" w:space="0" w:color="auto"/>
              </w:divBdr>
              <w:divsChild>
                <w:div w:id="556667807">
                  <w:marLeft w:val="0"/>
                  <w:marRight w:val="0"/>
                  <w:marTop w:val="0"/>
                  <w:marBottom w:val="0"/>
                  <w:divBdr>
                    <w:top w:val="none" w:sz="0" w:space="0" w:color="auto"/>
                    <w:left w:val="none" w:sz="0" w:space="0" w:color="auto"/>
                    <w:bottom w:val="none" w:sz="0" w:space="0" w:color="auto"/>
                    <w:right w:val="none" w:sz="0" w:space="0" w:color="auto"/>
                  </w:divBdr>
                  <w:divsChild>
                    <w:div w:id="284582349">
                      <w:marLeft w:val="0"/>
                      <w:marRight w:val="0"/>
                      <w:marTop w:val="0"/>
                      <w:marBottom w:val="0"/>
                      <w:divBdr>
                        <w:top w:val="none" w:sz="0" w:space="0" w:color="auto"/>
                        <w:left w:val="none" w:sz="0" w:space="0" w:color="auto"/>
                        <w:bottom w:val="none" w:sz="0" w:space="0" w:color="auto"/>
                        <w:right w:val="none" w:sz="0" w:space="0" w:color="auto"/>
                      </w:divBdr>
                      <w:divsChild>
                        <w:div w:id="1224220524">
                          <w:marLeft w:val="0"/>
                          <w:marRight w:val="0"/>
                          <w:marTop w:val="0"/>
                          <w:marBottom w:val="0"/>
                          <w:divBdr>
                            <w:top w:val="none" w:sz="0" w:space="0" w:color="auto"/>
                            <w:left w:val="none" w:sz="0" w:space="0" w:color="auto"/>
                            <w:bottom w:val="none" w:sz="0" w:space="0" w:color="auto"/>
                            <w:right w:val="none" w:sz="0" w:space="0" w:color="auto"/>
                          </w:divBdr>
                          <w:divsChild>
                            <w:div w:id="598834920">
                              <w:marLeft w:val="0"/>
                              <w:marRight w:val="0"/>
                              <w:marTop w:val="0"/>
                              <w:marBottom w:val="0"/>
                              <w:divBdr>
                                <w:top w:val="none" w:sz="0" w:space="0" w:color="auto"/>
                                <w:left w:val="none" w:sz="0" w:space="0" w:color="auto"/>
                                <w:bottom w:val="none" w:sz="0" w:space="0" w:color="auto"/>
                                <w:right w:val="none" w:sz="0" w:space="0" w:color="auto"/>
                              </w:divBdr>
                              <w:divsChild>
                                <w:div w:id="152064040">
                                  <w:marLeft w:val="0"/>
                                  <w:marRight w:val="0"/>
                                  <w:marTop w:val="0"/>
                                  <w:marBottom w:val="0"/>
                                  <w:divBdr>
                                    <w:top w:val="none" w:sz="0" w:space="0" w:color="auto"/>
                                    <w:left w:val="none" w:sz="0" w:space="0" w:color="auto"/>
                                    <w:bottom w:val="none" w:sz="0" w:space="0" w:color="auto"/>
                                    <w:right w:val="none" w:sz="0" w:space="0" w:color="auto"/>
                                  </w:divBdr>
                                  <w:divsChild>
                                    <w:div w:id="2074304525">
                                      <w:marLeft w:val="0"/>
                                      <w:marRight w:val="0"/>
                                      <w:marTop w:val="0"/>
                                      <w:marBottom w:val="0"/>
                                      <w:divBdr>
                                        <w:top w:val="none" w:sz="0" w:space="0" w:color="auto"/>
                                        <w:left w:val="none" w:sz="0" w:space="0" w:color="auto"/>
                                        <w:bottom w:val="none" w:sz="0" w:space="0" w:color="auto"/>
                                        <w:right w:val="none" w:sz="0" w:space="0" w:color="auto"/>
                                      </w:divBdr>
                                      <w:divsChild>
                                        <w:div w:id="900100467">
                                          <w:marLeft w:val="0"/>
                                          <w:marRight w:val="0"/>
                                          <w:marTop w:val="0"/>
                                          <w:marBottom w:val="0"/>
                                          <w:divBdr>
                                            <w:top w:val="none" w:sz="0" w:space="0" w:color="auto"/>
                                            <w:left w:val="none" w:sz="0" w:space="0" w:color="auto"/>
                                            <w:bottom w:val="none" w:sz="0" w:space="0" w:color="auto"/>
                                            <w:right w:val="none" w:sz="0" w:space="0" w:color="auto"/>
                                          </w:divBdr>
                                          <w:divsChild>
                                            <w:div w:id="668293761">
                                              <w:marLeft w:val="0"/>
                                              <w:marRight w:val="0"/>
                                              <w:marTop w:val="0"/>
                                              <w:marBottom w:val="0"/>
                                              <w:divBdr>
                                                <w:top w:val="none" w:sz="0" w:space="0" w:color="auto"/>
                                                <w:left w:val="none" w:sz="0" w:space="0" w:color="auto"/>
                                                <w:bottom w:val="none" w:sz="0" w:space="0" w:color="auto"/>
                                                <w:right w:val="none" w:sz="0" w:space="0" w:color="auto"/>
                                              </w:divBdr>
                                              <w:divsChild>
                                                <w:div w:id="54553655">
                                                  <w:marLeft w:val="0"/>
                                                  <w:marRight w:val="0"/>
                                                  <w:marTop w:val="0"/>
                                                  <w:marBottom w:val="0"/>
                                                  <w:divBdr>
                                                    <w:top w:val="none" w:sz="0" w:space="0" w:color="auto"/>
                                                    <w:left w:val="none" w:sz="0" w:space="0" w:color="auto"/>
                                                    <w:bottom w:val="none" w:sz="0" w:space="0" w:color="auto"/>
                                                    <w:right w:val="none" w:sz="0" w:space="0" w:color="auto"/>
                                                  </w:divBdr>
                                                  <w:divsChild>
                                                    <w:div w:id="631982298">
                                                      <w:marLeft w:val="0"/>
                                                      <w:marRight w:val="0"/>
                                                      <w:marTop w:val="0"/>
                                                      <w:marBottom w:val="0"/>
                                                      <w:divBdr>
                                                        <w:top w:val="none" w:sz="0" w:space="0" w:color="auto"/>
                                                        <w:left w:val="none" w:sz="0" w:space="0" w:color="auto"/>
                                                        <w:bottom w:val="none" w:sz="0" w:space="0" w:color="auto"/>
                                                        <w:right w:val="none" w:sz="0" w:space="0" w:color="auto"/>
                                                      </w:divBdr>
                                                      <w:divsChild>
                                                        <w:div w:id="802650251">
                                                          <w:marLeft w:val="0"/>
                                                          <w:marRight w:val="0"/>
                                                          <w:marTop w:val="0"/>
                                                          <w:marBottom w:val="0"/>
                                                          <w:divBdr>
                                                            <w:top w:val="none" w:sz="0" w:space="0" w:color="auto"/>
                                                            <w:left w:val="none" w:sz="0" w:space="0" w:color="auto"/>
                                                            <w:bottom w:val="none" w:sz="0" w:space="0" w:color="auto"/>
                                                            <w:right w:val="none" w:sz="0" w:space="0" w:color="auto"/>
                                                          </w:divBdr>
                                                          <w:divsChild>
                                                            <w:div w:id="5391293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5808661">
                                                                  <w:marLeft w:val="0"/>
                                                                  <w:marRight w:val="0"/>
                                                                  <w:marTop w:val="0"/>
                                                                  <w:marBottom w:val="0"/>
                                                                  <w:divBdr>
                                                                    <w:top w:val="none" w:sz="0" w:space="0" w:color="auto"/>
                                                                    <w:left w:val="none" w:sz="0" w:space="0" w:color="auto"/>
                                                                    <w:bottom w:val="none" w:sz="0" w:space="0" w:color="auto"/>
                                                                    <w:right w:val="none" w:sz="0" w:space="0" w:color="auto"/>
                                                                  </w:divBdr>
                                                                  <w:divsChild>
                                                                    <w:div w:id="1146362231">
                                                                      <w:marLeft w:val="0"/>
                                                                      <w:marRight w:val="0"/>
                                                                      <w:marTop w:val="0"/>
                                                                      <w:marBottom w:val="0"/>
                                                                      <w:divBdr>
                                                                        <w:top w:val="none" w:sz="0" w:space="0" w:color="auto"/>
                                                                        <w:left w:val="none" w:sz="0" w:space="0" w:color="auto"/>
                                                                        <w:bottom w:val="none" w:sz="0" w:space="0" w:color="auto"/>
                                                                        <w:right w:val="none" w:sz="0" w:space="0" w:color="auto"/>
                                                                      </w:divBdr>
                                                                      <w:divsChild>
                                                                        <w:div w:id="290208147">
                                                                          <w:marLeft w:val="0"/>
                                                                          <w:marRight w:val="0"/>
                                                                          <w:marTop w:val="0"/>
                                                                          <w:marBottom w:val="0"/>
                                                                          <w:divBdr>
                                                                            <w:top w:val="none" w:sz="0" w:space="0" w:color="auto"/>
                                                                            <w:left w:val="none" w:sz="0" w:space="0" w:color="auto"/>
                                                                            <w:bottom w:val="none" w:sz="0" w:space="0" w:color="auto"/>
                                                                            <w:right w:val="none" w:sz="0" w:space="0" w:color="auto"/>
                                                                          </w:divBdr>
                                                                          <w:divsChild>
                                                                            <w:div w:id="411706147">
                                                                              <w:marLeft w:val="0"/>
                                                                              <w:marRight w:val="0"/>
                                                                              <w:marTop w:val="0"/>
                                                                              <w:marBottom w:val="0"/>
                                                                              <w:divBdr>
                                                                                <w:top w:val="none" w:sz="0" w:space="0" w:color="auto"/>
                                                                                <w:left w:val="none" w:sz="0" w:space="0" w:color="auto"/>
                                                                                <w:bottom w:val="none" w:sz="0" w:space="0" w:color="auto"/>
                                                                                <w:right w:val="none" w:sz="0" w:space="0" w:color="auto"/>
                                                                              </w:divBdr>
                                                                              <w:divsChild>
                                                                                <w:div w:id="1338851440">
                                                                                  <w:marLeft w:val="0"/>
                                                                                  <w:marRight w:val="0"/>
                                                                                  <w:marTop w:val="0"/>
                                                                                  <w:marBottom w:val="0"/>
                                                                                  <w:divBdr>
                                                                                    <w:top w:val="none" w:sz="0" w:space="0" w:color="auto"/>
                                                                                    <w:left w:val="none" w:sz="0" w:space="0" w:color="auto"/>
                                                                                    <w:bottom w:val="none" w:sz="0" w:space="0" w:color="auto"/>
                                                                                    <w:right w:val="none" w:sz="0" w:space="0" w:color="auto"/>
                                                                                  </w:divBdr>
                                                                                  <w:divsChild>
                                                                                    <w:div w:id="1467043631">
                                                                                      <w:marLeft w:val="0"/>
                                                                                      <w:marRight w:val="0"/>
                                                                                      <w:marTop w:val="0"/>
                                                                                      <w:marBottom w:val="0"/>
                                                                                      <w:divBdr>
                                                                                        <w:top w:val="none" w:sz="0" w:space="0" w:color="auto"/>
                                                                                        <w:left w:val="none" w:sz="0" w:space="0" w:color="auto"/>
                                                                                        <w:bottom w:val="none" w:sz="0" w:space="0" w:color="auto"/>
                                                                                        <w:right w:val="none" w:sz="0" w:space="0" w:color="auto"/>
                                                                                      </w:divBdr>
                                                                                      <w:divsChild>
                                                                                        <w:div w:id="705715105">
                                                                                          <w:marLeft w:val="0"/>
                                                                                          <w:marRight w:val="0"/>
                                                                                          <w:marTop w:val="0"/>
                                                                                          <w:marBottom w:val="0"/>
                                                                                          <w:divBdr>
                                                                                            <w:top w:val="none" w:sz="0" w:space="0" w:color="auto"/>
                                                                                            <w:left w:val="none" w:sz="0" w:space="0" w:color="auto"/>
                                                                                            <w:bottom w:val="none" w:sz="0" w:space="0" w:color="auto"/>
                                                                                            <w:right w:val="none" w:sz="0" w:space="0" w:color="auto"/>
                                                                                          </w:divBdr>
                                                                                          <w:divsChild>
                                                                                            <w:div w:id="1601720570">
                                                                                              <w:marLeft w:val="0"/>
                                                                                              <w:marRight w:val="0"/>
                                                                                              <w:marTop w:val="0"/>
                                                                                              <w:marBottom w:val="0"/>
                                                                                              <w:divBdr>
                                                                                                <w:top w:val="none" w:sz="0" w:space="0" w:color="auto"/>
                                                                                                <w:left w:val="none" w:sz="0" w:space="0" w:color="auto"/>
                                                                                                <w:bottom w:val="none" w:sz="0" w:space="0" w:color="auto"/>
                                                                                                <w:right w:val="none" w:sz="0" w:space="0" w:color="auto"/>
                                                                                              </w:divBdr>
                                                                                              <w:divsChild>
                                                                                                <w:div w:id="1558473381">
                                                                                                  <w:marLeft w:val="0"/>
                                                                                                  <w:marRight w:val="0"/>
                                                                                                  <w:marTop w:val="0"/>
                                                                                                  <w:marBottom w:val="0"/>
                                                                                                  <w:divBdr>
                                                                                                    <w:top w:val="none" w:sz="0" w:space="0" w:color="auto"/>
                                                                                                    <w:left w:val="none" w:sz="0" w:space="0" w:color="auto"/>
                                                                                                    <w:bottom w:val="none" w:sz="0" w:space="0" w:color="auto"/>
                                                                                                    <w:right w:val="none" w:sz="0" w:space="0" w:color="auto"/>
                                                                                                  </w:divBdr>
                                                                                                  <w:divsChild>
                                                                                                    <w:div w:id="1227571624">
                                                                                                      <w:marLeft w:val="0"/>
                                                                                                      <w:marRight w:val="0"/>
                                                                                                      <w:marTop w:val="0"/>
                                                                                                      <w:marBottom w:val="0"/>
                                                                                                      <w:divBdr>
                                                                                                        <w:top w:val="none" w:sz="0" w:space="0" w:color="auto"/>
                                                                                                        <w:left w:val="none" w:sz="0" w:space="0" w:color="auto"/>
                                                                                                        <w:bottom w:val="none" w:sz="0" w:space="0" w:color="auto"/>
                                                                                                        <w:right w:val="none" w:sz="0" w:space="0" w:color="auto"/>
                                                                                                      </w:divBdr>
                                                                                                      <w:divsChild>
                                                                                                        <w:div w:id="1587688503">
                                                                                                          <w:marLeft w:val="0"/>
                                                                                                          <w:marRight w:val="0"/>
                                                                                                          <w:marTop w:val="0"/>
                                                                                                          <w:marBottom w:val="0"/>
                                                                                                          <w:divBdr>
                                                                                                            <w:top w:val="none" w:sz="0" w:space="0" w:color="auto"/>
                                                                                                            <w:left w:val="none" w:sz="0" w:space="0" w:color="auto"/>
                                                                                                            <w:bottom w:val="none" w:sz="0" w:space="0" w:color="auto"/>
                                                                                                            <w:right w:val="none" w:sz="0" w:space="0" w:color="auto"/>
                                                                                                          </w:divBdr>
                                                                                                          <w:divsChild>
                                                                                                            <w:div w:id="803620658">
                                                                                                              <w:marLeft w:val="0"/>
                                                                                                              <w:marRight w:val="0"/>
                                                                                                              <w:marTop w:val="0"/>
                                                                                                              <w:marBottom w:val="0"/>
                                                                                                              <w:divBdr>
                                                                                                                <w:top w:val="none" w:sz="0" w:space="0" w:color="auto"/>
                                                                                                                <w:left w:val="none" w:sz="0" w:space="0" w:color="auto"/>
                                                                                                                <w:bottom w:val="none" w:sz="0" w:space="0" w:color="auto"/>
                                                                                                                <w:right w:val="none" w:sz="0" w:space="0" w:color="auto"/>
                                                                                                              </w:divBdr>
                                                                                                              <w:divsChild>
                                                                                                                <w:div w:id="726689160">
                                                                                                                  <w:marLeft w:val="0"/>
                                                                                                                  <w:marRight w:val="0"/>
                                                                                                                  <w:marTop w:val="0"/>
                                                                                                                  <w:marBottom w:val="0"/>
                                                                                                                  <w:divBdr>
                                                                                                                    <w:top w:val="none" w:sz="0" w:space="0" w:color="auto"/>
                                                                                                                    <w:left w:val="none" w:sz="0" w:space="0" w:color="auto"/>
                                                                                                                    <w:bottom w:val="none" w:sz="0" w:space="0" w:color="auto"/>
                                                                                                                    <w:right w:val="none" w:sz="0" w:space="0" w:color="auto"/>
                                                                                                                  </w:divBdr>
                                                                                                                  <w:divsChild>
                                                                                                                    <w:div w:id="240607173">
                                                                                                                      <w:marLeft w:val="0"/>
                                                                                                                      <w:marRight w:val="0"/>
                                                                                                                      <w:marTop w:val="0"/>
                                                                                                                      <w:marBottom w:val="0"/>
                                                                                                                      <w:divBdr>
                                                                                                                        <w:top w:val="none" w:sz="0" w:space="0" w:color="auto"/>
                                                                                                                        <w:left w:val="none" w:sz="0" w:space="0" w:color="auto"/>
                                                                                                                        <w:bottom w:val="none" w:sz="0" w:space="0" w:color="auto"/>
                                                                                                                        <w:right w:val="none" w:sz="0" w:space="0" w:color="auto"/>
                                                                                                                      </w:divBdr>
                                                                                                                      <w:divsChild>
                                                                                                                        <w:div w:id="2146777442">
                                                                                                                          <w:marLeft w:val="0"/>
                                                                                                                          <w:marRight w:val="0"/>
                                                                                                                          <w:marTop w:val="0"/>
                                                                                                                          <w:marBottom w:val="0"/>
                                                                                                                          <w:divBdr>
                                                                                                                            <w:top w:val="none" w:sz="0" w:space="0" w:color="auto"/>
                                                                                                                            <w:left w:val="none" w:sz="0" w:space="0" w:color="auto"/>
                                                                                                                            <w:bottom w:val="none" w:sz="0" w:space="0" w:color="auto"/>
                                                                                                                            <w:right w:val="none" w:sz="0" w:space="0" w:color="auto"/>
                                                                                                                          </w:divBdr>
                                                                                                                          <w:divsChild>
                                                                                                                            <w:div w:id="1511064790">
                                                                                                                              <w:marLeft w:val="0"/>
                                                                                                                              <w:marRight w:val="0"/>
                                                                                                                              <w:marTop w:val="0"/>
                                                                                                                              <w:marBottom w:val="0"/>
                                                                                                                              <w:divBdr>
                                                                                                                                <w:top w:val="none" w:sz="0" w:space="0" w:color="auto"/>
                                                                                                                                <w:left w:val="none" w:sz="0" w:space="0" w:color="auto"/>
                                                                                                                                <w:bottom w:val="none" w:sz="0" w:space="0" w:color="auto"/>
                                                                                                                                <w:right w:val="none" w:sz="0" w:space="0" w:color="auto"/>
                                                                                                                              </w:divBdr>
                                                                                                                            </w:div>
                                                                                                                            <w:div w:id="373698895">
                                                                                                                              <w:marLeft w:val="0"/>
                                                                                                                              <w:marRight w:val="0"/>
                                                                                                                              <w:marTop w:val="0"/>
                                                                                                                              <w:marBottom w:val="0"/>
                                                                                                                              <w:divBdr>
                                                                                                                                <w:top w:val="none" w:sz="0" w:space="0" w:color="auto"/>
                                                                                                                                <w:left w:val="none" w:sz="0" w:space="0" w:color="auto"/>
                                                                                                                                <w:bottom w:val="none" w:sz="0" w:space="0" w:color="auto"/>
                                                                                                                                <w:right w:val="none" w:sz="0" w:space="0" w:color="auto"/>
                                                                                                                              </w:divBdr>
                                                                                                                            </w:div>
                                                                                                                            <w:div w:id="1220827138">
                                                                                                                              <w:marLeft w:val="0"/>
                                                                                                                              <w:marRight w:val="0"/>
                                                                                                                              <w:marTop w:val="0"/>
                                                                                                                              <w:marBottom w:val="0"/>
                                                                                                                              <w:divBdr>
                                                                                                                                <w:top w:val="none" w:sz="0" w:space="0" w:color="auto"/>
                                                                                                                                <w:left w:val="none" w:sz="0" w:space="0" w:color="auto"/>
                                                                                                                                <w:bottom w:val="none" w:sz="0" w:space="0" w:color="auto"/>
                                                                                                                                <w:right w:val="none" w:sz="0" w:space="0" w:color="auto"/>
                                                                                                                              </w:divBdr>
                                                                                                                            </w:div>
                                                                                                                            <w:div w:id="1762868070">
                                                                                                                              <w:marLeft w:val="0"/>
                                                                                                                              <w:marRight w:val="0"/>
                                                                                                                              <w:marTop w:val="0"/>
                                                                                                                              <w:marBottom w:val="0"/>
                                                                                                                              <w:divBdr>
                                                                                                                                <w:top w:val="none" w:sz="0" w:space="0" w:color="auto"/>
                                                                                                                                <w:left w:val="none" w:sz="0" w:space="0" w:color="auto"/>
                                                                                                                                <w:bottom w:val="none" w:sz="0" w:space="0" w:color="auto"/>
                                                                                                                                <w:right w:val="none" w:sz="0" w:space="0" w:color="auto"/>
                                                                                                                              </w:divBdr>
                                                                                                                            </w:div>
                                                                                                                            <w:div w:id="1680153807">
                                                                                                                              <w:marLeft w:val="0"/>
                                                                                                                              <w:marRight w:val="0"/>
                                                                                                                              <w:marTop w:val="0"/>
                                                                                                                              <w:marBottom w:val="0"/>
                                                                                                                              <w:divBdr>
                                                                                                                                <w:top w:val="none" w:sz="0" w:space="0" w:color="auto"/>
                                                                                                                                <w:left w:val="none" w:sz="0" w:space="0" w:color="auto"/>
                                                                                                                                <w:bottom w:val="none" w:sz="0" w:space="0" w:color="auto"/>
                                                                                                                                <w:right w:val="none" w:sz="0" w:space="0" w:color="auto"/>
                                                                                                                              </w:divBdr>
                                                                                                                            </w:div>
                                                                                                                            <w:div w:id="81422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3310472">
      <w:bodyDiv w:val="1"/>
      <w:marLeft w:val="0"/>
      <w:marRight w:val="0"/>
      <w:marTop w:val="0"/>
      <w:marBottom w:val="0"/>
      <w:divBdr>
        <w:top w:val="none" w:sz="0" w:space="0" w:color="auto"/>
        <w:left w:val="none" w:sz="0" w:space="0" w:color="auto"/>
        <w:bottom w:val="none" w:sz="0" w:space="0" w:color="auto"/>
        <w:right w:val="none" w:sz="0" w:space="0" w:color="auto"/>
      </w:divBdr>
      <w:divsChild>
        <w:div w:id="463424399">
          <w:marLeft w:val="0"/>
          <w:marRight w:val="0"/>
          <w:marTop w:val="0"/>
          <w:marBottom w:val="0"/>
          <w:divBdr>
            <w:top w:val="none" w:sz="0" w:space="0" w:color="auto"/>
            <w:left w:val="none" w:sz="0" w:space="0" w:color="auto"/>
            <w:bottom w:val="none" w:sz="0" w:space="0" w:color="auto"/>
            <w:right w:val="none" w:sz="0" w:space="0" w:color="auto"/>
          </w:divBdr>
        </w:div>
        <w:div w:id="1216742721">
          <w:marLeft w:val="0"/>
          <w:marRight w:val="0"/>
          <w:marTop w:val="0"/>
          <w:marBottom w:val="0"/>
          <w:divBdr>
            <w:top w:val="none" w:sz="0" w:space="0" w:color="auto"/>
            <w:left w:val="none" w:sz="0" w:space="0" w:color="auto"/>
            <w:bottom w:val="none" w:sz="0" w:space="0" w:color="auto"/>
            <w:right w:val="none" w:sz="0" w:space="0" w:color="auto"/>
          </w:divBdr>
        </w:div>
        <w:div w:id="558320096">
          <w:marLeft w:val="0"/>
          <w:marRight w:val="0"/>
          <w:marTop w:val="0"/>
          <w:marBottom w:val="0"/>
          <w:divBdr>
            <w:top w:val="none" w:sz="0" w:space="0" w:color="auto"/>
            <w:left w:val="none" w:sz="0" w:space="0" w:color="auto"/>
            <w:bottom w:val="none" w:sz="0" w:space="0" w:color="auto"/>
            <w:right w:val="none" w:sz="0" w:space="0" w:color="auto"/>
          </w:divBdr>
        </w:div>
        <w:div w:id="792867099">
          <w:marLeft w:val="0"/>
          <w:marRight w:val="0"/>
          <w:marTop w:val="0"/>
          <w:marBottom w:val="0"/>
          <w:divBdr>
            <w:top w:val="none" w:sz="0" w:space="0" w:color="auto"/>
            <w:left w:val="none" w:sz="0" w:space="0" w:color="auto"/>
            <w:bottom w:val="none" w:sz="0" w:space="0" w:color="auto"/>
            <w:right w:val="none" w:sz="0" w:space="0" w:color="auto"/>
          </w:divBdr>
        </w:div>
        <w:div w:id="2035180992">
          <w:marLeft w:val="0"/>
          <w:marRight w:val="0"/>
          <w:marTop w:val="0"/>
          <w:marBottom w:val="0"/>
          <w:divBdr>
            <w:top w:val="none" w:sz="0" w:space="0" w:color="auto"/>
            <w:left w:val="none" w:sz="0" w:space="0" w:color="auto"/>
            <w:bottom w:val="none" w:sz="0" w:space="0" w:color="auto"/>
            <w:right w:val="none" w:sz="0" w:space="0" w:color="auto"/>
          </w:divBdr>
        </w:div>
      </w:divsChild>
    </w:div>
    <w:div w:id="1023019924">
      <w:bodyDiv w:val="1"/>
      <w:marLeft w:val="0"/>
      <w:marRight w:val="0"/>
      <w:marTop w:val="0"/>
      <w:marBottom w:val="0"/>
      <w:divBdr>
        <w:top w:val="none" w:sz="0" w:space="0" w:color="auto"/>
        <w:left w:val="none" w:sz="0" w:space="0" w:color="auto"/>
        <w:bottom w:val="none" w:sz="0" w:space="0" w:color="auto"/>
        <w:right w:val="none" w:sz="0" w:space="0" w:color="auto"/>
      </w:divBdr>
    </w:div>
    <w:div w:id="1038236759">
      <w:bodyDiv w:val="1"/>
      <w:marLeft w:val="0"/>
      <w:marRight w:val="0"/>
      <w:marTop w:val="0"/>
      <w:marBottom w:val="0"/>
      <w:divBdr>
        <w:top w:val="none" w:sz="0" w:space="0" w:color="auto"/>
        <w:left w:val="none" w:sz="0" w:space="0" w:color="auto"/>
        <w:bottom w:val="none" w:sz="0" w:space="0" w:color="auto"/>
        <w:right w:val="none" w:sz="0" w:space="0" w:color="auto"/>
      </w:divBdr>
      <w:divsChild>
        <w:div w:id="1974285995">
          <w:marLeft w:val="0"/>
          <w:marRight w:val="0"/>
          <w:marTop w:val="0"/>
          <w:marBottom w:val="0"/>
          <w:divBdr>
            <w:top w:val="none" w:sz="0" w:space="0" w:color="auto"/>
            <w:left w:val="none" w:sz="0" w:space="0" w:color="auto"/>
            <w:bottom w:val="none" w:sz="0" w:space="0" w:color="auto"/>
            <w:right w:val="none" w:sz="0" w:space="0" w:color="auto"/>
          </w:divBdr>
        </w:div>
        <w:div w:id="1025012628">
          <w:marLeft w:val="0"/>
          <w:marRight w:val="0"/>
          <w:marTop w:val="120"/>
          <w:marBottom w:val="0"/>
          <w:divBdr>
            <w:top w:val="none" w:sz="0" w:space="0" w:color="auto"/>
            <w:left w:val="none" w:sz="0" w:space="0" w:color="auto"/>
            <w:bottom w:val="none" w:sz="0" w:space="0" w:color="auto"/>
            <w:right w:val="none" w:sz="0" w:space="0" w:color="auto"/>
          </w:divBdr>
          <w:divsChild>
            <w:div w:id="1407724605">
              <w:marLeft w:val="0"/>
              <w:marRight w:val="0"/>
              <w:marTop w:val="0"/>
              <w:marBottom w:val="0"/>
              <w:divBdr>
                <w:top w:val="none" w:sz="0" w:space="0" w:color="auto"/>
                <w:left w:val="none" w:sz="0" w:space="0" w:color="auto"/>
                <w:bottom w:val="none" w:sz="0" w:space="0" w:color="auto"/>
                <w:right w:val="none" w:sz="0" w:space="0" w:color="auto"/>
              </w:divBdr>
            </w:div>
          </w:divsChild>
        </w:div>
        <w:div w:id="1195465506">
          <w:marLeft w:val="0"/>
          <w:marRight w:val="0"/>
          <w:marTop w:val="120"/>
          <w:marBottom w:val="0"/>
          <w:divBdr>
            <w:top w:val="none" w:sz="0" w:space="0" w:color="auto"/>
            <w:left w:val="none" w:sz="0" w:space="0" w:color="auto"/>
            <w:bottom w:val="none" w:sz="0" w:space="0" w:color="auto"/>
            <w:right w:val="none" w:sz="0" w:space="0" w:color="auto"/>
          </w:divBdr>
          <w:divsChild>
            <w:div w:id="20548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338778">
      <w:bodyDiv w:val="1"/>
      <w:marLeft w:val="0"/>
      <w:marRight w:val="0"/>
      <w:marTop w:val="0"/>
      <w:marBottom w:val="0"/>
      <w:divBdr>
        <w:top w:val="none" w:sz="0" w:space="0" w:color="auto"/>
        <w:left w:val="none" w:sz="0" w:space="0" w:color="auto"/>
        <w:bottom w:val="none" w:sz="0" w:space="0" w:color="auto"/>
        <w:right w:val="none" w:sz="0" w:space="0" w:color="auto"/>
      </w:divBdr>
    </w:div>
    <w:div w:id="1096172061">
      <w:bodyDiv w:val="1"/>
      <w:marLeft w:val="0"/>
      <w:marRight w:val="0"/>
      <w:marTop w:val="0"/>
      <w:marBottom w:val="0"/>
      <w:divBdr>
        <w:top w:val="none" w:sz="0" w:space="0" w:color="auto"/>
        <w:left w:val="none" w:sz="0" w:space="0" w:color="auto"/>
        <w:bottom w:val="none" w:sz="0" w:space="0" w:color="auto"/>
        <w:right w:val="none" w:sz="0" w:space="0" w:color="auto"/>
      </w:divBdr>
      <w:divsChild>
        <w:div w:id="215971956">
          <w:marLeft w:val="0"/>
          <w:marRight w:val="0"/>
          <w:marTop w:val="0"/>
          <w:marBottom w:val="0"/>
          <w:divBdr>
            <w:top w:val="none" w:sz="0" w:space="0" w:color="auto"/>
            <w:left w:val="none" w:sz="0" w:space="0" w:color="auto"/>
            <w:bottom w:val="none" w:sz="0" w:space="0" w:color="auto"/>
            <w:right w:val="none" w:sz="0" w:space="0" w:color="auto"/>
          </w:divBdr>
        </w:div>
        <w:div w:id="588587318">
          <w:marLeft w:val="0"/>
          <w:marRight w:val="0"/>
          <w:marTop w:val="0"/>
          <w:marBottom w:val="0"/>
          <w:divBdr>
            <w:top w:val="none" w:sz="0" w:space="0" w:color="auto"/>
            <w:left w:val="none" w:sz="0" w:space="0" w:color="auto"/>
            <w:bottom w:val="none" w:sz="0" w:space="0" w:color="auto"/>
            <w:right w:val="none" w:sz="0" w:space="0" w:color="auto"/>
          </w:divBdr>
        </w:div>
        <w:div w:id="948053310">
          <w:marLeft w:val="0"/>
          <w:marRight w:val="0"/>
          <w:marTop w:val="0"/>
          <w:marBottom w:val="0"/>
          <w:divBdr>
            <w:top w:val="none" w:sz="0" w:space="0" w:color="auto"/>
            <w:left w:val="none" w:sz="0" w:space="0" w:color="auto"/>
            <w:bottom w:val="none" w:sz="0" w:space="0" w:color="auto"/>
            <w:right w:val="none" w:sz="0" w:space="0" w:color="auto"/>
          </w:divBdr>
        </w:div>
        <w:div w:id="1347903814">
          <w:marLeft w:val="0"/>
          <w:marRight w:val="0"/>
          <w:marTop w:val="0"/>
          <w:marBottom w:val="0"/>
          <w:divBdr>
            <w:top w:val="none" w:sz="0" w:space="0" w:color="auto"/>
            <w:left w:val="none" w:sz="0" w:space="0" w:color="auto"/>
            <w:bottom w:val="none" w:sz="0" w:space="0" w:color="auto"/>
            <w:right w:val="none" w:sz="0" w:space="0" w:color="auto"/>
          </w:divBdr>
        </w:div>
        <w:div w:id="1864592300">
          <w:marLeft w:val="0"/>
          <w:marRight w:val="0"/>
          <w:marTop w:val="0"/>
          <w:marBottom w:val="0"/>
          <w:divBdr>
            <w:top w:val="none" w:sz="0" w:space="0" w:color="auto"/>
            <w:left w:val="none" w:sz="0" w:space="0" w:color="auto"/>
            <w:bottom w:val="none" w:sz="0" w:space="0" w:color="auto"/>
            <w:right w:val="none" w:sz="0" w:space="0" w:color="auto"/>
          </w:divBdr>
        </w:div>
        <w:div w:id="1449741524">
          <w:marLeft w:val="0"/>
          <w:marRight w:val="0"/>
          <w:marTop w:val="0"/>
          <w:marBottom w:val="0"/>
          <w:divBdr>
            <w:top w:val="none" w:sz="0" w:space="0" w:color="auto"/>
            <w:left w:val="none" w:sz="0" w:space="0" w:color="auto"/>
            <w:bottom w:val="none" w:sz="0" w:space="0" w:color="auto"/>
            <w:right w:val="none" w:sz="0" w:space="0" w:color="auto"/>
          </w:divBdr>
        </w:div>
        <w:div w:id="118306122">
          <w:marLeft w:val="0"/>
          <w:marRight w:val="0"/>
          <w:marTop w:val="0"/>
          <w:marBottom w:val="0"/>
          <w:divBdr>
            <w:top w:val="none" w:sz="0" w:space="0" w:color="auto"/>
            <w:left w:val="none" w:sz="0" w:space="0" w:color="auto"/>
            <w:bottom w:val="none" w:sz="0" w:space="0" w:color="auto"/>
            <w:right w:val="none" w:sz="0" w:space="0" w:color="auto"/>
          </w:divBdr>
        </w:div>
        <w:div w:id="1739089673">
          <w:marLeft w:val="0"/>
          <w:marRight w:val="0"/>
          <w:marTop w:val="0"/>
          <w:marBottom w:val="0"/>
          <w:divBdr>
            <w:top w:val="none" w:sz="0" w:space="0" w:color="auto"/>
            <w:left w:val="none" w:sz="0" w:space="0" w:color="auto"/>
            <w:bottom w:val="none" w:sz="0" w:space="0" w:color="auto"/>
            <w:right w:val="none" w:sz="0" w:space="0" w:color="auto"/>
          </w:divBdr>
        </w:div>
        <w:div w:id="1501963959">
          <w:marLeft w:val="0"/>
          <w:marRight w:val="0"/>
          <w:marTop w:val="0"/>
          <w:marBottom w:val="0"/>
          <w:divBdr>
            <w:top w:val="none" w:sz="0" w:space="0" w:color="auto"/>
            <w:left w:val="none" w:sz="0" w:space="0" w:color="auto"/>
            <w:bottom w:val="none" w:sz="0" w:space="0" w:color="auto"/>
            <w:right w:val="none" w:sz="0" w:space="0" w:color="auto"/>
          </w:divBdr>
        </w:div>
        <w:div w:id="1329363786">
          <w:marLeft w:val="0"/>
          <w:marRight w:val="0"/>
          <w:marTop w:val="0"/>
          <w:marBottom w:val="0"/>
          <w:divBdr>
            <w:top w:val="none" w:sz="0" w:space="0" w:color="auto"/>
            <w:left w:val="none" w:sz="0" w:space="0" w:color="auto"/>
            <w:bottom w:val="none" w:sz="0" w:space="0" w:color="auto"/>
            <w:right w:val="none" w:sz="0" w:space="0" w:color="auto"/>
          </w:divBdr>
        </w:div>
        <w:div w:id="63063990">
          <w:marLeft w:val="0"/>
          <w:marRight w:val="0"/>
          <w:marTop w:val="0"/>
          <w:marBottom w:val="0"/>
          <w:divBdr>
            <w:top w:val="none" w:sz="0" w:space="0" w:color="auto"/>
            <w:left w:val="none" w:sz="0" w:space="0" w:color="auto"/>
            <w:bottom w:val="none" w:sz="0" w:space="0" w:color="auto"/>
            <w:right w:val="none" w:sz="0" w:space="0" w:color="auto"/>
          </w:divBdr>
        </w:div>
        <w:div w:id="803039617">
          <w:marLeft w:val="0"/>
          <w:marRight w:val="0"/>
          <w:marTop w:val="0"/>
          <w:marBottom w:val="0"/>
          <w:divBdr>
            <w:top w:val="none" w:sz="0" w:space="0" w:color="auto"/>
            <w:left w:val="none" w:sz="0" w:space="0" w:color="auto"/>
            <w:bottom w:val="none" w:sz="0" w:space="0" w:color="auto"/>
            <w:right w:val="none" w:sz="0" w:space="0" w:color="auto"/>
          </w:divBdr>
        </w:div>
        <w:div w:id="437070571">
          <w:marLeft w:val="0"/>
          <w:marRight w:val="0"/>
          <w:marTop w:val="0"/>
          <w:marBottom w:val="0"/>
          <w:divBdr>
            <w:top w:val="none" w:sz="0" w:space="0" w:color="auto"/>
            <w:left w:val="none" w:sz="0" w:space="0" w:color="auto"/>
            <w:bottom w:val="none" w:sz="0" w:space="0" w:color="auto"/>
            <w:right w:val="none" w:sz="0" w:space="0" w:color="auto"/>
          </w:divBdr>
        </w:div>
        <w:div w:id="2080056419">
          <w:marLeft w:val="0"/>
          <w:marRight w:val="0"/>
          <w:marTop w:val="0"/>
          <w:marBottom w:val="0"/>
          <w:divBdr>
            <w:top w:val="none" w:sz="0" w:space="0" w:color="auto"/>
            <w:left w:val="none" w:sz="0" w:space="0" w:color="auto"/>
            <w:bottom w:val="none" w:sz="0" w:space="0" w:color="auto"/>
            <w:right w:val="none" w:sz="0" w:space="0" w:color="auto"/>
          </w:divBdr>
        </w:div>
        <w:div w:id="1935088065">
          <w:marLeft w:val="0"/>
          <w:marRight w:val="0"/>
          <w:marTop w:val="0"/>
          <w:marBottom w:val="0"/>
          <w:divBdr>
            <w:top w:val="none" w:sz="0" w:space="0" w:color="auto"/>
            <w:left w:val="none" w:sz="0" w:space="0" w:color="auto"/>
            <w:bottom w:val="none" w:sz="0" w:space="0" w:color="auto"/>
            <w:right w:val="none" w:sz="0" w:space="0" w:color="auto"/>
          </w:divBdr>
        </w:div>
        <w:div w:id="97797399">
          <w:marLeft w:val="0"/>
          <w:marRight w:val="0"/>
          <w:marTop w:val="0"/>
          <w:marBottom w:val="0"/>
          <w:divBdr>
            <w:top w:val="none" w:sz="0" w:space="0" w:color="auto"/>
            <w:left w:val="none" w:sz="0" w:space="0" w:color="auto"/>
            <w:bottom w:val="none" w:sz="0" w:space="0" w:color="auto"/>
            <w:right w:val="none" w:sz="0" w:space="0" w:color="auto"/>
          </w:divBdr>
        </w:div>
        <w:div w:id="801769155">
          <w:marLeft w:val="0"/>
          <w:marRight w:val="0"/>
          <w:marTop w:val="0"/>
          <w:marBottom w:val="0"/>
          <w:divBdr>
            <w:top w:val="none" w:sz="0" w:space="0" w:color="auto"/>
            <w:left w:val="none" w:sz="0" w:space="0" w:color="auto"/>
            <w:bottom w:val="none" w:sz="0" w:space="0" w:color="auto"/>
            <w:right w:val="none" w:sz="0" w:space="0" w:color="auto"/>
          </w:divBdr>
        </w:div>
        <w:div w:id="1737780048">
          <w:marLeft w:val="0"/>
          <w:marRight w:val="0"/>
          <w:marTop w:val="0"/>
          <w:marBottom w:val="0"/>
          <w:divBdr>
            <w:top w:val="none" w:sz="0" w:space="0" w:color="auto"/>
            <w:left w:val="none" w:sz="0" w:space="0" w:color="auto"/>
            <w:bottom w:val="none" w:sz="0" w:space="0" w:color="auto"/>
            <w:right w:val="none" w:sz="0" w:space="0" w:color="auto"/>
          </w:divBdr>
        </w:div>
        <w:div w:id="121535477">
          <w:marLeft w:val="0"/>
          <w:marRight w:val="0"/>
          <w:marTop w:val="0"/>
          <w:marBottom w:val="0"/>
          <w:divBdr>
            <w:top w:val="none" w:sz="0" w:space="0" w:color="auto"/>
            <w:left w:val="none" w:sz="0" w:space="0" w:color="auto"/>
            <w:bottom w:val="none" w:sz="0" w:space="0" w:color="auto"/>
            <w:right w:val="none" w:sz="0" w:space="0" w:color="auto"/>
          </w:divBdr>
        </w:div>
      </w:divsChild>
    </w:div>
    <w:div w:id="1149782333">
      <w:bodyDiv w:val="1"/>
      <w:marLeft w:val="0"/>
      <w:marRight w:val="0"/>
      <w:marTop w:val="0"/>
      <w:marBottom w:val="0"/>
      <w:divBdr>
        <w:top w:val="none" w:sz="0" w:space="0" w:color="auto"/>
        <w:left w:val="none" w:sz="0" w:space="0" w:color="auto"/>
        <w:bottom w:val="none" w:sz="0" w:space="0" w:color="auto"/>
        <w:right w:val="none" w:sz="0" w:space="0" w:color="auto"/>
      </w:divBdr>
    </w:div>
    <w:div w:id="1174033049">
      <w:bodyDiv w:val="1"/>
      <w:marLeft w:val="0"/>
      <w:marRight w:val="0"/>
      <w:marTop w:val="0"/>
      <w:marBottom w:val="0"/>
      <w:divBdr>
        <w:top w:val="none" w:sz="0" w:space="0" w:color="auto"/>
        <w:left w:val="none" w:sz="0" w:space="0" w:color="auto"/>
        <w:bottom w:val="none" w:sz="0" w:space="0" w:color="auto"/>
        <w:right w:val="none" w:sz="0" w:space="0" w:color="auto"/>
      </w:divBdr>
      <w:divsChild>
        <w:div w:id="1260142076">
          <w:marLeft w:val="0"/>
          <w:marRight w:val="0"/>
          <w:marTop w:val="0"/>
          <w:marBottom w:val="0"/>
          <w:divBdr>
            <w:top w:val="none" w:sz="0" w:space="0" w:color="auto"/>
            <w:left w:val="none" w:sz="0" w:space="0" w:color="auto"/>
            <w:bottom w:val="none" w:sz="0" w:space="0" w:color="auto"/>
            <w:right w:val="none" w:sz="0" w:space="0" w:color="auto"/>
          </w:divBdr>
        </w:div>
        <w:div w:id="1960256103">
          <w:marLeft w:val="0"/>
          <w:marRight w:val="0"/>
          <w:marTop w:val="0"/>
          <w:marBottom w:val="0"/>
          <w:divBdr>
            <w:top w:val="none" w:sz="0" w:space="0" w:color="auto"/>
            <w:left w:val="none" w:sz="0" w:space="0" w:color="auto"/>
            <w:bottom w:val="none" w:sz="0" w:space="0" w:color="auto"/>
            <w:right w:val="none" w:sz="0" w:space="0" w:color="auto"/>
          </w:divBdr>
        </w:div>
        <w:div w:id="1779913262">
          <w:marLeft w:val="0"/>
          <w:marRight w:val="0"/>
          <w:marTop w:val="0"/>
          <w:marBottom w:val="0"/>
          <w:divBdr>
            <w:top w:val="none" w:sz="0" w:space="0" w:color="auto"/>
            <w:left w:val="none" w:sz="0" w:space="0" w:color="auto"/>
            <w:bottom w:val="none" w:sz="0" w:space="0" w:color="auto"/>
            <w:right w:val="none" w:sz="0" w:space="0" w:color="auto"/>
          </w:divBdr>
        </w:div>
      </w:divsChild>
    </w:div>
    <w:div w:id="1791440089">
      <w:bodyDiv w:val="1"/>
      <w:marLeft w:val="0"/>
      <w:marRight w:val="0"/>
      <w:marTop w:val="0"/>
      <w:marBottom w:val="0"/>
      <w:divBdr>
        <w:top w:val="none" w:sz="0" w:space="0" w:color="auto"/>
        <w:left w:val="none" w:sz="0" w:space="0" w:color="auto"/>
        <w:bottom w:val="none" w:sz="0" w:space="0" w:color="auto"/>
        <w:right w:val="none" w:sz="0" w:space="0" w:color="auto"/>
      </w:divBdr>
      <w:divsChild>
        <w:div w:id="835654640">
          <w:marLeft w:val="0"/>
          <w:marRight w:val="0"/>
          <w:marTop w:val="0"/>
          <w:marBottom w:val="0"/>
          <w:divBdr>
            <w:top w:val="none" w:sz="0" w:space="0" w:color="auto"/>
            <w:left w:val="none" w:sz="0" w:space="0" w:color="auto"/>
            <w:bottom w:val="none" w:sz="0" w:space="0" w:color="auto"/>
            <w:right w:val="none" w:sz="0" w:space="0" w:color="auto"/>
          </w:divBdr>
        </w:div>
        <w:div w:id="2045981153">
          <w:marLeft w:val="0"/>
          <w:marRight w:val="0"/>
          <w:marTop w:val="0"/>
          <w:marBottom w:val="0"/>
          <w:divBdr>
            <w:top w:val="none" w:sz="0" w:space="0" w:color="auto"/>
            <w:left w:val="none" w:sz="0" w:space="0" w:color="auto"/>
            <w:bottom w:val="none" w:sz="0" w:space="0" w:color="auto"/>
            <w:right w:val="none" w:sz="0" w:space="0" w:color="auto"/>
          </w:divBdr>
        </w:div>
        <w:div w:id="682899348">
          <w:marLeft w:val="0"/>
          <w:marRight w:val="0"/>
          <w:marTop w:val="0"/>
          <w:marBottom w:val="0"/>
          <w:divBdr>
            <w:top w:val="none" w:sz="0" w:space="0" w:color="auto"/>
            <w:left w:val="none" w:sz="0" w:space="0" w:color="auto"/>
            <w:bottom w:val="none" w:sz="0" w:space="0" w:color="auto"/>
            <w:right w:val="none" w:sz="0" w:space="0" w:color="auto"/>
          </w:divBdr>
        </w:div>
        <w:div w:id="925773127">
          <w:marLeft w:val="0"/>
          <w:marRight w:val="0"/>
          <w:marTop w:val="0"/>
          <w:marBottom w:val="0"/>
          <w:divBdr>
            <w:top w:val="none" w:sz="0" w:space="0" w:color="auto"/>
            <w:left w:val="none" w:sz="0" w:space="0" w:color="auto"/>
            <w:bottom w:val="none" w:sz="0" w:space="0" w:color="auto"/>
            <w:right w:val="none" w:sz="0" w:space="0" w:color="auto"/>
          </w:divBdr>
        </w:div>
        <w:div w:id="197284188">
          <w:marLeft w:val="0"/>
          <w:marRight w:val="0"/>
          <w:marTop w:val="0"/>
          <w:marBottom w:val="0"/>
          <w:divBdr>
            <w:top w:val="none" w:sz="0" w:space="0" w:color="auto"/>
            <w:left w:val="none" w:sz="0" w:space="0" w:color="auto"/>
            <w:bottom w:val="none" w:sz="0" w:space="0" w:color="auto"/>
            <w:right w:val="none" w:sz="0" w:space="0" w:color="auto"/>
          </w:divBdr>
        </w:div>
        <w:div w:id="1164318343">
          <w:marLeft w:val="0"/>
          <w:marRight w:val="0"/>
          <w:marTop w:val="0"/>
          <w:marBottom w:val="0"/>
          <w:divBdr>
            <w:top w:val="none" w:sz="0" w:space="0" w:color="auto"/>
            <w:left w:val="none" w:sz="0" w:space="0" w:color="auto"/>
            <w:bottom w:val="none" w:sz="0" w:space="0" w:color="auto"/>
            <w:right w:val="none" w:sz="0" w:space="0" w:color="auto"/>
          </w:divBdr>
        </w:div>
        <w:div w:id="1031610768">
          <w:marLeft w:val="0"/>
          <w:marRight w:val="0"/>
          <w:marTop w:val="0"/>
          <w:marBottom w:val="0"/>
          <w:divBdr>
            <w:top w:val="none" w:sz="0" w:space="0" w:color="auto"/>
            <w:left w:val="none" w:sz="0" w:space="0" w:color="auto"/>
            <w:bottom w:val="none" w:sz="0" w:space="0" w:color="auto"/>
            <w:right w:val="none" w:sz="0" w:space="0" w:color="auto"/>
          </w:divBdr>
        </w:div>
      </w:divsChild>
    </w:div>
    <w:div w:id="183475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4C8D58C-0C56-49EE-B9BC-89F91341C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Pages>
  <Words>4857</Words>
  <Characters>26719</Characters>
  <Application>Microsoft Office Word</Application>
  <DocSecurity>0</DocSecurity>
  <Lines>222</Lines>
  <Paragraphs>63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Mairie</dc:creator>
  <cp:lastModifiedBy>Mairie Coustouges</cp:lastModifiedBy>
  <cp:revision>8</cp:revision>
  <cp:lastPrinted>2025-11-05T14:12:00Z</cp:lastPrinted>
  <dcterms:created xsi:type="dcterms:W3CDTF">2025-10-28T10:01:00Z</dcterms:created>
  <dcterms:modified xsi:type="dcterms:W3CDTF">2025-11-14T13:09:00Z</dcterms:modified>
</cp:coreProperties>
</file>