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A4717" w14:textId="0EE57F93" w:rsidR="00395875" w:rsidRDefault="00395875">
      <w:pPr>
        <w:jc w:val="center"/>
      </w:pPr>
    </w:p>
    <w:p w14:paraId="1FD31058" w14:textId="328E8CEB" w:rsidR="00395875" w:rsidRDefault="00395875">
      <w:pPr>
        <w:jc w:val="center"/>
      </w:pPr>
    </w:p>
    <w:p w14:paraId="2B22E161" w14:textId="66DB4201" w:rsidR="00787529" w:rsidRPr="005B4C28" w:rsidRDefault="00900827" w:rsidP="005B4C28">
      <w:pPr>
        <w:jc w:val="center"/>
        <w:rPr>
          <w:rFonts w:ascii="Times New Roman" w:hAnsi="Times New Roman" w:cs="Times New Roman"/>
          <w:b/>
          <w:bCs/>
          <w:sz w:val="24"/>
          <w:szCs w:val="24"/>
        </w:rPr>
      </w:pPr>
      <w:r w:rsidRPr="0068027C">
        <w:rPr>
          <w:rFonts w:ascii="Times New Roman" w:hAnsi="Times New Roman" w:cs="Times New Roman"/>
          <w:b/>
          <w:bCs/>
          <w:sz w:val="24"/>
          <w:szCs w:val="24"/>
        </w:rPr>
        <w:t>PV du Conseil Municipal du 26 aout 2026</w:t>
      </w:r>
    </w:p>
    <w:p w14:paraId="742D0E17" w14:textId="77777777" w:rsidR="00787529" w:rsidRPr="0068027C" w:rsidRDefault="00900827">
      <w:pPr>
        <w:spacing w:after="0" w:line="240" w:lineRule="auto"/>
        <w:jc w:val="both"/>
        <w:rPr>
          <w:rFonts w:ascii="Times New Roman" w:eastAsia="Times New Roman" w:hAnsi="Times New Roman" w:cs="Times New Roman"/>
          <w:sz w:val="24"/>
          <w:szCs w:val="24"/>
          <w:lang w:eastAsia="zh-CN"/>
          <w14:ligatures w14:val="none"/>
        </w:rPr>
      </w:pPr>
      <w:r w:rsidRPr="0068027C">
        <w:rPr>
          <w:rFonts w:ascii="Times New Roman" w:eastAsia="Times New Roman" w:hAnsi="Times New Roman" w:cs="Times New Roman"/>
          <w:b/>
          <w:sz w:val="24"/>
          <w:szCs w:val="24"/>
          <w:lang w:eastAsia="zh-CN"/>
          <w14:ligatures w14:val="none"/>
        </w:rPr>
        <w:t>Présents </w:t>
      </w:r>
      <w:r w:rsidRPr="0068027C">
        <w:rPr>
          <w:rFonts w:ascii="Times New Roman" w:eastAsia="Times New Roman" w:hAnsi="Times New Roman" w:cs="Times New Roman"/>
          <w:sz w:val="24"/>
          <w:szCs w:val="24"/>
          <w:lang w:eastAsia="zh-CN"/>
          <w14:ligatures w14:val="none"/>
        </w:rPr>
        <w:t xml:space="preserve">: </w:t>
      </w:r>
    </w:p>
    <w:p w14:paraId="7F828FF9" w14:textId="77777777" w:rsidR="00787529" w:rsidRPr="0068027C" w:rsidRDefault="00787529">
      <w:pPr>
        <w:spacing w:after="0" w:line="240" w:lineRule="auto"/>
        <w:jc w:val="both"/>
        <w:rPr>
          <w:rFonts w:ascii="Times New Roman" w:eastAsia="Times New Roman" w:hAnsi="Times New Roman" w:cs="Times New Roman"/>
          <w:sz w:val="24"/>
          <w:szCs w:val="24"/>
          <w:lang w:eastAsia="zh-CN"/>
          <w14:ligatures w14:val="none"/>
        </w:rPr>
      </w:pPr>
    </w:p>
    <w:p w14:paraId="4EDA3AF8" w14:textId="77777777" w:rsidR="00787529" w:rsidRPr="0068027C" w:rsidRDefault="00900827">
      <w:pPr>
        <w:spacing w:after="0" w:line="240" w:lineRule="auto"/>
        <w:jc w:val="both"/>
        <w:rPr>
          <w:rFonts w:ascii="Times New Roman" w:eastAsia="Times New Roman" w:hAnsi="Times New Roman" w:cs="Times New Roman"/>
          <w:sz w:val="24"/>
          <w:szCs w:val="24"/>
          <w:lang w:eastAsia="zh-CN"/>
          <w14:ligatures w14:val="none"/>
        </w:rPr>
      </w:pPr>
      <w:r w:rsidRPr="0068027C">
        <w:rPr>
          <w:rFonts w:ascii="Times New Roman" w:eastAsia="Times New Roman" w:hAnsi="Times New Roman" w:cs="Times New Roman"/>
          <w:sz w:val="24"/>
          <w:szCs w:val="24"/>
          <w:lang w:eastAsia="zh-CN"/>
          <w14:ligatures w14:val="none"/>
        </w:rPr>
        <w:t>M. GUILLOT Olivier, Mme MILORD Christiane, M. GARGAUD Dominique, Mme DE BRAUWER Véronique, M. TROUILLARD Michel, Mme CHARPENTIER Corinne, M. AUGAS Florian, M. SOURY Christophe, Mme BAUDELET Isabelle, M. LEPERLIER Xavier, M. ESCLAMADON Jean-Marie, Mme GRATADE Nathalie</w:t>
      </w:r>
    </w:p>
    <w:p w14:paraId="25150B25" w14:textId="77777777" w:rsidR="00787529" w:rsidRPr="0068027C" w:rsidRDefault="00787529">
      <w:pPr>
        <w:spacing w:after="0" w:line="240" w:lineRule="auto"/>
        <w:jc w:val="both"/>
        <w:rPr>
          <w:rFonts w:ascii="Times New Roman" w:eastAsia="Times New Roman" w:hAnsi="Times New Roman" w:cs="Times New Roman"/>
          <w:sz w:val="24"/>
          <w:szCs w:val="24"/>
          <w:lang w:eastAsia="zh-CN"/>
          <w14:ligatures w14:val="none"/>
        </w:rPr>
      </w:pPr>
    </w:p>
    <w:p w14:paraId="3359561F" w14:textId="77777777" w:rsidR="00787529" w:rsidRPr="0068027C" w:rsidRDefault="00900827">
      <w:pPr>
        <w:spacing w:after="0" w:line="240" w:lineRule="auto"/>
        <w:jc w:val="both"/>
        <w:rPr>
          <w:rFonts w:ascii="Times New Roman" w:eastAsia="Times New Roman" w:hAnsi="Times New Roman" w:cs="Times New Roman"/>
          <w:sz w:val="24"/>
          <w:szCs w:val="24"/>
          <w:lang w:eastAsia="zh-CN"/>
          <w14:ligatures w14:val="none"/>
        </w:rPr>
      </w:pPr>
      <w:r w:rsidRPr="0068027C">
        <w:rPr>
          <w:rFonts w:ascii="Times New Roman" w:eastAsia="Times New Roman" w:hAnsi="Times New Roman" w:cs="Times New Roman"/>
          <w:b/>
          <w:sz w:val="24"/>
          <w:szCs w:val="24"/>
          <w:lang w:eastAsia="zh-CN"/>
          <w14:ligatures w14:val="none"/>
        </w:rPr>
        <w:t>Absents excusés</w:t>
      </w:r>
      <w:r w:rsidRPr="0068027C">
        <w:rPr>
          <w:rFonts w:ascii="Times New Roman" w:eastAsia="Times New Roman" w:hAnsi="Times New Roman" w:cs="Times New Roman"/>
          <w:sz w:val="24"/>
          <w:szCs w:val="24"/>
          <w:lang w:eastAsia="zh-CN"/>
          <w14:ligatures w14:val="none"/>
        </w:rPr>
        <w:t> :</w:t>
      </w:r>
    </w:p>
    <w:p w14:paraId="0549A846" w14:textId="77777777" w:rsidR="00787529" w:rsidRPr="0068027C" w:rsidRDefault="00787529">
      <w:pPr>
        <w:spacing w:after="0" w:line="240" w:lineRule="auto"/>
        <w:jc w:val="both"/>
        <w:rPr>
          <w:rFonts w:ascii="Times New Roman" w:eastAsia="Times New Roman" w:hAnsi="Times New Roman" w:cs="Times New Roman"/>
          <w:sz w:val="24"/>
          <w:szCs w:val="24"/>
          <w:lang w:eastAsia="zh-CN"/>
          <w14:ligatures w14:val="none"/>
        </w:rPr>
      </w:pPr>
    </w:p>
    <w:p w14:paraId="75C94411" w14:textId="77777777" w:rsidR="00787529" w:rsidRPr="0068027C" w:rsidRDefault="00900827">
      <w:pPr>
        <w:spacing w:after="0" w:line="240" w:lineRule="auto"/>
        <w:jc w:val="both"/>
        <w:rPr>
          <w:rFonts w:ascii="Times New Roman" w:eastAsia="Times New Roman" w:hAnsi="Times New Roman" w:cs="Times New Roman"/>
          <w:sz w:val="24"/>
          <w:szCs w:val="24"/>
          <w:lang w:eastAsia="zh-CN"/>
          <w14:ligatures w14:val="none"/>
        </w:rPr>
      </w:pPr>
      <w:r w:rsidRPr="0068027C">
        <w:rPr>
          <w:rFonts w:ascii="Times New Roman" w:eastAsia="Times New Roman" w:hAnsi="Times New Roman" w:cs="Times New Roman"/>
          <w:sz w:val="24"/>
          <w:szCs w:val="24"/>
          <w:lang w:eastAsia="zh-CN"/>
          <w14:ligatures w14:val="none"/>
        </w:rPr>
        <w:t>M. ANDRAUD Simon qui donne pouvoir à M. GARGAUD Dominique,</w:t>
      </w:r>
    </w:p>
    <w:p w14:paraId="45453AAF" w14:textId="77777777" w:rsidR="00787529" w:rsidRPr="0068027C" w:rsidRDefault="00900827">
      <w:pPr>
        <w:spacing w:after="0" w:line="240" w:lineRule="auto"/>
        <w:jc w:val="both"/>
        <w:rPr>
          <w:rFonts w:ascii="Times New Roman" w:eastAsia="Times New Roman" w:hAnsi="Times New Roman" w:cs="Times New Roman"/>
          <w:sz w:val="24"/>
          <w:szCs w:val="24"/>
          <w:lang w:eastAsia="zh-CN"/>
          <w14:ligatures w14:val="none"/>
        </w:rPr>
      </w:pPr>
      <w:r w:rsidRPr="0068027C">
        <w:rPr>
          <w:rFonts w:ascii="Times New Roman" w:eastAsia="Times New Roman" w:hAnsi="Times New Roman" w:cs="Times New Roman"/>
          <w:sz w:val="24"/>
          <w:szCs w:val="24"/>
          <w:lang w:eastAsia="zh-CN"/>
          <w14:ligatures w14:val="none"/>
        </w:rPr>
        <w:t>Mme CARVOUNAS-AUGIER Sophie qui donne pouvoir à Mme MILORD Christiane</w:t>
      </w:r>
    </w:p>
    <w:p w14:paraId="0BE924D1" w14:textId="77777777" w:rsidR="00787529" w:rsidRPr="0068027C" w:rsidRDefault="00787529">
      <w:pPr>
        <w:rPr>
          <w:rFonts w:ascii="Times New Roman" w:hAnsi="Times New Roman" w:cs="Times New Roman"/>
          <w:b/>
          <w:sz w:val="24"/>
          <w:szCs w:val="24"/>
          <w:u w:val="single"/>
        </w:rPr>
      </w:pPr>
    </w:p>
    <w:p w14:paraId="0A362638" w14:textId="77777777" w:rsidR="00787529" w:rsidRPr="0068027C" w:rsidRDefault="00900827">
      <w:pPr>
        <w:rPr>
          <w:rFonts w:ascii="Times New Roman" w:hAnsi="Times New Roman" w:cs="Times New Roman"/>
          <w:b/>
          <w:sz w:val="24"/>
          <w:szCs w:val="24"/>
        </w:rPr>
      </w:pPr>
      <w:r w:rsidRPr="0068027C">
        <w:rPr>
          <w:rFonts w:ascii="Times New Roman" w:hAnsi="Times New Roman" w:cs="Times New Roman"/>
          <w:b/>
          <w:sz w:val="24"/>
          <w:szCs w:val="24"/>
        </w:rPr>
        <w:t>Absente :</w:t>
      </w:r>
    </w:p>
    <w:p w14:paraId="44F2C549" w14:textId="251D0F28" w:rsidR="00787529" w:rsidRPr="005B4C28" w:rsidRDefault="005D3044">
      <w:pPr>
        <w:rPr>
          <w:rFonts w:ascii="Times New Roman" w:hAnsi="Times New Roman" w:cs="Times New Roman"/>
          <w:sz w:val="24"/>
          <w:szCs w:val="24"/>
        </w:rPr>
      </w:pPr>
      <w:r w:rsidRPr="0068027C">
        <w:rPr>
          <w:rFonts w:ascii="Times New Roman" w:hAnsi="Times New Roman" w:cs="Times New Roman"/>
          <w:sz w:val="24"/>
          <w:szCs w:val="24"/>
        </w:rPr>
        <w:t xml:space="preserve">Mme </w:t>
      </w:r>
      <w:r w:rsidR="00900827" w:rsidRPr="0068027C">
        <w:rPr>
          <w:rFonts w:ascii="Times New Roman" w:hAnsi="Times New Roman" w:cs="Times New Roman"/>
          <w:sz w:val="24"/>
          <w:szCs w:val="24"/>
        </w:rPr>
        <w:t>Emilie PELLENARD</w:t>
      </w:r>
    </w:p>
    <w:p w14:paraId="308758F6" w14:textId="77777777" w:rsidR="00787529" w:rsidRPr="0068027C" w:rsidRDefault="00900827" w:rsidP="005B4C28">
      <w:pPr>
        <w:jc w:val="center"/>
        <w:rPr>
          <w:rFonts w:ascii="Times New Roman" w:hAnsi="Times New Roman" w:cs="Times New Roman"/>
          <w:sz w:val="24"/>
          <w:szCs w:val="24"/>
        </w:rPr>
      </w:pPr>
      <w:r w:rsidRPr="0068027C">
        <w:rPr>
          <w:rFonts w:ascii="Times New Roman" w:hAnsi="Times New Roman" w:cs="Times New Roman"/>
          <w:b/>
          <w:sz w:val="24"/>
          <w:szCs w:val="24"/>
          <w:u w:val="single"/>
        </w:rPr>
        <w:t>ORDRE DU JOUR</w:t>
      </w:r>
      <w:r w:rsidRPr="0068027C">
        <w:rPr>
          <w:rFonts w:ascii="Times New Roman" w:hAnsi="Times New Roman" w:cs="Times New Roman"/>
          <w:sz w:val="24"/>
          <w:szCs w:val="24"/>
        </w:rPr>
        <w:t> :</w:t>
      </w:r>
    </w:p>
    <w:p w14:paraId="536CAE3B" w14:textId="77777777" w:rsidR="00787529" w:rsidRPr="0068027C" w:rsidRDefault="00787529">
      <w:pPr>
        <w:rPr>
          <w:rFonts w:ascii="Times New Roman" w:hAnsi="Times New Roman" w:cs="Times New Roman"/>
          <w:sz w:val="24"/>
          <w:szCs w:val="24"/>
        </w:rPr>
      </w:pPr>
    </w:p>
    <w:p w14:paraId="0B64F79C"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Désignation d’un(e) secrétaire de séance</w:t>
      </w:r>
      <w:r w:rsidRPr="0068027C">
        <w:rPr>
          <w:rFonts w:ascii="Times New Roman" w:hAnsi="Times New Roman" w:cs="Times New Roman"/>
          <w:sz w:val="24"/>
          <w:szCs w:val="24"/>
        </w:rPr>
        <w:t>,</w:t>
      </w:r>
    </w:p>
    <w:p w14:paraId="3B7BDDE9" w14:textId="77777777" w:rsidR="00787529" w:rsidRPr="0068027C" w:rsidRDefault="00900827">
      <w:pPr>
        <w:ind w:left="360"/>
        <w:rPr>
          <w:rFonts w:ascii="Times New Roman" w:hAnsi="Times New Roman" w:cs="Times New Roman"/>
          <w:sz w:val="24"/>
          <w:szCs w:val="24"/>
        </w:rPr>
      </w:pPr>
      <w:r w:rsidRPr="0068027C">
        <w:rPr>
          <w:rFonts w:ascii="Times New Roman" w:hAnsi="Times New Roman" w:cs="Times New Roman"/>
          <w:sz w:val="24"/>
          <w:szCs w:val="24"/>
        </w:rPr>
        <w:t>Dominique GARGAUD est désigné secrétaire de séance.</w:t>
      </w:r>
    </w:p>
    <w:p w14:paraId="19FCFD01"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Délibération pour actualisation des tarifs cantine et garderie 2026-2027</w:t>
      </w:r>
      <w:r w:rsidRPr="0068027C">
        <w:rPr>
          <w:rFonts w:ascii="Times New Roman" w:hAnsi="Times New Roman" w:cs="Times New Roman"/>
          <w:sz w:val="24"/>
          <w:szCs w:val="24"/>
        </w:rPr>
        <w:t>,</w:t>
      </w:r>
    </w:p>
    <w:p w14:paraId="1982BC2C"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Le maire rappelle que les tarifs présentés sont harmonisés avec ceux qui sont pratiqués par la commune de Javerdat. Ils ont été légèrement revalorisés cette année pour tenter de suivre l’évolution du coût de la vie.</w:t>
      </w:r>
    </w:p>
    <w:p w14:paraId="4779AF4A"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Monsieur Esclamadon demande que les tarifs antérieurs soient rappelés pour mesurer l’augmentation qui à l’examen est d’environ 0,10 € pour la plupart des tarifs.</w:t>
      </w:r>
    </w:p>
    <w:p w14:paraId="03A01FC2" w14:textId="0C1BE496" w:rsidR="00787529" w:rsidRPr="0068027C" w:rsidRDefault="00900827" w:rsidP="005B4C28">
      <w:pPr>
        <w:ind w:left="360"/>
        <w:rPr>
          <w:rFonts w:ascii="Times New Roman" w:hAnsi="Times New Roman" w:cs="Times New Roman"/>
          <w:sz w:val="24"/>
          <w:szCs w:val="24"/>
        </w:rPr>
      </w:pPr>
      <w:r w:rsidRPr="0068027C">
        <w:rPr>
          <w:rFonts w:ascii="Times New Roman" w:hAnsi="Times New Roman" w:cs="Times New Roman"/>
          <w:sz w:val="24"/>
          <w:szCs w:val="24"/>
        </w:rPr>
        <w:t>La délibération est adoptée à l’unanimité.</w:t>
      </w:r>
    </w:p>
    <w:p w14:paraId="30EF0163"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Délibération pour demande de subventions pour mise en accessibilité église, réparation église et mur cimetière</w:t>
      </w:r>
      <w:r w:rsidRPr="0068027C">
        <w:rPr>
          <w:rFonts w:ascii="Times New Roman" w:hAnsi="Times New Roman" w:cs="Times New Roman"/>
          <w:sz w:val="24"/>
          <w:szCs w:val="24"/>
        </w:rPr>
        <w:t>,</w:t>
      </w:r>
    </w:p>
    <w:p w14:paraId="2E4CCC13" w14:textId="047FFD5A" w:rsidR="00A52B52" w:rsidRDefault="00900827" w:rsidP="005B4C28">
      <w:pPr>
        <w:ind w:left="360"/>
        <w:jc w:val="both"/>
        <w:rPr>
          <w:rFonts w:ascii="Times New Roman" w:hAnsi="Times New Roman" w:cs="Times New Roman"/>
          <w:sz w:val="24"/>
          <w:szCs w:val="24"/>
        </w:rPr>
      </w:pPr>
      <w:r w:rsidRPr="0068027C">
        <w:rPr>
          <w:rFonts w:ascii="Times New Roman" w:hAnsi="Times New Roman" w:cs="Times New Roman"/>
          <w:sz w:val="24"/>
          <w:szCs w:val="24"/>
        </w:rPr>
        <w:t>Le maire rappelle que le conseil municipal a déjà présenté une demande de subvention portant sur ces opérations mais le Conseil Départemental a demandé, suite aux dernières élections municipales, que les organes délibérants statuent de nouveau pour maintenir ou non les demandes de subventions.</w:t>
      </w:r>
    </w:p>
    <w:p w14:paraId="03D7DE0F" w14:textId="2261C31D" w:rsidR="009C6A02" w:rsidRDefault="00900827" w:rsidP="00A52B52">
      <w:pPr>
        <w:ind w:left="360"/>
        <w:rPr>
          <w:rFonts w:ascii="Times New Roman" w:hAnsi="Times New Roman" w:cs="Times New Roman"/>
          <w:sz w:val="24"/>
          <w:szCs w:val="24"/>
        </w:rPr>
      </w:pPr>
      <w:r w:rsidRPr="0068027C">
        <w:rPr>
          <w:rFonts w:ascii="Times New Roman" w:hAnsi="Times New Roman" w:cs="Times New Roman"/>
          <w:sz w:val="24"/>
          <w:szCs w:val="24"/>
        </w:rPr>
        <w:t>La délibération est adoptée à l’unanimité</w:t>
      </w:r>
      <w:r w:rsidR="005B4C28">
        <w:rPr>
          <w:rFonts w:ascii="Times New Roman" w:hAnsi="Times New Roman" w:cs="Times New Roman"/>
          <w:sz w:val="24"/>
          <w:szCs w:val="24"/>
        </w:rPr>
        <w:t>.</w:t>
      </w:r>
    </w:p>
    <w:p w14:paraId="1B86E722" w14:textId="215DD4A7" w:rsidR="005B4C28" w:rsidRDefault="005B4C28" w:rsidP="00A52B52">
      <w:pPr>
        <w:ind w:left="360"/>
        <w:rPr>
          <w:rFonts w:ascii="Times New Roman" w:hAnsi="Times New Roman" w:cs="Times New Roman"/>
          <w:sz w:val="24"/>
          <w:szCs w:val="24"/>
        </w:rPr>
      </w:pPr>
    </w:p>
    <w:p w14:paraId="27B3C138" w14:textId="36083DD0" w:rsidR="005B4C28" w:rsidRDefault="005B4C28" w:rsidP="00A52B52">
      <w:pPr>
        <w:ind w:left="360"/>
        <w:rPr>
          <w:rFonts w:ascii="Times New Roman" w:hAnsi="Times New Roman" w:cs="Times New Roman"/>
          <w:sz w:val="24"/>
          <w:szCs w:val="24"/>
        </w:rPr>
      </w:pPr>
    </w:p>
    <w:p w14:paraId="75381E70" w14:textId="04F4B2A4" w:rsidR="005B4C28" w:rsidRDefault="005B4C28" w:rsidP="00A52B52">
      <w:pPr>
        <w:ind w:left="360"/>
        <w:rPr>
          <w:rFonts w:ascii="Times New Roman" w:hAnsi="Times New Roman" w:cs="Times New Roman"/>
          <w:sz w:val="24"/>
          <w:szCs w:val="24"/>
        </w:rPr>
      </w:pPr>
    </w:p>
    <w:p w14:paraId="3A75EC1C" w14:textId="77777777" w:rsidR="005B4C28" w:rsidRPr="0068027C" w:rsidRDefault="005B4C28" w:rsidP="00A52B52">
      <w:pPr>
        <w:ind w:left="360"/>
        <w:rPr>
          <w:rFonts w:ascii="Times New Roman" w:hAnsi="Times New Roman" w:cs="Times New Roman"/>
          <w:sz w:val="24"/>
          <w:szCs w:val="24"/>
        </w:rPr>
      </w:pPr>
    </w:p>
    <w:p w14:paraId="1B1FD1A3"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Délibération pour prolongation d’un poste d’ingénierie</w:t>
      </w:r>
      <w:r w:rsidRPr="0068027C">
        <w:rPr>
          <w:rFonts w:ascii="Times New Roman" w:hAnsi="Times New Roman" w:cs="Times New Roman"/>
          <w:sz w:val="24"/>
          <w:szCs w:val="24"/>
        </w:rPr>
        <w:t>,</w:t>
      </w:r>
    </w:p>
    <w:p w14:paraId="2EBA0959" w14:textId="157A47CB"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Le maire rappelle les conditions d’intervention de Monsieur Arthur HAUPAIS, chargé de mission de la commune de Cieux, partagé à </w:t>
      </w:r>
      <w:r w:rsidR="00A52B52" w:rsidRPr="0068027C">
        <w:rPr>
          <w:rFonts w:ascii="Times New Roman" w:hAnsi="Times New Roman" w:cs="Times New Roman"/>
          <w:sz w:val="24"/>
          <w:szCs w:val="24"/>
        </w:rPr>
        <w:t>mi-temps</w:t>
      </w:r>
      <w:r w:rsidRPr="0068027C">
        <w:rPr>
          <w:rFonts w:ascii="Times New Roman" w:hAnsi="Times New Roman" w:cs="Times New Roman"/>
          <w:sz w:val="24"/>
          <w:szCs w:val="24"/>
        </w:rPr>
        <w:t xml:space="preserve"> avec la commune de Blond et dont le contrat peut être renouvelé encore une année.</w:t>
      </w:r>
    </w:p>
    <w:p w14:paraId="3205587A" w14:textId="384E1E75"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Monsieur </w:t>
      </w:r>
      <w:r w:rsidR="00A52B52">
        <w:rPr>
          <w:rFonts w:ascii="Times New Roman" w:hAnsi="Times New Roman" w:cs="Times New Roman"/>
          <w:sz w:val="24"/>
          <w:szCs w:val="24"/>
        </w:rPr>
        <w:t xml:space="preserve">Florian </w:t>
      </w:r>
      <w:proofErr w:type="spellStart"/>
      <w:r w:rsidRPr="0068027C">
        <w:rPr>
          <w:rFonts w:ascii="Times New Roman" w:hAnsi="Times New Roman" w:cs="Times New Roman"/>
          <w:sz w:val="24"/>
          <w:szCs w:val="24"/>
        </w:rPr>
        <w:t>Augas</w:t>
      </w:r>
      <w:proofErr w:type="spellEnd"/>
      <w:r w:rsidRPr="0068027C">
        <w:rPr>
          <w:rFonts w:ascii="Times New Roman" w:hAnsi="Times New Roman" w:cs="Times New Roman"/>
          <w:sz w:val="24"/>
          <w:szCs w:val="24"/>
        </w:rPr>
        <w:t xml:space="preserve"> demande des précisions quant aux coûts générés par cet emploi sur la collectivité. Après partage par moitié du cout salarial avec la commune de Blond et la perception de la subvention versée par le FE</w:t>
      </w:r>
      <w:r w:rsidR="00700D85">
        <w:rPr>
          <w:rFonts w:ascii="Times New Roman" w:hAnsi="Times New Roman" w:cs="Times New Roman"/>
          <w:sz w:val="24"/>
          <w:szCs w:val="24"/>
        </w:rPr>
        <w:t>A</w:t>
      </w:r>
      <w:r w:rsidRPr="0068027C">
        <w:rPr>
          <w:rFonts w:ascii="Times New Roman" w:hAnsi="Times New Roman" w:cs="Times New Roman"/>
          <w:sz w:val="24"/>
          <w:szCs w:val="24"/>
        </w:rPr>
        <w:t>DER, le reste à charge annuelle est d’environ 7400 €.</w:t>
      </w:r>
    </w:p>
    <w:p w14:paraId="121FFC31" w14:textId="77777777" w:rsidR="00787529" w:rsidRPr="0068027C" w:rsidRDefault="00900827" w:rsidP="00A52B52">
      <w:pPr>
        <w:ind w:firstLine="360"/>
        <w:rPr>
          <w:rFonts w:ascii="Times New Roman" w:hAnsi="Times New Roman" w:cs="Times New Roman"/>
          <w:sz w:val="24"/>
          <w:szCs w:val="24"/>
        </w:rPr>
      </w:pPr>
      <w:r w:rsidRPr="0068027C">
        <w:rPr>
          <w:rFonts w:ascii="Times New Roman" w:hAnsi="Times New Roman" w:cs="Times New Roman"/>
          <w:sz w:val="24"/>
          <w:szCs w:val="24"/>
        </w:rPr>
        <w:t>La délibération est adoptée à l’unanimité</w:t>
      </w:r>
    </w:p>
    <w:p w14:paraId="701A9C4B" w14:textId="77777777" w:rsidR="00787529" w:rsidRPr="0068027C" w:rsidRDefault="00787529">
      <w:pPr>
        <w:ind w:left="360"/>
        <w:jc w:val="both"/>
        <w:rPr>
          <w:rFonts w:ascii="Times New Roman" w:hAnsi="Times New Roman" w:cs="Times New Roman"/>
          <w:sz w:val="24"/>
          <w:szCs w:val="24"/>
        </w:rPr>
      </w:pPr>
    </w:p>
    <w:p w14:paraId="47EAE7CD" w14:textId="77777777" w:rsidR="00787529" w:rsidRPr="0068027C" w:rsidRDefault="00900827">
      <w:pPr>
        <w:numPr>
          <w:ilvl w:val="0"/>
          <w:numId w:val="1"/>
        </w:numPr>
        <w:jc w:val="both"/>
        <w:rPr>
          <w:rFonts w:ascii="Times New Roman" w:hAnsi="Times New Roman" w:cs="Times New Roman"/>
          <w:sz w:val="24"/>
          <w:szCs w:val="24"/>
        </w:rPr>
      </w:pPr>
      <w:r w:rsidRPr="0068027C">
        <w:rPr>
          <w:rFonts w:ascii="Times New Roman" w:hAnsi="Times New Roman" w:cs="Times New Roman"/>
          <w:sz w:val="24"/>
          <w:szCs w:val="24"/>
          <w:u w:val="single"/>
        </w:rPr>
        <w:t>Délibération pour recensement de la population 2027 – Désignation d’un coordonnateur</w:t>
      </w:r>
      <w:r w:rsidRPr="0068027C">
        <w:rPr>
          <w:rFonts w:ascii="Times New Roman" w:hAnsi="Times New Roman" w:cs="Times New Roman"/>
          <w:sz w:val="24"/>
          <w:szCs w:val="24"/>
        </w:rPr>
        <w:t>,</w:t>
      </w:r>
    </w:p>
    <w:p w14:paraId="19CB755F" w14:textId="77777777" w:rsidR="00787529" w:rsidRPr="0068027C" w:rsidRDefault="00900827" w:rsidP="00A52B52">
      <w:pPr>
        <w:ind w:left="360"/>
        <w:jc w:val="both"/>
        <w:rPr>
          <w:rFonts w:ascii="Times New Roman" w:hAnsi="Times New Roman" w:cs="Times New Roman"/>
          <w:sz w:val="24"/>
          <w:szCs w:val="24"/>
        </w:rPr>
      </w:pPr>
      <w:r w:rsidRPr="0068027C">
        <w:rPr>
          <w:rFonts w:ascii="Times New Roman" w:hAnsi="Times New Roman" w:cs="Times New Roman"/>
          <w:sz w:val="24"/>
          <w:szCs w:val="24"/>
        </w:rPr>
        <w:t>Le maire propose la désignation de Monsieur Dominique Gargaud comme coordonnateur du recensement 2027. Des formations sont prévues quant à la méthodologie à adopter. Deux personnes seraient à recruter pour l’accomplissement de cette tâche et le conseil est invité à présenter des noms de personnes dont la qualité principale devra être la discrétion.</w:t>
      </w:r>
    </w:p>
    <w:p w14:paraId="2D628572" w14:textId="77777777" w:rsidR="00787529" w:rsidRPr="0068027C" w:rsidRDefault="00900827" w:rsidP="00A52B52">
      <w:pPr>
        <w:ind w:firstLine="360"/>
        <w:rPr>
          <w:rFonts w:ascii="Times New Roman" w:hAnsi="Times New Roman" w:cs="Times New Roman"/>
          <w:sz w:val="24"/>
          <w:szCs w:val="24"/>
        </w:rPr>
      </w:pPr>
      <w:r w:rsidRPr="0068027C">
        <w:rPr>
          <w:rFonts w:ascii="Times New Roman" w:hAnsi="Times New Roman" w:cs="Times New Roman"/>
          <w:sz w:val="24"/>
          <w:szCs w:val="24"/>
        </w:rPr>
        <w:t>La délibération est adoptée à l’unanimité</w:t>
      </w:r>
    </w:p>
    <w:p w14:paraId="37A62847" w14:textId="77777777" w:rsidR="00787529" w:rsidRPr="0068027C" w:rsidRDefault="00787529">
      <w:pPr>
        <w:rPr>
          <w:rFonts w:ascii="Times New Roman" w:hAnsi="Times New Roman" w:cs="Times New Roman"/>
          <w:sz w:val="24"/>
          <w:szCs w:val="24"/>
        </w:rPr>
      </w:pPr>
    </w:p>
    <w:p w14:paraId="7C63F8AB"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Délibération pour adoption du règlement intérieur</w:t>
      </w:r>
      <w:r w:rsidRPr="0068027C">
        <w:rPr>
          <w:rFonts w:ascii="Times New Roman" w:hAnsi="Times New Roman" w:cs="Times New Roman"/>
          <w:sz w:val="24"/>
          <w:szCs w:val="24"/>
        </w:rPr>
        <w:t>,</w:t>
      </w:r>
    </w:p>
    <w:p w14:paraId="22479FE6" w14:textId="77777777" w:rsidR="00787529" w:rsidRPr="0068027C" w:rsidRDefault="00900827" w:rsidP="00A52B52">
      <w:pPr>
        <w:ind w:left="426"/>
        <w:jc w:val="both"/>
        <w:rPr>
          <w:rFonts w:ascii="Times New Roman" w:hAnsi="Times New Roman" w:cs="Times New Roman"/>
          <w:sz w:val="24"/>
          <w:szCs w:val="24"/>
        </w:rPr>
      </w:pPr>
      <w:r w:rsidRPr="0068027C">
        <w:rPr>
          <w:rFonts w:ascii="Times New Roman" w:hAnsi="Times New Roman" w:cs="Times New Roman"/>
          <w:sz w:val="24"/>
          <w:szCs w:val="24"/>
        </w:rPr>
        <w:t>Le Maire présente au conseil municipal le projet de règlement intérieur, document désormais obligatoire pour les communes de plus de 1000 habitants et qui est directement inspiré de la proposition de l’association des maires de France.</w:t>
      </w:r>
    </w:p>
    <w:p w14:paraId="30CE0410" w14:textId="77777777" w:rsidR="00787529" w:rsidRPr="0068027C" w:rsidRDefault="00900827" w:rsidP="00A52B52">
      <w:pPr>
        <w:ind w:left="426"/>
        <w:jc w:val="both"/>
        <w:rPr>
          <w:rFonts w:ascii="Times New Roman" w:hAnsi="Times New Roman" w:cs="Times New Roman"/>
          <w:sz w:val="24"/>
          <w:szCs w:val="24"/>
        </w:rPr>
      </w:pPr>
      <w:r w:rsidRPr="0068027C">
        <w:rPr>
          <w:rFonts w:ascii="Times New Roman" w:hAnsi="Times New Roman" w:cs="Times New Roman"/>
          <w:sz w:val="24"/>
          <w:szCs w:val="24"/>
        </w:rPr>
        <w:t xml:space="preserve">Monsieur ESCLAMADON aimerait que les conseillers d’opposition puissent bénéficier de la possibilité de solliciter une suspension de séance. Monsieur AUGAS trouve qu’il est légitime que cette possibilité soit accordée. </w:t>
      </w:r>
    </w:p>
    <w:p w14:paraId="6A7E948E" w14:textId="77777777" w:rsidR="00787529" w:rsidRPr="0068027C" w:rsidRDefault="00900827" w:rsidP="00A52B52">
      <w:pPr>
        <w:ind w:left="426"/>
        <w:jc w:val="both"/>
        <w:rPr>
          <w:rFonts w:ascii="Times New Roman" w:hAnsi="Times New Roman" w:cs="Times New Roman"/>
          <w:sz w:val="24"/>
          <w:szCs w:val="24"/>
        </w:rPr>
      </w:pPr>
      <w:r w:rsidRPr="0068027C">
        <w:rPr>
          <w:rFonts w:ascii="Times New Roman" w:hAnsi="Times New Roman" w:cs="Times New Roman"/>
          <w:sz w:val="24"/>
          <w:szCs w:val="24"/>
        </w:rPr>
        <w:t>Mme MILLORD et M. SOURY souhaitent avoir des précisions sur la nature et la portée de cette suspension de séance.</w:t>
      </w:r>
    </w:p>
    <w:p w14:paraId="06653D60" w14:textId="0E123F91" w:rsidR="00787529" w:rsidRPr="0068027C" w:rsidRDefault="00900827" w:rsidP="00A52B52">
      <w:pPr>
        <w:ind w:left="426"/>
        <w:jc w:val="both"/>
        <w:rPr>
          <w:rFonts w:ascii="Times New Roman" w:hAnsi="Times New Roman" w:cs="Times New Roman"/>
          <w:sz w:val="24"/>
          <w:szCs w:val="24"/>
        </w:rPr>
      </w:pPr>
      <w:r w:rsidRPr="0068027C">
        <w:rPr>
          <w:rFonts w:ascii="Times New Roman" w:hAnsi="Times New Roman" w:cs="Times New Roman"/>
          <w:sz w:val="24"/>
          <w:szCs w:val="24"/>
        </w:rPr>
        <w:t>Le conseil municipal approuve à l’unanimité le fait qu’une suspension de séance puisse accordée de plein droit en cas de demande par au moins deux conseillers.</w:t>
      </w:r>
    </w:p>
    <w:p w14:paraId="74F031B6" w14:textId="77777777" w:rsidR="00787529" w:rsidRPr="0068027C" w:rsidRDefault="00900827" w:rsidP="00A52B52">
      <w:pPr>
        <w:ind w:left="426"/>
        <w:jc w:val="both"/>
        <w:rPr>
          <w:rFonts w:ascii="Times New Roman" w:hAnsi="Times New Roman" w:cs="Times New Roman"/>
          <w:sz w:val="24"/>
          <w:szCs w:val="24"/>
        </w:rPr>
      </w:pPr>
      <w:r w:rsidRPr="0068027C">
        <w:rPr>
          <w:rFonts w:ascii="Times New Roman" w:hAnsi="Times New Roman" w:cs="Times New Roman"/>
          <w:sz w:val="24"/>
          <w:szCs w:val="24"/>
        </w:rPr>
        <w:t xml:space="preserve">Mme GRATADE qui n’était pas présente lors de la réunion de travail trouve dommage que la question orale ne puisse pas toujours faire l’objet d’un débat. </w:t>
      </w:r>
    </w:p>
    <w:p w14:paraId="3DB008E8" w14:textId="1906F39C" w:rsidR="00787529" w:rsidRPr="0068027C" w:rsidRDefault="00900827" w:rsidP="00A52B52">
      <w:pPr>
        <w:ind w:left="426"/>
        <w:jc w:val="both"/>
        <w:rPr>
          <w:rFonts w:ascii="Times New Roman" w:hAnsi="Times New Roman" w:cs="Times New Roman"/>
          <w:sz w:val="24"/>
          <w:szCs w:val="24"/>
        </w:rPr>
      </w:pPr>
      <w:r w:rsidRPr="0068027C">
        <w:rPr>
          <w:rFonts w:ascii="Times New Roman" w:hAnsi="Times New Roman" w:cs="Times New Roman"/>
          <w:sz w:val="24"/>
          <w:szCs w:val="24"/>
        </w:rPr>
        <w:t>M. ESCLAMADON propose alors une autre rédaction de l’article concerné et en fait lect</w:t>
      </w:r>
      <w:r w:rsidR="00A52B52">
        <w:rPr>
          <w:rFonts w:ascii="Times New Roman" w:hAnsi="Times New Roman" w:cs="Times New Roman"/>
          <w:sz w:val="24"/>
          <w:szCs w:val="24"/>
        </w:rPr>
        <w:t>u</w:t>
      </w:r>
      <w:r w:rsidRPr="0068027C">
        <w:rPr>
          <w:rFonts w:ascii="Times New Roman" w:hAnsi="Times New Roman" w:cs="Times New Roman"/>
          <w:sz w:val="24"/>
          <w:szCs w:val="24"/>
        </w:rPr>
        <w:t>re au Conseil.</w:t>
      </w:r>
    </w:p>
    <w:p w14:paraId="2D8BA6A8" w14:textId="77777777" w:rsidR="009C6A02" w:rsidRPr="0068027C" w:rsidRDefault="009C6A02">
      <w:pPr>
        <w:ind w:left="708"/>
        <w:jc w:val="both"/>
        <w:rPr>
          <w:rFonts w:ascii="Times New Roman" w:hAnsi="Times New Roman" w:cs="Times New Roman"/>
          <w:sz w:val="24"/>
          <w:szCs w:val="24"/>
        </w:rPr>
      </w:pPr>
    </w:p>
    <w:p w14:paraId="538B9B61" w14:textId="77777777" w:rsidR="009C6A02" w:rsidRPr="0068027C" w:rsidRDefault="009C6A02">
      <w:pPr>
        <w:ind w:left="708"/>
        <w:jc w:val="both"/>
        <w:rPr>
          <w:rFonts w:ascii="Times New Roman" w:hAnsi="Times New Roman" w:cs="Times New Roman"/>
          <w:sz w:val="24"/>
          <w:szCs w:val="24"/>
        </w:rPr>
      </w:pPr>
    </w:p>
    <w:p w14:paraId="571BF445" w14:textId="77777777" w:rsidR="009C6A02" w:rsidRPr="0068027C" w:rsidRDefault="009C6A02">
      <w:pPr>
        <w:ind w:left="708"/>
        <w:jc w:val="both"/>
        <w:rPr>
          <w:rFonts w:ascii="Times New Roman" w:hAnsi="Times New Roman" w:cs="Times New Roman"/>
          <w:sz w:val="24"/>
          <w:szCs w:val="24"/>
        </w:rPr>
      </w:pPr>
    </w:p>
    <w:p w14:paraId="25527470" w14:textId="2DD4C87B" w:rsidR="00787529" w:rsidRPr="0068027C" w:rsidRDefault="00900827">
      <w:pPr>
        <w:ind w:left="708"/>
        <w:jc w:val="both"/>
        <w:rPr>
          <w:rFonts w:ascii="Times New Roman" w:hAnsi="Times New Roman" w:cs="Times New Roman"/>
          <w:sz w:val="24"/>
          <w:szCs w:val="24"/>
        </w:rPr>
      </w:pPr>
      <w:r w:rsidRPr="0068027C">
        <w:rPr>
          <w:rFonts w:ascii="Times New Roman" w:hAnsi="Times New Roman" w:cs="Times New Roman"/>
          <w:sz w:val="24"/>
          <w:szCs w:val="24"/>
        </w:rPr>
        <w:t>Le Maire rappelle que le projet de règlement intérieur a été communiqué à tous les conseillers depuis plusieurs semaines pour que des observations soient effectuées et qu’il n’y a eu aucun retour. Une réunion de travail a également été organisée sur ce sujet et il regrette cette demande soit présentée ainsi.</w:t>
      </w:r>
    </w:p>
    <w:p w14:paraId="6749C374" w14:textId="77777777" w:rsidR="00787529" w:rsidRPr="0068027C" w:rsidRDefault="00900827">
      <w:pPr>
        <w:ind w:left="708"/>
        <w:jc w:val="both"/>
        <w:rPr>
          <w:rFonts w:ascii="Times New Roman" w:hAnsi="Times New Roman" w:cs="Times New Roman"/>
          <w:sz w:val="24"/>
          <w:szCs w:val="24"/>
        </w:rPr>
      </w:pPr>
      <w:r w:rsidRPr="0068027C">
        <w:rPr>
          <w:rFonts w:ascii="Times New Roman" w:hAnsi="Times New Roman" w:cs="Times New Roman"/>
          <w:sz w:val="24"/>
          <w:szCs w:val="24"/>
        </w:rPr>
        <w:t>Il propose au conseil municipal que M. ESCLAMADON écrive ses propositions pour qu’elles soient examinées et que la délibération soit examinée lors d’un prochain Conseil Municipal. Cette proposition est adoptée à l’unanimité.</w:t>
      </w:r>
    </w:p>
    <w:p w14:paraId="13DC2005" w14:textId="77777777" w:rsidR="00787529" w:rsidRPr="0068027C" w:rsidRDefault="00787529">
      <w:pPr>
        <w:ind w:left="708"/>
        <w:rPr>
          <w:rFonts w:ascii="Times New Roman" w:hAnsi="Times New Roman" w:cs="Times New Roman"/>
          <w:sz w:val="24"/>
          <w:szCs w:val="24"/>
        </w:rPr>
      </w:pPr>
    </w:p>
    <w:p w14:paraId="7EC52259"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Délibération pour changement d’assiette d’un chemin rural</w:t>
      </w:r>
      <w:r w:rsidRPr="0068027C">
        <w:rPr>
          <w:rFonts w:ascii="Times New Roman" w:hAnsi="Times New Roman" w:cs="Times New Roman"/>
          <w:sz w:val="24"/>
          <w:szCs w:val="24"/>
        </w:rPr>
        <w:t>,</w:t>
      </w:r>
    </w:p>
    <w:p w14:paraId="48D80CC4" w14:textId="3ABC66D6" w:rsidR="00787529" w:rsidRPr="0068027C" w:rsidRDefault="00900827" w:rsidP="00A52B52">
      <w:pPr>
        <w:ind w:left="792"/>
        <w:jc w:val="both"/>
        <w:rPr>
          <w:rFonts w:ascii="Times New Roman" w:hAnsi="Times New Roman" w:cs="Times New Roman"/>
          <w:sz w:val="24"/>
          <w:szCs w:val="24"/>
        </w:rPr>
      </w:pPr>
      <w:r w:rsidRPr="0068027C">
        <w:rPr>
          <w:rFonts w:ascii="Times New Roman" w:hAnsi="Times New Roman" w:cs="Times New Roman"/>
          <w:sz w:val="24"/>
          <w:szCs w:val="24"/>
        </w:rPr>
        <w:t xml:space="preserve">Le maire expose la demande de Madame Venot et de Monsieur </w:t>
      </w:r>
      <w:proofErr w:type="spellStart"/>
      <w:r w:rsidRPr="0068027C">
        <w:rPr>
          <w:rFonts w:ascii="Times New Roman" w:hAnsi="Times New Roman" w:cs="Times New Roman"/>
          <w:sz w:val="24"/>
          <w:szCs w:val="24"/>
        </w:rPr>
        <w:t>Pitschon</w:t>
      </w:r>
      <w:proofErr w:type="spellEnd"/>
      <w:r w:rsidRPr="0068027C">
        <w:rPr>
          <w:rFonts w:ascii="Times New Roman" w:hAnsi="Times New Roman" w:cs="Times New Roman"/>
          <w:sz w:val="24"/>
          <w:szCs w:val="24"/>
        </w:rPr>
        <w:t xml:space="preserve"> pour un changement d’assiette du chemin rural. Ce dernier traverse actuellement leur propriété et ils proposent de créer sur leur fonds un passage d’une largeur de 2 m permettant de maintenir depuis la voie publique un accès à la fontaine.</w:t>
      </w:r>
    </w:p>
    <w:p w14:paraId="236E9EDC" w14:textId="4344009E" w:rsidR="00787529" w:rsidRPr="0068027C" w:rsidRDefault="00900827">
      <w:pPr>
        <w:ind w:left="792"/>
        <w:jc w:val="both"/>
        <w:rPr>
          <w:rFonts w:ascii="Times New Roman" w:hAnsi="Times New Roman" w:cs="Times New Roman"/>
          <w:sz w:val="24"/>
          <w:szCs w:val="24"/>
        </w:rPr>
      </w:pPr>
      <w:r w:rsidRPr="0068027C">
        <w:rPr>
          <w:rFonts w:ascii="Times New Roman" w:hAnsi="Times New Roman" w:cs="Times New Roman"/>
          <w:sz w:val="24"/>
          <w:szCs w:val="24"/>
        </w:rPr>
        <w:t xml:space="preserve">Monsieur Michel trouillard demande s’il est possible de procéder à un vote à bulletin secret. Il est rappelé que ce vote est possible, si au moins quatre conseillers présents le sollicitent. Monsieur Gargaud, Monsieur </w:t>
      </w:r>
      <w:proofErr w:type="spellStart"/>
      <w:r w:rsidRPr="0068027C">
        <w:rPr>
          <w:rFonts w:ascii="Times New Roman" w:hAnsi="Times New Roman" w:cs="Times New Roman"/>
          <w:sz w:val="24"/>
          <w:szCs w:val="24"/>
        </w:rPr>
        <w:t>Augas</w:t>
      </w:r>
      <w:proofErr w:type="spellEnd"/>
      <w:r w:rsidRPr="0068027C">
        <w:rPr>
          <w:rFonts w:ascii="Times New Roman" w:hAnsi="Times New Roman" w:cs="Times New Roman"/>
          <w:sz w:val="24"/>
          <w:szCs w:val="24"/>
        </w:rPr>
        <w:t>, Madame de Brauwer, Monsieur Trouillard demandent un vote à bulletin secret dont le principe est adopté.</w:t>
      </w:r>
    </w:p>
    <w:p w14:paraId="65D127B9" w14:textId="77777777" w:rsidR="00787529" w:rsidRPr="0068027C" w:rsidRDefault="00900827">
      <w:pPr>
        <w:ind w:left="792"/>
        <w:jc w:val="both"/>
        <w:rPr>
          <w:rFonts w:ascii="Times New Roman" w:hAnsi="Times New Roman" w:cs="Times New Roman"/>
          <w:sz w:val="24"/>
          <w:szCs w:val="24"/>
        </w:rPr>
      </w:pPr>
      <w:r w:rsidRPr="0068027C">
        <w:rPr>
          <w:rFonts w:ascii="Times New Roman" w:hAnsi="Times New Roman" w:cs="Times New Roman"/>
          <w:sz w:val="24"/>
          <w:szCs w:val="24"/>
        </w:rPr>
        <w:t>Le conseil municipal est suspendu pendant 10 minutes pour permettre l’établissement de bulletins de vote.</w:t>
      </w:r>
    </w:p>
    <w:p w14:paraId="23EDE131" w14:textId="77777777" w:rsidR="00787529" w:rsidRPr="0068027C" w:rsidRDefault="00900827">
      <w:pPr>
        <w:ind w:left="792"/>
        <w:jc w:val="both"/>
        <w:rPr>
          <w:rFonts w:ascii="Times New Roman" w:hAnsi="Times New Roman" w:cs="Times New Roman"/>
          <w:sz w:val="24"/>
          <w:szCs w:val="24"/>
        </w:rPr>
      </w:pPr>
      <w:r w:rsidRPr="0068027C">
        <w:rPr>
          <w:rFonts w:ascii="Times New Roman" w:hAnsi="Times New Roman" w:cs="Times New Roman"/>
          <w:sz w:val="24"/>
          <w:szCs w:val="24"/>
        </w:rPr>
        <w:t>Après la suspension, le scrutin circule et sous le contrôle du secrétaire de séance et de Monsieur ESCLAMADON les résultats sont les suivants :</w:t>
      </w:r>
    </w:p>
    <w:p w14:paraId="77E4C760" w14:textId="77777777" w:rsidR="00787529" w:rsidRPr="0068027C" w:rsidRDefault="00787529">
      <w:pPr>
        <w:ind w:left="792"/>
        <w:jc w:val="both"/>
        <w:rPr>
          <w:rFonts w:ascii="Times New Roman" w:hAnsi="Times New Roman" w:cs="Times New Roman"/>
          <w:sz w:val="24"/>
          <w:szCs w:val="24"/>
        </w:rPr>
      </w:pPr>
    </w:p>
    <w:p w14:paraId="1EC19F05" w14:textId="77777777" w:rsidR="00787529" w:rsidRPr="0068027C" w:rsidRDefault="00900827">
      <w:pPr>
        <w:ind w:left="792"/>
        <w:jc w:val="both"/>
        <w:rPr>
          <w:rFonts w:ascii="Times New Roman" w:hAnsi="Times New Roman" w:cs="Times New Roman"/>
          <w:sz w:val="24"/>
          <w:szCs w:val="24"/>
        </w:rPr>
      </w:pPr>
      <w:r w:rsidRPr="0068027C">
        <w:rPr>
          <w:rFonts w:ascii="Times New Roman" w:hAnsi="Times New Roman" w:cs="Times New Roman"/>
          <w:sz w:val="24"/>
          <w:szCs w:val="24"/>
        </w:rPr>
        <w:t>Pour : 8 voix</w:t>
      </w:r>
    </w:p>
    <w:p w14:paraId="04FE4116" w14:textId="77777777" w:rsidR="00787529" w:rsidRPr="0068027C" w:rsidRDefault="00900827">
      <w:pPr>
        <w:ind w:left="792"/>
        <w:jc w:val="both"/>
        <w:rPr>
          <w:rFonts w:ascii="Times New Roman" w:hAnsi="Times New Roman" w:cs="Times New Roman"/>
          <w:sz w:val="24"/>
          <w:szCs w:val="24"/>
        </w:rPr>
      </w:pPr>
      <w:r w:rsidRPr="0068027C">
        <w:rPr>
          <w:rFonts w:ascii="Times New Roman" w:hAnsi="Times New Roman" w:cs="Times New Roman"/>
          <w:sz w:val="24"/>
          <w:szCs w:val="24"/>
        </w:rPr>
        <w:t>Contre : 1 voix</w:t>
      </w:r>
    </w:p>
    <w:p w14:paraId="70131D03" w14:textId="68C1FE4D" w:rsidR="00787529" w:rsidRPr="0068027C" w:rsidRDefault="00900827" w:rsidP="00A52B52">
      <w:pPr>
        <w:ind w:left="792"/>
        <w:jc w:val="both"/>
        <w:rPr>
          <w:rFonts w:ascii="Times New Roman" w:hAnsi="Times New Roman" w:cs="Times New Roman"/>
          <w:sz w:val="24"/>
          <w:szCs w:val="24"/>
        </w:rPr>
      </w:pPr>
      <w:r w:rsidRPr="0068027C">
        <w:rPr>
          <w:rFonts w:ascii="Times New Roman" w:hAnsi="Times New Roman" w:cs="Times New Roman"/>
          <w:sz w:val="24"/>
          <w:szCs w:val="24"/>
        </w:rPr>
        <w:t>Abstentions : 5</w:t>
      </w:r>
    </w:p>
    <w:p w14:paraId="284D0044" w14:textId="77777777" w:rsidR="00787529" w:rsidRPr="0068027C" w:rsidRDefault="00900827">
      <w:pPr>
        <w:ind w:left="792"/>
        <w:jc w:val="both"/>
        <w:rPr>
          <w:rFonts w:ascii="Times New Roman" w:hAnsi="Times New Roman" w:cs="Times New Roman"/>
          <w:sz w:val="24"/>
          <w:szCs w:val="24"/>
        </w:rPr>
      </w:pPr>
      <w:r w:rsidRPr="0068027C">
        <w:rPr>
          <w:rFonts w:ascii="Times New Roman" w:hAnsi="Times New Roman" w:cs="Times New Roman"/>
          <w:sz w:val="24"/>
          <w:szCs w:val="24"/>
        </w:rPr>
        <w:t>La délibération est donc adoptée</w:t>
      </w:r>
    </w:p>
    <w:p w14:paraId="2D0FF411" w14:textId="77777777" w:rsidR="00787529" w:rsidRPr="0068027C" w:rsidRDefault="00787529">
      <w:pPr>
        <w:rPr>
          <w:rFonts w:ascii="Times New Roman" w:hAnsi="Times New Roman" w:cs="Times New Roman"/>
          <w:sz w:val="24"/>
          <w:szCs w:val="24"/>
        </w:rPr>
      </w:pPr>
    </w:p>
    <w:p w14:paraId="5812EEF7" w14:textId="77777777" w:rsidR="00787529" w:rsidRPr="0068027C" w:rsidRDefault="00900827">
      <w:pPr>
        <w:numPr>
          <w:ilvl w:val="0"/>
          <w:numId w:val="1"/>
        </w:numPr>
        <w:rPr>
          <w:rFonts w:ascii="Times New Roman" w:hAnsi="Times New Roman" w:cs="Times New Roman"/>
          <w:sz w:val="24"/>
          <w:szCs w:val="24"/>
        </w:rPr>
      </w:pPr>
      <w:r w:rsidRPr="0068027C">
        <w:rPr>
          <w:rFonts w:ascii="Times New Roman" w:hAnsi="Times New Roman" w:cs="Times New Roman"/>
          <w:sz w:val="24"/>
          <w:szCs w:val="24"/>
          <w:u w:val="single"/>
        </w:rPr>
        <w:t>Délibération pour transfert du budget Eau</w:t>
      </w:r>
      <w:r w:rsidRPr="0068027C">
        <w:rPr>
          <w:rFonts w:ascii="Times New Roman" w:hAnsi="Times New Roman" w:cs="Times New Roman"/>
          <w:sz w:val="24"/>
          <w:szCs w:val="24"/>
        </w:rPr>
        <w:t>,</w:t>
      </w:r>
    </w:p>
    <w:p w14:paraId="69665BCF"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Le maire rappelle le transfert de la compétence « eau » au profit de la communauté de communes du haut Limousin en marche depuis le 31 décembre 2025. Le budget annexe de l’eau devait être clôturé et s’est posé la question du transfert ou non des sommes figurant en investissement et en fonctionnement de ce budget.</w:t>
      </w:r>
    </w:p>
    <w:p w14:paraId="692A90EC" w14:textId="77777777" w:rsidR="00C7112B" w:rsidRPr="0068027C" w:rsidRDefault="00C7112B">
      <w:pPr>
        <w:ind w:left="360"/>
        <w:jc w:val="both"/>
        <w:rPr>
          <w:rFonts w:ascii="Times New Roman" w:hAnsi="Times New Roman" w:cs="Times New Roman"/>
          <w:sz w:val="24"/>
          <w:szCs w:val="24"/>
        </w:rPr>
      </w:pPr>
    </w:p>
    <w:p w14:paraId="170110BC" w14:textId="77777777" w:rsidR="00C7112B" w:rsidRPr="0068027C" w:rsidRDefault="00C7112B">
      <w:pPr>
        <w:ind w:left="360"/>
        <w:jc w:val="both"/>
        <w:rPr>
          <w:rFonts w:ascii="Times New Roman" w:hAnsi="Times New Roman" w:cs="Times New Roman"/>
          <w:sz w:val="24"/>
          <w:szCs w:val="24"/>
        </w:rPr>
      </w:pPr>
    </w:p>
    <w:p w14:paraId="54BA19F8" w14:textId="77777777" w:rsidR="00C7112B" w:rsidRPr="0068027C" w:rsidRDefault="00C7112B">
      <w:pPr>
        <w:ind w:left="360"/>
        <w:jc w:val="both"/>
        <w:rPr>
          <w:rFonts w:ascii="Times New Roman" w:hAnsi="Times New Roman" w:cs="Times New Roman"/>
          <w:sz w:val="24"/>
          <w:szCs w:val="24"/>
        </w:rPr>
      </w:pPr>
    </w:p>
    <w:p w14:paraId="00B0DA16" w14:textId="77777777" w:rsidR="005B4C28" w:rsidRDefault="005B4C28">
      <w:pPr>
        <w:ind w:left="360"/>
        <w:jc w:val="both"/>
        <w:rPr>
          <w:rFonts w:ascii="Times New Roman" w:hAnsi="Times New Roman" w:cs="Times New Roman"/>
          <w:sz w:val="24"/>
          <w:szCs w:val="24"/>
        </w:rPr>
      </w:pPr>
    </w:p>
    <w:p w14:paraId="16DD0B7D" w14:textId="58EFC04B"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En l’absence d’engagement connu, le conseil municipal avait donc pris la décision de conserver les sommes figurant au budget « eau » et qui devaient donc rejoindre le budget général.</w:t>
      </w:r>
    </w:p>
    <w:p w14:paraId="390E747B" w14:textId="4FE0A0CD"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Une lettre de Monsieur G</w:t>
      </w:r>
      <w:r w:rsidR="00A52B52">
        <w:rPr>
          <w:rFonts w:ascii="Times New Roman" w:hAnsi="Times New Roman" w:cs="Times New Roman"/>
          <w:sz w:val="24"/>
          <w:szCs w:val="24"/>
        </w:rPr>
        <w:t>AU</w:t>
      </w:r>
      <w:r w:rsidRPr="0068027C">
        <w:rPr>
          <w:rFonts w:ascii="Times New Roman" w:hAnsi="Times New Roman" w:cs="Times New Roman"/>
          <w:sz w:val="24"/>
          <w:szCs w:val="24"/>
        </w:rPr>
        <w:t>D</w:t>
      </w:r>
      <w:r w:rsidR="00A52B52">
        <w:rPr>
          <w:rFonts w:ascii="Times New Roman" w:hAnsi="Times New Roman" w:cs="Times New Roman"/>
          <w:sz w:val="24"/>
          <w:szCs w:val="24"/>
        </w:rPr>
        <w:t>RIE</w:t>
      </w:r>
      <w:r w:rsidRPr="0068027C">
        <w:rPr>
          <w:rFonts w:ascii="Times New Roman" w:hAnsi="Times New Roman" w:cs="Times New Roman"/>
          <w:sz w:val="24"/>
          <w:szCs w:val="24"/>
        </w:rPr>
        <w:t xml:space="preserve"> vice-président de la communauté de communes a rappelé le régime dérogatoire négocié par notre commune sur cette question du transfert de la compétence eau qui avait nécessairement pour contrepartie l’engagement de transférer les sommes du budget afférent. </w:t>
      </w:r>
    </w:p>
    <w:p w14:paraId="7A9763C1"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M. ESCLAMADON rappelle qu’il s’était abstenu sur cette délibération et souhaite faire deux remarques. </w:t>
      </w:r>
    </w:p>
    <w:p w14:paraId="1CDAD17C" w14:textId="7785AB1E"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La première c’est que le budget « eau » d'une commune ne peut pas, que ce soit en en investissement ou en fonctionnement, être transféré au budget d'un</w:t>
      </w:r>
      <w:r w:rsidR="00A52B52">
        <w:rPr>
          <w:rFonts w:ascii="Times New Roman" w:hAnsi="Times New Roman" w:cs="Times New Roman"/>
          <w:sz w:val="24"/>
          <w:szCs w:val="24"/>
        </w:rPr>
        <w:t>e</w:t>
      </w:r>
      <w:r w:rsidRPr="0068027C">
        <w:rPr>
          <w:rFonts w:ascii="Times New Roman" w:hAnsi="Times New Roman" w:cs="Times New Roman"/>
          <w:sz w:val="24"/>
          <w:szCs w:val="24"/>
        </w:rPr>
        <w:t xml:space="preserve"> commune. L'inverse peut être possible. </w:t>
      </w:r>
    </w:p>
    <w:p w14:paraId="11A34AF5"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L'autre remarque, c'est que la commune a intérêt de faire en sorte que d'une part, le transfert de l'eau se passe bien pour les habitants et que d'autre part, ce transfert puisse intégrer des travaux qui seront nécessaires pour la commune (en particulier à la rue du 11 novembre, sur lesquels Il a eu des réflexions ou des premières études de faisabilité). </w:t>
      </w:r>
    </w:p>
    <w:p w14:paraId="407F425D"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Selon lui, rien ne pourra se faire finalement sur la rue du 11 novembre si on ne met pas tous les partenaires dans des travaux à réaliser et les partenaires, ce sont le Conseil départemental puisque c'est une voie départementale, mais c'est aussi la Communauté de communes pour le réseau eau potable et pour le réseau assainissement.  Il ajoute que régler cette question du transfert financier de l'eau permettra d'être en bonne position pour demander que des travaux qui seront nécessaires pour la rue du 11 novembre concernant le réseau d'eau ne bloquent pas toute amélioration de ce qui avait été acté. </w:t>
      </w:r>
    </w:p>
    <w:p w14:paraId="6D21CDD0"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Le Maire rappelle que, si Jean-Marie ESCLAMADON et Nathalie GRATADE se sont abstenus sur cette délibération lors du Conseil, le procès-verbal du Conseil municipal du 24 avril 2026 mentionne surtout que « Jean-Marie Esclamadon n'évoque pas l'existence d'un engagement antérieur » et c'est justement sur la base de cette déclaration que le Conseil municipal avait pris sa précédente délibération. </w:t>
      </w:r>
    </w:p>
    <w:p w14:paraId="44E19135"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Or, la </w:t>
      </w:r>
      <w:proofErr w:type="spellStart"/>
      <w:r w:rsidRPr="0068027C">
        <w:rPr>
          <w:rFonts w:ascii="Times New Roman" w:hAnsi="Times New Roman" w:cs="Times New Roman"/>
          <w:sz w:val="24"/>
          <w:szCs w:val="24"/>
        </w:rPr>
        <w:t>Cchlem</w:t>
      </w:r>
      <w:proofErr w:type="spellEnd"/>
      <w:r w:rsidRPr="0068027C">
        <w:rPr>
          <w:rFonts w:ascii="Times New Roman" w:hAnsi="Times New Roman" w:cs="Times New Roman"/>
          <w:sz w:val="24"/>
          <w:szCs w:val="24"/>
        </w:rPr>
        <w:t xml:space="preserve"> nous a dit qu’il y avait bien eu des engagements antérieurs qui avaient été pris par le Maire précédent et cela a même été rappelé publiquement lors du Conseil Communautaire par les autres maires des communes concernés par le régime dérogatoire. </w:t>
      </w:r>
    </w:p>
    <w:p w14:paraId="1C8C86C8" w14:textId="77777777"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Le nouveau maire de Cieux a donc dit en séance publique du conseil communautaire que si le précédent maire de Cieux avait pris des engagements, ils seraient tenus, même s'ils n’avaient pas été écrits, la parole d'un maire, valant encore quelque chose. C’est l’objet de la délibération proposée.</w:t>
      </w:r>
    </w:p>
    <w:p w14:paraId="21BAE856" w14:textId="77777777" w:rsidR="00A52B52"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M. Christophe Soury demande ce qui se passerait si on ne remboursait pas ces sommes et si des saisies seraient possibles. </w:t>
      </w:r>
    </w:p>
    <w:p w14:paraId="5175225E" w14:textId="77777777" w:rsidR="00A52B52" w:rsidRDefault="00A52B52">
      <w:pPr>
        <w:ind w:left="360"/>
        <w:jc w:val="both"/>
        <w:rPr>
          <w:rFonts w:ascii="Times New Roman" w:hAnsi="Times New Roman" w:cs="Times New Roman"/>
          <w:sz w:val="24"/>
          <w:szCs w:val="24"/>
        </w:rPr>
      </w:pPr>
    </w:p>
    <w:p w14:paraId="41CC11F8" w14:textId="77777777" w:rsidR="00A52B52" w:rsidRDefault="00A52B52">
      <w:pPr>
        <w:ind w:left="360"/>
        <w:jc w:val="both"/>
        <w:rPr>
          <w:rFonts w:ascii="Times New Roman" w:hAnsi="Times New Roman" w:cs="Times New Roman"/>
          <w:sz w:val="24"/>
          <w:szCs w:val="24"/>
        </w:rPr>
      </w:pPr>
    </w:p>
    <w:p w14:paraId="68B6BC74" w14:textId="77777777" w:rsidR="00A52B52" w:rsidRDefault="00A52B52">
      <w:pPr>
        <w:ind w:left="360"/>
        <w:jc w:val="both"/>
        <w:rPr>
          <w:rFonts w:ascii="Times New Roman" w:hAnsi="Times New Roman" w:cs="Times New Roman"/>
          <w:sz w:val="24"/>
          <w:szCs w:val="24"/>
        </w:rPr>
      </w:pPr>
    </w:p>
    <w:p w14:paraId="15839EF1" w14:textId="2725A368" w:rsidR="004B67B4" w:rsidRPr="0068027C" w:rsidRDefault="00900827" w:rsidP="00A52B52">
      <w:pPr>
        <w:ind w:left="360"/>
        <w:jc w:val="both"/>
        <w:rPr>
          <w:rFonts w:ascii="Times New Roman" w:hAnsi="Times New Roman" w:cs="Times New Roman"/>
          <w:sz w:val="24"/>
          <w:szCs w:val="24"/>
        </w:rPr>
      </w:pPr>
      <w:r w:rsidRPr="0068027C">
        <w:rPr>
          <w:rFonts w:ascii="Times New Roman" w:hAnsi="Times New Roman" w:cs="Times New Roman"/>
          <w:sz w:val="24"/>
          <w:szCs w:val="24"/>
        </w:rPr>
        <w:t xml:space="preserve">Le Maire précise que les saisies ne peuvent pas être réalisées sans titre et il a été clairement précisé que si la commune conservait les sommes relatives à l’investissement sur une compétence qui n’était plus exercée, on pourrait attendre que l'on vienne faire des travaux sur </w:t>
      </w:r>
      <w:r w:rsidR="00A52B52">
        <w:rPr>
          <w:rFonts w:ascii="Times New Roman" w:hAnsi="Times New Roman" w:cs="Times New Roman"/>
          <w:sz w:val="24"/>
          <w:szCs w:val="24"/>
        </w:rPr>
        <w:t>n</w:t>
      </w:r>
      <w:r w:rsidRPr="0068027C">
        <w:rPr>
          <w:rFonts w:ascii="Times New Roman" w:hAnsi="Times New Roman" w:cs="Times New Roman"/>
          <w:sz w:val="24"/>
          <w:szCs w:val="24"/>
        </w:rPr>
        <w:t>otre réseau.</w:t>
      </w:r>
    </w:p>
    <w:p w14:paraId="7499A249" w14:textId="50E2527E" w:rsidR="00787529" w:rsidRPr="0068027C" w:rsidRDefault="00900827">
      <w:pPr>
        <w:ind w:left="360"/>
        <w:jc w:val="both"/>
        <w:rPr>
          <w:rFonts w:ascii="Times New Roman" w:hAnsi="Times New Roman" w:cs="Times New Roman"/>
          <w:sz w:val="24"/>
          <w:szCs w:val="24"/>
        </w:rPr>
      </w:pPr>
      <w:r w:rsidRPr="0068027C">
        <w:rPr>
          <w:rFonts w:ascii="Times New Roman" w:hAnsi="Times New Roman" w:cs="Times New Roman"/>
          <w:sz w:val="24"/>
          <w:szCs w:val="24"/>
        </w:rPr>
        <w:t>La délibération est adoptée à l’unanimité.</w:t>
      </w:r>
    </w:p>
    <w:p w14:paraId="44F3BBD0" w14:textId="77777777" w:rsidR="00787529" w:rsidRPr="0068027C" w:rsidRDefault="00900827">
      <w:pPr>
        <w:rPr>
          <w:rFonts w:ascii="Times New Roman" w:hAnsi="Times New Roman" w:cs="Times New Roman"/>
          <w:sz w:val="24"/>
          <w:szCs w:val="24"/>
        </w:rPr>
      </w:pPr>
      <w:r w:rsidRPr="0068027C">
        <w:rPr>
          <w:rFonts w:ascii="Times New Roman" w:hAnsi="Times New Roman" w:cs="Times New Roman"/>
          <w:sz w:val="24"/>
          <w:szCs w:val="24"/>
        </w:rPr>
        <w:t xml:space="preserve">        </w:t>
      </w:r>
    </w:p>
    <w:p w14:paraId="5578E69D" w14:textId="77777777" w:rsidR="00787529" w:rsidRPr="0068027C" w:rsidRDefault="00900827">
      <w:pPr>
        <w:rPr>
          <w:rFonts w:ascii="Times New Roman" w:hAnsi="Times New Roman" w:cs="Times New Roman"/>
          <w:sz w:val="24"/>
          <w:szCs w:val="24"/>
        </w:rPr>
      </w:pPr>
      <w:r w:rsidRPr="0068027C">
        <w:rPr>
          <w:rFonts w:ascii="Times New Roman" w:hAnsi="Times New Roman" w:cs="Times New Roman"/>
          <w:sz w:val="24"/>
          <w:szCs w:val="24"/>
        </w:rPr>
        <w:tab/>
        <w:t>9 -</w:t>
      </w:r>
      <w:r w:rsidRPr="0068027C">
        <w:rPr>
          <w:rFonts w:ascii="Times New Roman" w:hAnsi="Times New Roman" w:cs="Times New Roman"/>
          <w:sz w:val="24"/>
          <w:szCs w:val="24"/>
          <w:u w:val="single"/>
        </w:rPr>
        <w:t>Délibération pour DM N° 1 au budget Commune</w:t>
      </w:r>
      <w:r w:rsidRPr="0068027C">
        <w:rPr>
          <w:rFonts w:ascii="Times New Roman" w:hAnsi="Times New Roman" w:cs="Times New Roman"/>
          <w:sz w:val="24"/>
          <w:szCs w:val="24"/>
        </w:rPr>
        <w:t>.</w:t>
      </w:r>
    </w:p>
    <w:p w14:paraId="1A33FCE3" w14:textId="77777777" w:rsidR="00787529" w:rsidRPr="0068027C" w:rsidRDefault="00900827">
      <w:pPr>
        <w:ind w:firstLine="708"/>
        <w:jc w:val="both"/>
        <w:rPr>
          <w:rFonts w:ascii="Times New Roman" w:hAnsi="Times New Roman" w:cs="Times New Roman"/>
          <w:sz w:val="24"/>
          <w:szCs w:val="24"/>
        </w:rPr>
      </w:pPr>
      <w:r w:rsidRPr="0068027C">
        <w:rPr>
          <w:rFonts w:ascii="Times New Roman" w:hAnsi="Times New Roman" w:cs="Times New Roman"/>
          <w:sz w:val="24"/>
          <w:szCs w:val="24"/>
        </w:rPr>
        <w:t xml:space="preserve">Le maire indique que la </w:t>
      </w:r>
      <w:proofErr w:type="spellStart"/>
      <w:r w:rsidRPr="0068027C">
        <w:rPr>
          <w:rFonts w:ascii="Times New Roman" w:hAnsi="Times New Roman" w:cs="Times New Roman"/>
          <w:sz w:val="24"/>
          <w:szCs w:val="24"/>
        </w:rPr>
        <w:t>Cchlem</w:t>
      </w:r>
      <w:proofErr w:type="spellEnd"/>
      <w:r w:rsidRPr="0068027C">
        <w:rPr>
          <w:rFonts w:ascii="Times New Roman" w:hAnsi="Times New Roman" w:cs="Times New Roman"/>
          <w:sz w:val="24"/>
          <w:szCs w:val="24"/>
        </w:rPr>
        <w:t xml:space="preserve"> a donné un accord écrit pour qu’en cas de vote du transfert des sommes figurant au budget de l’eau, il puisse s’étaler sur plusieurs exercices.</w:t>
      </w:r>
    </w:p>
    <w:p w14:paraId="577960DD" w14:textId="77777777" w:rsidR="00787529" w:rsidRPr="0068027C" w:rsidRDefault="00900827">
      <w:pPr>
        <w:ind w:firstLine="708"/>
        <w:jc w:val="both"/>
        <w:rPr>
          <w:rFonts w:ascii="Times New Roman" w:hAnsi="Times New Roman" w:cs="Times New Roman"/>
          <w:sz w:val="24"/>
          <w:szCs w:val="24"/>
        </w:rPr>
      </w:pPr>
      <w:r w:rsidRPr="0068027C">
        <w:rPr>
          <w:rFonts w:ascii="Times New Roman" w:hAnsi="Times New Roman" w:cs="Times New Roman"/>
          <w:sz w:val="24"/>
          <w:szCs w:val="24"/>
        </w:rPr>
        <w:t>Sur l’exercice 2026, il est prévu un premier pacte d’environ 65000 €, et il faut nous dire là où on les prend. Donc sur la délibération proposée, vous avez les chapitres qui vous ont été rappelés lors de la réunion de travail.  Ils ont été examinés en accord avec Madame Bossoutrot de la DGFIP.</w:t>
      </w:r>
    </w:p>
    <w:p w14:paraId="6685D44D" w14:textId="77777777" w:rsidR="00787529" w:rsidRPr="0068027C" w:rsidRDefault="00900827">
      <w:pPr>
        <w:ind w:firstLine="708"/>
        <w:jc w:val="both"/>
        <w:rPr>
          <w:rFonts w:ascii="Times New Roman" w:hAnsi="Times New Roman" w:cs="Times New Roman"/>
          <w:sz w:val="24"/>
          <w:szCs w:val="24"/>
        </w:rPr>
      </w:pPr>
      <w:r w:rsidRPr="0068027C">
        <w:rPr>
          <w:rFonts w:ascii="Times New Roman" w:hAnsi="Times New Roman" w:cs="Times New Roman"/>
          <w:sz w:val="24"/>
          <w:szCs w:val="24"/>
        </w:rPr>
        <w:t xml:space="preserve"> En l’absence d’observations, la délibération est adoptée à l’unanimité. </w:t>
      </w:r>
    </w:p>
    <w:p w14:paraId="372E7BE5" w14:textId="77777777" w:rsidR="00787529" w:rsidRPr="0068027C" w:rsidRDefault="00900827">
      <w:pPr>
        <w:ind w:firstLine="708"/>
        <w:rPr>
          <w:rFonts w:ascii="Times New Roman" w:hAnsi="Times New Roman" w:cs="Times New Roman"/>
          <w:sz w:val="24"/>
          <w:szCs w:val="24"/>
          <w:u w:val="single"/>
        </w:rPr>
      </w:pPr>
      <w:r w:rsidRPr="0068027C">
        <w:rPr>
          <w:rFonts w:ascii="Times New Roman" w:hAnsi="Times New Roman" w:cs="Times New Roman"/>
          <w:sz w:val="24"/>
          <w:szCs w:val="24"/>
        </w:rPr>
        <w:t>10 –</w:t>
      </w:r>
      <w:r w:rsidRPr="0068027C">
        <w:rPr>
          <w:rFonts w:ascii="Times New Roman" w:hAnsi="Times New Roman" w:cs="Times New Roman"/>
          <w:sz w:val="24"/>
          <w:szCs w:val="24"/>
          <w:u w:val="single"/>
        </w:rPr>
        <w:t xml:space="preserve"> Questions diverses</w:t>
      </w:r>
    </w:p>
    <w:p w14:paraId="0D53C594" w14:textId="77777777" w:rsidR="00787529" w:rsidRPr="0068027C" w:rsidRDefault="00900827" w:rsidP="004B67B4">
      <w:pPr>
        <w:jc w:val="both"/>
        <w:rPr>
          <w:rFonts w:ascii="Times New Roman" w:hAnsi="Times New Roman" w:cs="Times New Roman"/>
          <w:sz w:val="24"/>
          <w:szCs w:val="24"/>
        </w:rPr>
      </w:pPr>
      <w:r w:rsidRPr="0068027C">
        <w:rPr>
          <w:rFonts w:ascii="Times New Roman" w:hAnsi="Times New Roman" w:cs="Times New Roman"/>
          <w:sz w:val="24"/>
          <w:szCs w:val="24"/>
        </w:rPr>
        <w:t xml:space="preserve">Le Maire indique ne pas avoir reçu de demande de questions diverses et demande si des conseillers souhaitent en faire figurer. </w:t>
      </w:r>
    </w:p>
    <w:p w14:paraId="61CF79E2"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Mme GRATADE indique avoir écrit un mail concernant une question diverse.</w:t>
      </w:r>
    </w:p>
    <w:p w14:paraId="6F83B900"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Le Maire précise que le mail reçu visait une question diverse provenant d’un anonyme et qu’il a été répondu que les questions « anonymes » ne seraient pas évoquées. Ce type de procédé est peu citoyen et si l’on à des questions à poser, on peut les poser soit en écrivant directement à la mairie, soit en passant par un conseiller municipal de notre groupe ou de celui qui se présente comme celui de l’opposition. Cela ne pose aucune difficulté et il s’agit simplement d’une question de courtoisie et de démocratie : savoir qui demande quoi, et à quel titre. </w:t>
      </w:r>
    </w:p>
    <w:p w14:paraId="2B5D3667" w14:textId="71D9A7E9"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Si la question est maintenue, il doit alors être précisé qu’elle a été posée par Monsieur Gérard Véclin qui en substance voudrait savoir pourquoi, alors que nous avions annoncé que nous souhaitions retrouver des marges de manœuvre financières, nous avions </w:t>
      </w:r>
      <w:r w:rsidR="00A52B52">
        <w:rPr>
          <w:rFonts w:ascii="Times New Roman" w:hAnsi="Times New Roman" w:cs="Times New Roman"/>
          <w:sz w:val="24"/>
          <w:szCs w:val="24"/>
        </w:rPr>
        <w:t xml:space="preserve">« augmenté </w:t>
      </w:r>
      <w:r w:rsidRPr="0068027C">
        <w:rPr>
          <w:rFonts w:ascii="Times New Roman" w:hAnsi="Times New Roman" w:cs="Times New Roman"/>
          <w:sz w:val="24"/>
          <w:szCs w:val="24"/>
        </w:rPr>
        <w:t>de 35% les indemnités des élus sans même avoir commencé à travailler</w:t>
      </w:r>
      <w:r w:rsidR="00A52B52">
        <w:rPr>
          <w:rFonts w:ascii="Times New Roman" w:hAnsi="Times New Roman" w:cs="Times New Roman"/>
          <w:sz w:val="24"/>
          <w:szCs w:val="24"/>
        </w:rPr>
        <w:t> »</w:t>
      </w:r>
      <w:r w:rsidRPr="0068027C">
        <w:rPr>
          <w:rFonts w:ascii="Times New Roman" w:hAnsi="Times New Roman" w:cs="Times New Roman"/>
          <w:sz w:val="24"/>
          <w:szCs w:val="24"/>
        </w:rPr>
        <w:t xml:space="preserve">. </w:t>
      </w:r>
    </w:p>
    <w:p w14:paraId="43195341" w14:textId="77777777" w:rsidR="00A52B52"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Est-ce cela la question de M. VECLIN qui va donc devenir la tienne si on la fait figurer ainsi ? </w:t>
      </w:r>
    </w:p>
    <w:p w14:paraId="31FCDB92" w14:textId="460B85D0"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Mme GRATADE confirme les termes de la question. </w:t>
      </w:r>
    </w:p>
    <w:p w14:paraId="4C8034D3"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Le maire rappelle que ce débat a déjà eu lieu en conseil municipal à l’occasion de la délibération relative à cette question mais Il semble nécessaire de rafraîchir la mémoire d’ancien conseiller car l'enveloppe des indemnités votée en 2020 s'était élevée à 4110,50 € et elle s'est élevée en 2026 à 5804, 88 €.</w:t>
      </w:r>
    </w:p>
    <w:p w14:paraId="1BCF0F57" w14:textId="77777777" w:rsidR="00A52B52" w:rsidRDefault="00A52B52">
      <w:pPr>
        <w:jc w:val="both"/>
        <w:rPr>
          <w:rFonts w:ascii="Times New Roman" w:hAnsi="Times New Roman" w:cs="Times New Roman"/>
          <w:sz w:val="24"/>
          <w:szCs w:val="24"/>
        </w:rPr>
      </w:pPr>
    </w:p>
    <w:p w14:paraId="2BC3F44B" w14:textId="77777777" w:rsidR="00A52B52" w:rsidRDefault="00A52B52">
      <w:pPr>
        <w:jc w:val="both"/>
        <w:rPr>
          <w:rFonts w:ascii="Times New Roman" w:hAnsi="Times New Roman" w:cs="Times New Roman"/>
          <w:sz w:val="24"/>
          <w:szCs w:val="24"/>
        </w:rPr>
      </w:pPr>
    </w:p>
    <w:p w14:paraId="159E81B1" w14:textId="77777777" w:rsidR="00A52B52" w:rsidRDefault="00A52B52">
      <w:pPr>
        <w:jc w:val="both"/>
        <w:rPr>
          <w:rFonts w:ascii="Times New Roman" w:hAnsi="Times New Roman" w:cs="Times New Roman"/>
          <w:sz w:val="24"/>
          <w:szCs w:val="24"/>
        </w:rPr>
      </w:pPr>
    </w:p>
    <w:p w14:paraId="2A175F79" w14:textId="7CE217F9" w:rsidR="000E6307"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Cette augmentation de l'enveloppe, ce n'est pas le Conseil municipal qui l’a décidé mais la Loi du 22 décembre 2025 qui a revalorisé les indemnités des élus à l’approche des élections municipales. C'est l'Association des maires ruraux qui portait cette réforme en redoutant que l’on se retrouve avec des communes où il n’y aurait pas d'élus ni de maire candidat. A Cieux, on n'a jamais eu ce problème car il y a toujours eu plus de candidats que de postes ouverts mais dans certaines communes, ce n’est pas le cas.</w:t>
      </w:r>
    </w:p>
    <w:p w14:paraId="15AE7043" w14:textId="2DDA4860"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La revalorisation du statut d’élu par l'augmentation des indemnités permet aussi le renforcement des droits pour les salariés quand ils exercent leur mandat de maire ou d’élu municipal et c'est ce que la loi du 22 décembre 2025 a prévu. </w:t>
      </w:r>
    </w:p>
    <w:p w14:paraId="60156C04" w14:textId="4906F3DB"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Quant au chiffre d’augmentation de 35 %, il est incompréhensible. Il faut également préciser que sur l’enveloppe allouée à Cieux, on a décidé de ne pas la consommer à 100 % mais à hauteur de 85%, c’est-à-dire suivant une proportion qui serait inférieure à celle retenue en 2020. </w:t>
      </w:r>
    </w:p>
    <w:p w14:paraId="30DDBFB4" w14:textId="3732E879"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Le maire invite également à cesser de faire de la démagogie autour de cette question rappelant que chaque équipe a le droit de faire ce qu'elle veut en toute liberté et que ce même droit existe pour chacun de s'en prendre aux indemnités des élus, de trouver que c'est trop ou pas assez. </w:t>
      </w:r>
    </w:p>
    <w:p w14:paraId="46102598" w14:textId="1B4BD28E"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Il rappelle également que l'indemnité mensuelle du maire est normalement de 2200€ brut. Comme Jean-Marie Esclamadon du temps de son mandat, </w:t>
      </w:r>
      <w:r w:rsidR="00A52B52">
        <w:rPr>
          <w:rFonts w:ascii="Times New Roman" w:hAnsi="Times New Roman" w:cs="Times New Roman"/>
          <w:sz w:val="24"/>
          <w:szCs w:val="24"/>
        </w:rPr>
        <w:t xml:space="preserve">il a été </w:t>
      </w:r>
      <w:r w:rsidRPr="0068027C">
        <w:rPr>
          <w:rFonts w:ascii="Times New Roman" w:hAnsi="Times New Roman" w:cs="Times New Roman"/>
          <w:sz w:val="24"/>
          <w:szCs w:val="24"/>
        </w:rPr>
        <w:t>décidé de la remettre totalement dans le pot commun des indemnités du Conseil municipal et de permettre à tous, en ce compris les élus de l'opposition (puisque c'est comme ça maintenant que vous vous présentez) de percevoir une indemnité. Ainsi, tous les conseillers municipaux perçoivent une indemnité de 150,93€ par mois ce en brut. Pour que les choses soient très transparentes, les indemnités du Maire et des adjoints sont de 632,76 € et celle du conseiller délégué 464,39€</w:t>
      </w:r>
    </w:p>
    <w:p w14:paraId="4C8DDC78" w14:textId="1BAB337E" w:rsidR="00787529" w:rsidRPr="0068027C" w:rsidRDefault="00900827" w:rsidP="005B4C28">
      <w:pPr>
        <w:jc w:val="both"/>
        <w:rPr>
          <w:rFonts w:ascii="Times New Roman" w:hAnsi="Times New Roman" w:cs="Times New Roman"/>
          <w:sz w:val="24"/>
          <w:szCs w:val="24"/>
        </w:rPr>
      </w:pPr>
      <w:r w:rsidRPr="0068027C">
        <w:rPr>
          <w:rFonts w:ascii="Times New Roman" w:hAnsi="Times New Roman" w:cs="Times New Roman"/>
          <w:sz w:val="24"/>
          <w:szCs w:val="24"/>
        </w:rPr>
        <w:t xml:space="preserve">Cette augmentation de 35% ne paraît donc pas reposer sur une appréciation juste, ni mathématiquement, ni équitablement. </w:t>
      </w:r>
    </w:p>
    <w:p w14:paraId="794FD5CF"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M. Esclamadon conteste le fait que le pourcentage en 2020 était supérieur au pourcentage de 2026 et il recherchera les chiffres et les fera circuler. Il précise que dans les documents envoyés avec la convocation du Conseil du soir, il y a une feuille externe du budget réalisé et adopté. Pour les indemnités en 2025, ce qui a été dépensé, c'est environ 44500 € et pour le budget suivant il y a une augmentation de l'ordre de 16000€.</w:t>
      </w:r>
    </w:p>
    <w:p w14:paraId="06CA6DD3"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 xml:space="preserve">Le Maire tient à préciser que le budget de 2025 n'intégrait pas la nouvelle majoration qui a été adoptée par la loi du 22 décembre 2025 qui allait s'appliquer sur 2026. Et s’il a été budgété une somme plus importante en 2026, c'était précisément pour intégrer ce que la loi nouvelle venait d’imposer. Et après vérification, dans la délibération adoptée le 18 mai dernier, le taux représentant l'enveloppe légale était de 85,87% de l'indice brut terminal, délibération qui a été enregistrée au service de légalité, qui fait foi. </w:t>
      </w:r>
    </w:p>
    <w:p w14:paraId="1EE3E270"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Le débat est clos.</w:t>
      </w:r>
    </w:p>
    <w:p w14:paraId="17F08BD9" w14:textId="77777777" w:rsidR="00A52B52" w:rsidRDefault="00A52B52">
      <w:pPr>
        <w:jc w:val="both"/>
        <w:rPr>
          <w:rFonts w:ascii="Times New Roman" w:hAnsi="Times New Roman" w:cs="Times New Roman"/>
          <w:sz w:val="24"/>
          <w:szCs w:val="24"/>
          <w:u w:val="single"/>
        </w:rPr>
      </w:pPr>
    </w:p>
    <w:p w14:paraId="4CCFEFA4" w14:textId="77777777" w:rsidR="00A52B52" w:rsidRDefault="00A52B52">
      <w:pPr>
        <w:jc w:val="both"/>
        <w:rPr>
          <w:rFonts w:ascii="Times New Roman" w:hAnsi="Times New Roman" w:cs="Times New Roman"/>
          <w:sz w:val="24"/>
          <w:szCs w:val="24"/>
          <w:u w:val="single"/>
        </w:rPr>
      </w:pPr>
    </w:p>
    <w:p w14:paraId="29B5F041" w14:textId="77777777" w:rsidR="00A52B52" w:rsidRDefault="00A52B52">
      <w:pPr>
        <w:jc w:val="both"/>
        <w:rPr>
          <w:rFonts w:ascii="Times New Roman" w:hAnsi="Times New Roman" w:cs="Times New Roman"/>
          <w:sz w:val="24"/>
          <w:szCs w:val="24"/>
          <w:u w:val="single"/>
        </w:rPr>
      </w:pPr>
    </w:p>
    <w:p w14:paraId="54B932A4" w14:textId="77777777" w:rsidR="005B4C28" w:rsidRDefault="005B4C28">
      <w:pPr>
        <w:jc w:val="both"/>
        <w:rPr>
          <w:rFonts w:ascii="Times New Roman" w:hAnsi="Times New Roman" w:cs="Times New Roman"/>
          <w:sz w:val="24"/>
          <w:szCs w:val="24"/>
          <w:u w:val="single"/>
        </w:rPr>
      </w:pPr>
    </w:p>
    <w:p w14:paraId="2772B1AA" w14:textId="11E336C7" w:rsidR="00787529" w:rsidRPr="0068027C" w:rsidRDefault="00900827">
      <w:pPr>
        <w:jc w:val="both"/>
        <w:rPr>
          <w:rFonts w:ascii="Times New Roman" w:hAnsi="Times New Roman" w:cs="Times New Roman"/>
          <w:sz w:val="24"/>
          <w:szCs w:val="24"/>
        </w:rPr>
      </w:pPr>
      <w:bookmarkStart w:id="0" w:name="_GoBack"/>
      <w:bookmarkEnd w:id="0"/>
      <w:r w:rsidRPr="0068027C">
        <w:rPr>
          <w:rFonts w:ascii="Times New Roman" w:hAnsi="Times New Roman" w:cs="Times New Roman"/>
          <w:sz w:val="24"/>
          <w:szCs w:val="24"/>
          <w:u w:val="single"/>
        </w:rPr>
        <w:t>Information</w:t>
      </w:r>
      <w:r w:rsidRPr="0068027C">
        <w:rPr>
          <w:rFonts w:ascii="Times New Roman" w:hAnsi="Times New Roman" w:cs="Times New Roman"/>
          <w:sz w:val="24"/>
          <w:szCs w:val="24"/>
        </w:rPr>
        <w:t xml:space="preserve"> : le Maire rappelle la réunion de mobilisation de toutes les bonnes volontés, dans la salle polyvalente à </w:t>
      </w:r>
      <w:proofErr w:type="spellStart"/>
      <w:r w:rsidRPr="0068027C">
        <w:rPr>
          <w:rFonts w:ascii="Times New Roman" w:hAnsi="Times New Roman" w:cs="Times New Roman"/>
          <w:sz w:val="24"/>
          <w:szCs w:val="24"/>
        </w:rPr>
        <w:t>à</w:t>
      </w:r>
      <w:proofErr w:type="spellEnd"/>
      <w:r w:rsidRPr="0068027C">
        <w:rPr>
          <w:rFonts w:ascii="Times New Roman" w:hAnsi="Times New Roman" w:cs="Times New Roman"/>
          <w:sz w:val="24"/>
          <w:szCs w:val="24"/>
        </w:rPr>
        <w:t xml:space="preserve"> 18h30. Il s'agit d'essayer de faire un peu l'état des lieux des chemins ruraux, de lister toutes les bonnes volontés, personnes physiques, associations qui pourraient éventuellement nous aider, puis de réfléchir aux opérations qu'on pourrait essayer de mettre en place de manière collective pour essayer de </w:t>
      </w:r>
      <w:proofErr w:type="spellStart"/>
      <w:r w:rsidRPr="0068027C">
        <w:rPr>
          <w:rFonts w:ascii="Times New Roman" w:hAnsi="Times New Roman" w:cs="Times New Roman"/>
          <w:sz w:val="24"/>
          <w:szCs w:val="24"/>
        </w:rPr>
        <w:t>ré-ouvrir</w:t>
      </w:r>
      <w:proofErr w:type="spellEnd"/>
      <w:r w:rsidRPr="0068027C">
        <w:rPr>
          <w:rFonts w:ascii="Times New Roman" w:hAnsi="Times New Roman" w:cs="Times New Roman"/>
          <w:sz w:val="24"/>
          <w:szCs w:val="24"/>
        </w:rPr>
        <w:t xml:space="preserve"> très vite nos chemins.</w:t>
      </w:r>
    </w:p>
    <w:p w14:paraId="76168B77" w14:textId="77777777" w:rsidR="00787529" w:rsidRPr="0068027C" w:rsidRDefault="00900827">
      <w:pPr>
        <w:jc w:val="both"/>
        <w:rPr>
          <w:rFonts w:ascii="Times New Roman" w:hAnsi="Times New Roman" w:cs="Times New Roman"/>
          <w:sz w:val="24"/>
          <w:szCs w:val="24"/>
        </w:rPr>
      </w:pPr>
      <w:r w:rsidRPr="0068027C">
        <w:rPr>
          <w:rFonts w:ascii="Times New Roman" w:hAnsi="Times New Roman" w:cs="Times New Roman"/>
          <w:sz w:val="24"/>
          <w:szCs w:val="24"/>
        </w:rPr>
        <w:t>En l’absence d’autre question le Conseil municipal est clôturé à 20 H 10</w:t>
      </w:r>
    </w:p>
    <w:sectPr w:rsidR="00787529" w:rsidRPr="0068027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76181" w14:textId="77777777" w:rsidR="00305541" w:rsidRDefault="00305541">
      <w:pPr>
        <w:spacing w:line="240" w:lineRule="auto"/>
      </w:pPr>
      <w:r>
        <w:separator/>
      </w:r>
    </w:p>
  </w:endnote>
  <w:endnote w:type="continuationSeparator" w:id="0">
    <w:p w14:paraId="589D8BE3" w14:textId="77777777" w:rsidR="00305541" w:rsidRDefault="003055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5BD1D" w14:textId="77777777" w:rsidR="00305541" w:rsidRDefault="00305541">
      <w:pPr>
        <w:spacing w:after="0"/>
      </w:pPr>
      <w:r>
        <w:separator/>
      </w:r>
    </w:p>
  </w:footnote>
  <w:footnote w:type="continuationSeparator" w:id="0">
    <w:p w14:paraId="49FB4E99" w14:textId="77777777" w:rsidR="00305541" w:rsidRDefault="003055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5F275" w14:textId="4133B229" w:rsidR="006322D5" w:rsidRDefault="00395875">
    <w:pPr>
      <w:pStyle w:val="En-tte"/>
    </w:pPr>
    <w:r w:rsidRPr="00395875">
      <w:rPr>
        <w:rFonts w:ascii="Book Antiqua" w:eastAsia="Calibri" w:hAnsi="Book Antiqua" w:cs="Times New Roman"/>
        <w:noProof/>
        <w:kern w:val="0"/>
        <w:lang w:eastAsia="fr-FR"/>
        <w14:ligatures w14:val="none"/>
      </w:rPr>
      <w:drawing>
        <wp:anchor distT="0" distB="0" distL="0" distR="0" simplePos="0" relativeHeight="251661312" behindDoc="0" locked="0" layoutInCell="1" allowOverlap="1" wp14:anchorId="7746B5C5" wp14:editId="1814155A">
          <wp:simplePos x="0" y="0"/>
          <wp:positionH relativeFrom="column">
            <wp:posOffset>4819650</wp:posOffset>
          </wp:positionH>
          <wp:positionV relativeFrom="paragraph">
            <wp:posOffset>56515</wp:posOffset>
          </wp:positionV>
          <wp:extent cx="629285" cy="692150"/>
          <wp:effectExtent l="0" t="0" r="0" b="0"/>
          <wp:wrapSquare wrapText="largest"/>
          <wp:docPr id="156074199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629285" cy="692150"/>
                  </a:xfrm>
                  <a:prstGeom prst="rect">
                    <a:avLst/>
                  </a:prstGeom>
                </pic:spPr>
              </pic:pic>
            </a:graphicData>
          </a:graphic>
        </wp:anchor>
      </w:drawing>
    </w:r>
    <w:r w:rsidR="006322D5" w:rsidRPr="006322D5">
      <w:rPr>
        <w:rFonts w:ascii="Book Antiqua" w:eastAsia="Calibri" w:hAnsi="Book Antiqua" w:cs="Times New Roman"/>
        <w:noProof/>
        <w:kern w:val="0"/>
        <w:lang w:eastAsia="fr-FR"/>
        <w14:ligatures w14:val="none"/>
      </w:rPr>
      <w:drawing>
        <wp:anchor distT="0" distB="0" distL="0" distR="0" simplePos="0" relativeHeight="251659264" behindDoc="0" locked="0" layoutInCell="1" allowOverlap="1" wp14:anchorId="2FB4EB09" wp14:editId="4AA989B7">
          <wp:simplePos x="0" y="0"/>
          <wp:positionH relativeFrom="column">
            <wp:posOffset>0</wp:posOffset>
          </wp:positionH>
          <wp:positionV relativeFrom="paragraph">
            <wp:posOffset>170815</wp:posOffset>
          </wp:positionV>
          <wp:extent cx="1480185" cy="631825"/>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2"/>
                  <a:srcRect r="27" b="141"/>
                  <a:stretch>
                    <a:fillRect/>
                  </a:stretch>
                </pic:blipFill>
                <pic:spPr bwMode="auto">
                  <a:xfrm>
                    <a:off x="0" y="0"/>
                    <a:ext cx="1480185" cy="6318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E0781"/>
    <w:multiLevelType w:val="multilevel"/>
    <w:tmpl w:val="6EDE0781"/>
    <w:lvl w:ilvl="0">
      <w:start w:val="1"/>
      <w:numFmt w:val="decimal"/>
      <w:lvlText w:val="%1."/>
      <w:lvlJc w:val="left"/>
      <w:pPr>
        <w:ind w:left="792" w:hanging="432"/>
      </w:pPr>
      <w:rPr>
        <w:rFonts w:cs="Mangal"/>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DF8B7B85-169B-40A2-9E9D-B8BAE7701FF2}"/>
    <w:docVar w:name="dgnword-eventsink" w:val="571819280"/>
  </w:docVars>
  <w:rsids>
    <w:rsidRoot w:val="0093032D"/>
    <w:rsid w:val="00012483"/>
    <w:rsid w:val="000141BD"/>
    <w:rsid w:val="0002451A"/>
    <w:rsid w:val="0003473A"/>
    <w:rsid w:val="00047026"/>
    <w:rsid w:val="00052C41"/>
    <w:rsid w:val="00067EB4"/>
    <w:rsid w:val="00097548"/>
    <w:rsid w:val="000A6903"/>
    <w:rsid w:val="000C0CBE"/>
    <w:rsid w:val="000C57E9"/>
    <w:rsid w:val="000D3875"/>
    <w:rsid w:val="000D507E"/>
    <w:rsid w:val="000D5D51"/>
    <w:rsid w:val="000E6307"/>
    <w:rsid w:val="000E7C9F"/>
    <w:rsid w:val="00100AB6"/>
    <w:rsid w:val="00102812"/>
    <w:rsid w:val="0011173D"/>
    <w:rsid w:val="00121421"/>
    <w:rsid w:val="0012614D"/>
    <w:rsid w:val="00144BAE"/>
    <w:rsid w:val="00144FD6"/>
    <w:rsid w:val="00156181"/>
    <w:rsid w:val="0016109F"/>
    <w:rsid w:val="001927CE"/>
    <w:rsid w:val="001A36EC"/>
    <w:rsid w:val="001A38DA"/>
    <w:rsid w:val="001C387A"/>
    <w:rsid w:val="00201DF8"/>
    <w:rsid w:val="00212ADC"/>
    <w:rsid w:val="002148D0"/>
    <w:rsid w:val="00244F6B"/>
    <w:rsid w:val="002513E9"/>
    <w:rsid w:val="00262075"/>
    <w:rsid w:val="0028282C"/>
    <w:rsid w:val="002A3C9C"/>
    <w:rsid w:val="002D5229"/>
    <w:rsid w:val="00305541"/>
    <w:rsid w:val="0031004E"/>
    <w:rsid w:val="003277F7"/>
    <w:rsid w:val="00327E97"/>
    <w:rsid w:val="00350684"/>
    <w:rsid w:val="00350E94"/>
    <w:rsid w:val="00362E1C"/>
    <w:rsid w:val="0038143B"/>
    <w:rsid w:val="00386847"/>
    <w:rsid w:val="00395421"/>
    <w:rsid w:val="00395875"/>
    <w:rsid w:val="003A70A2"/>
    <w:rsid w:val="003D4FFF"/>
    <w:rsid w:val="003F06D5"/>
    <w:rsid w:val="004279AF"/>
    <w:rsid w:val="004324A2"/>
    <w:rsid w:val="00437214"/>
    <w:rsid w:val="00461F76"/>
    <w:rsid w:val="00485D99"/>
    <w:rsid w:val="004A40C8"/>
    <w:rsid w:val="004A6B90"/>
    <w:rsid w:val="004B67B4"/>
    <w:rsid w:val="004C2888"/>
    <w:rsid w:val="004F18DB"/>
    <w:rsid w:val="0050102D"/>
    <w:rsid w:val="005073E5"/>
    <w:rsid w:val="0051250C"/>
    <w:rsid w:val="00520021"/>
    <w:rsid w:val="005403E7"/>
    <w:rsid w:val="00540A7D"/>
    <w:rsid w:val="0054246E"/>
    <w:rsid w:val="00544AD5"/>
    <w:rsid w:val="005461E3"/>
    <w:rsid w:val="005534C2"/>
    <w:rsid w:val="00564647"/>
    <w:rsid w:val="005B421F"/>
    <w:rsid w:val="005B4C28"/>
    <w:rsid w:val="005C4666"/>
    <w:rsid w:val="005D3044"/>
    <w:rsid w:val="005D4D54"/>
    <w:rsid w:val="005F2583"/>
    <w:rsid w:val="005F6A7C"/>
    <w:rsid w:val="00603539"/>
    <w:rsid w:val="006216C2"/>
    <w:rsid w:val="006322D5"/>
    <w:rsid w:val="00633938"/>
    <w:rsid w:val="00635001"/>
    <w:rsid w:val="006351E7"/>
    <w:rsid w:val="006533FD"/>
    <w:rsid w:val="00660C76"/>
    <w:rsid w:val="006663B9"/>
    <w:rsid w:val="0067038B"/>
    <w:rsid w:val="00671BAC"/>
    <w:rsid w:val="00671D3A"/>
    <w:rsid w:val="00674CB3"/>
    <w:rsid w:val="006768C5"/>
    <w:rsid w:val="00677AF9"/>
    <w:rsid w:val="0068027C"/>
    <w:rsid w:val="006832D1"/>
    <w:rsid w:val="00685206"/>
    <w:rsid w:val="006900F1"/>
    <w:rsid w:val="00693324"/>
    <w:rsid w:val="006A4653"/>
    <w:rsid w:val="006A54EF"/>
    <w:rsid w:val="006C0FA7"/>
    <w:rsid w:val="006D2AD7"/>
    <w:rsid w:val="006D2CE1"/>
    <w:rsid w:val="006F7A0E"/>
    <w:rsid w:val="00700D85"/>
    <w:rsid w:val="00704693"/>
    <w:rsid w:val="00713B6C"/>
    <w:rsid w:val="00730930"/>
    <w:rsid w:val="007319DC"/>
    <w:rsid w:val="00733ABE"/>
    <w:rsid w:val="007447A0"/>
    <w:rsid w:val="0076706D"/>
    <w:rsid w:val="00780865"/>
    <w:rsid w:val="00787529"/>
    <w:rsid w:val="00790C7D"/>
    <w:rsid w:val="00792595"/>
    <w:rsid w:val="007C0A47"/>
    <w:rsid w:val="007F5353"/>
    <w:rsid w:val="00817B3D"/>
    <w:rsid w:val="00835327"/>
    <w:rsid w:val="008500FC"/>
    <w:rsid w:val="00855C0A"/>
    <w:rsid w:val="00871990"/>
    <w:rsid w:val="00872477"/>
    <w:rsid w:val="00874DAB"/>
    <w:rsid w:val="00881ACF"/>
    <w:rsid w:val="00884B68"/>
    <w:rsid w:val="00886FC2"/>
    <w:rsid w:val="008A34BA"/>
    <w:rsid w:val="008C4BB6"/>
    <w:rsid w:val="008F714D"/>
    <w:rsid w:val="00900827"/>
    <w:rsid w:val="0090341E"/>
    <w:rsid w:val="00905D9E"/>
    <w:rsid w:val="0090620B"/>
    <w:rsid w:val="0091190B"/>
    <w:rsid w:val="0091580D"/>
    <w:rsid w:val="0093032D"/>
    <w:rsid w:val="009320EB"/>
    <w:rsid w:val="00932F3C"/>
    <w:rsid w:val="009422F9"/>
    <w:rsid w:val="009432D0"/>
    <w:rsid w:val="009620C6"/>
    <w:rsid w:val="00962CED"/>
    <w:rsid w:val="00970101"/>
    <w:rsid w:val="00970F77"/>
    <w:rsid w:val="00982DD4"/>
    <w:rsid w:val="009949C9"/>
    <w:rsid w:val="009A23CA"/>
    <w:rsid w:val="009C4BB1"/>
    <w:rsid w:val="009C6A02"/>
    <w:rsid w:val="009E53AA"/>
    <w:rsid w:val="009E5A94"/>
    <w:rsid w:val="009E6420"/>
    <w:rsid w:val="009F06FC"/>
    <w:rsid w:val="00A46E1F"/>
    <w:rsid w:val="00A52B52"/>
    <w:rsid w:val="00A652B8"/>
    <w:rsid w:val="00AB1F6C"/>
    <w:rsid w:val="00AC7179"/>
    <w:rsid w:val="00AE1243"/>
    <w:rsid w:val="00B15115"/>
    <w:rsid w:val="00B17E9D"/>
    <w:rsid w:val="00B227AA"/>
    <w:rsid w:val="00B30657"/>
    <w:rsid w:val="00B37F0C"/>
    <w:rsid w:val="00B53258"/>
    <w:rsid w:val="00B613DD"/>
    <w:rsid w:val="00B61FC0"/>
    <w:rsid w:val="00B70AF4"/>
    <w:rsid w:val="00BB5026"/>
    <w:rsid w:val="00BB7F1E"/>
    <w:rsid w:val="00BC250A"/>
    <w:rsid w:val="00BC282B"/>
    <w:rsid w:val="00BC6695"/>
    <w:rsid w:val="00BD4865"/>
    <w:rsid w:val="00BD639F"/>
    <w:rsid w:val="00BE6140"/>
    <w:rsid w:val="00BE757B"/>
    <w:rsid w:val="00BF4A50"/>
    <w:rsid w:val="00C240F5"/>
    <w:rsid w:val="00C57DDA"/>
    <w:rsid w:val="00C7112B"/>
    <w:rsid w:val="00C77CFB"/>
    <w:rsid w:val="00C801AF"/>
    <w:rsid w:val="00C8327B"/>
    <w:rsid w:val="00CA59DE"/>
    <w:rsid w:val="00CB572C"/>
    <w:rsid w:val="00CC2557"/>
    <w:rsid w:val="00CC7E10"/>
    <w:rsid w:val="00CE279A"/>
    <w:rsid w:val="00D04F6D"/>
    <w:rsid w:val="00D204EA"/>
    <w:rsid w:val="00D31D17"/>
    <w:rsid w:val="00D345E0"/>
    <w:rsid w:val="00D44FEB"/>
    <w:rsid w:val="00D46A1F"/>
    <w:rsid w:val="00D56B3A"/>
    <w:rsid w:val="00D6183A"/>
    <w:rsid w:val="00D66D45"/>
    <w:rsid w:val="00D73F47"/>
    <w:rsid w:val="00D77325"/>
    <w:rsid w:val="00D8399C"/>
    <w:rsid w:val="00D879E2"/>
    <w:rsid w:val="00DD1505"/>
    <w:rsid w:val="00E060A5"/>
    <w:rsid w:val="00E1012D"/>
    <w:rsid w:val="00E47D5B"/>
    <w:rsid w:val="00E52720"/>
    <w:rsid w:val="00E5406B"/>
    <w:rsid w:val="00E65CA9"/>
    <w:rsid w:val="00E80153"/>
    <w:rsid w:val="00E900A6"/>
    <w:rsid w:val="00E92DF3"/>
    <w:rsid w:val="00E94F14"/>
    <w:rsid w:val="00EA21A7"/>
    <w:rsid w:val="00EA2DB3"/>
    <w:rsid w:val="00EB5CE3"/>
    <w:rsid w:val="00EC4E33"/>
    <w:rsid w:val="00ED043A"/>
    <w:rsid w:val="00ED670D"/>
    <w:rsid w:val="00EE55DA"/>
    <w:rsid w:val="00EF418D"/>
    <w:rsid w:val="00F00BE5"/>
    <w:rsid w:val="00F228DD"/>
    <w:rsid w:val="00F33252"/>
    <w:rsid w:val="00F43855"/>
    <w:rsid w:val="00F568A9"/>
    <w:rsid w:val="00F62586"/>
    <w:rsid w:val="00F67817"/>
    <w:rsid w:val="00F97F45"/>
    <w:rsid w:val="00FB4C43"/>
    <w:rsid w:val="00FD2717"/>
    <w:rsid w:val="00FF1C9A"/>
    <w:rsid w:val="00FF7F25"/>
    <w:rsid w:val="4E52626C"/>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1C0FF"/>
  <w15:docId w15:val="{30F5EF01-C69B-4BBB-983A-CB27FE114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itre9">
    <w:name w:val="heading 9"/>
    <w:basedOn w:val="Normal"/>
    <w:next w:val="Normal"/>
    <w:link w:val="Titre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next w:val="Normal"/>
    <w:link w:val="Sous-titreCar"/>
    <w:uiPriority w:val="11"/>
    <w:qFormat/>
    <w:rPr>
      <w:rFonts w:eastAsiaTheme="majorEastAsia" w:cstheme="majorBidi"/>
      <w:color w:val="595959" w:themeColor="text1" w:themeTint="A6"/>
      <w:spacing w:val="15"/>
      <w:sz w:val="28"/>
      <w:szCs w:val="28"/>
    </w:r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qFormat/>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Pr>
      <w:rFonts w:eastAsiaTheme="majorEastAsia" w:cstheme="majorBidi"/>
      <w:color w:val="0F4761" w:themeColor="accent1" w:themeShade="BF"/>
    </w:rPr>
  </w:style>
  <w:style w:type="character" w:customStyle="1" w:styleId="Titre6Car">
    <w:name w:val="Titre 6 Car"/>
    <w:basedOn w:val="Policepardfaut"/>
    <w:link w:val="Titre6"/>
    <w:uiPriority w:val="9"/>
    <w:semiHidden/>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Pr>
      <w:rFonts w:eastAsiaTheme="majorEastAsia" w:cstheme="majorBidi"/>
      <w:i/>
      <w:iCs/>
      <w:color w:val="262626" w:themeColor="text1" w:themeTint="D9"/>
    </w:rPr>
  </w:style>
  <w:style w:type="character" w:customStyle="1" w:styleId="Titre9Car">
    <w:name w:val="Titre 9 Car"/>
    <w:basedOn w:val="Policepardfaut"/>
    <w:link w:val="Titre9"/>
    <w:uiPriority w:val="9"/>
    <w:semiHidden/>
    <w:qFormat/>
    <w:rPr>
      <w:rFonts w:eastAsiaTheme="majorEastAsia" w:cstheme="majorBidi"/>
      <w:color w:val="262626" w:themeColor="text1" w:themeTint="D9"/>
    </w:rPr>
  </w:style>
  <w:style w:type="character" w:customStyle="1" w:styleId="TitreCar">
    <w:name w:val="Titre Car"/>
    <w:basedOn w:val="Policepardfaut"/>
    <w:link w:val="Titre"/>
    <w:uiPriority w:val="10"/>
    <w:qFormat/>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qFormat/>
    <w:rPr>
      <w:i/>
      <w:iCs/>
      <w:color w:val="404040" w:themeColor="text1" w:themeTint="BF"/>
    </w:rPr>
  </w:style>
  <w:style w:type="paragraph" w:styleId="Paragraphedeliste">
    <w:name w:val="List Paragraph"/>
    <w:basedOn w:val="Normal"/>
    <w:uiPriority w:val="34"/>
    <w:qFormat/>
    <w:pPr>
      <w:ind w:left="720"/>
      <w:contextualSpacing/>
    </w:pPr>
  </w:style>
  <w:style w:type="character" w:customStyle="1" w:styleId="Accentuationintense1">
    <w:name w:val="Accentuation intense1"/>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qFormat/>
    <w:rPr>
      <w:i/>
      <w:iCs/>
      <w:color w:val="0F4761" w:themeColor="accent1" w:themeShade="BF"/>
    </w:rPr>
  </w:style>
  <w:style w:type="character" w:customStyle="1" w:styleId="Rfrenceintense1">
    <w:name w:val="Référence intense1"/>
    <w:basedOn w:val="Policepardfaut"/>
    <w:uiPriority w:val="32"/>
    <w:qFormat/>
    <w:rPr>
      <w:b/>
      <w:bCs/>
      <w:smallCaps/>
      <w:color w:val="0F4761" w:themeColor="accent1" w:themeShade="BF"/>
      <w:spacing w:val="5"/>
    </w:rPr>
  </w:style>
  <w:style w:type="paragraph" w:styleId="En-tte">
    <w:name w:val="header"/>
    <w:basedOn w:val="Normal"/>
    <w:link w:val="En-tteCar"/>
    <w:uiPriority w:val="99"/>
    <w:unhideWhenUsed/>
    <w:rsid w:val="006322D5"/>
    <w:pPr>
      <w:tabs>
        <w:tab w:val="center" w:pos="4536"/>
        <w:tab w:val="right" w:pos="9072"/>
      </w:tabs>
      <w:spacing w:after="0" w:line="240" w:lineRule="auto"/>
    </w:pPr>
  </w:style>
  <w:style w:type="character" w:customStyle="1" w:styleId="En-tteCar">
    <w:name w:val="En-tête Car"/>
    <w:basedOn w:val="Policepardfaut"/>
    <w:link w:val="En-tte"/>
    <w:uiPriority w:val="99"/>
    <w:rsid w:val="006322D5"/>
    <w:rPr>
      <w:kern w:val="2"/>
      <w:sz w:val="22"/>
      <w:szCs w:val="22"/>
      <w:lang w:eastAsia="en-US"/>
      <w14:ligatures w14:val="standardContextual"/>
    </w:rPr>
  </w:style>
  <w:style w:type="paragraph" w:styleId="Pieddepage">
    <w:name w:val="footer"/>
    <w:basedOn w:val="Normal"/>
    <w:link w:val="PieddepageCar"/>
    <w:uiPriority w:val="99"/>
    <w:unhideWhenUsed/>
    <w:rsid w:val="006322D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322D5"/>
    <w:rPr>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2360</Words>
  <Characters>12161</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guillot</dc:creator>
  <cp:keywords/>
  <dc:description/>
  <cp:lastModifiedBy>PC3-mairie</cp:lastModifiedBy>
  <cp:revision>2</cp:revision>
  <cp:lastPrinted>2026-10-24T07:48:00Z</cp:lastPrinted>
  <dcterms:created xsi:type="dcterms:W3CDTF">2026-10-24T07:48:00Z</dcterms:created>
  <dcterms:modified xsi:type="dcterms:W3CDTF">2026-10-24T07:48:00Z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eyJoZGlkIjoiN2YzNjBkOTgyNWQ1YTMxYzM3MzMwNWFiODNmOWIzYWMiLCJ1c2VySWQiOiIzNzI4NDY2Nzk4MzY2In0=</vt:lpwstr>
  </property>
  <property fmtid="{D5CDD505-2E9C-101B-9397-08002B2CF9AE}" pid="3" name="KSOProductBuildVer">
    <vt:lpwstr>1036-12.1.0.28032</vt:lpwstr>
  </property>
  <property fmtid="{D5CDD505-2E9C-101B-9397-08002B2CF9AE}" pid="4" name="ICV">
    <vt:lpwstr>48884B37700D43E39800ACE0FC77E4F4_13</vt:lpwstr>
  </property>
</Properties>
</file>