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D0" w:rsidRPr="00F25DA3" w:rsidRDefault="000924D0" w:rsidP="00930B38">
      <w:pPr>
        <w:pStyle w:val="Date10"/>
        <w:rPr>
          <w:rStyle w:val="Rfrenceintense"/>
          <w:b w:val="0"/>
          <w:bCs w:val="0"/>
          <w:smallCaps w:val="0"/>
          <w:color w:val="000000" w:themeColor="text1"/>
          <w:spacing w:val="0"/>
        </w:rPr>
      </w:pPr>
    </w:p>
    <w:p w:rsidR="0079276E" w:rsidRDefault="0079276E" w:rsidP="00B55B58">
      <w:pPr>
        <w:pStyle w:val="Corpsdetexte"/>
        <w:rPr>
          <w:noProof/>
        </w:rPr>
      </w:pPr>
    </w:p>
    <w:p w:rsidR="0079276E" w:rsidRPr="0079276E" w:rsidRDefault="0079276E" w:rsidP="00B55B58">
      <w:pPr>
        <w:pStyle w:val="Corpsdetexte"/>
      </w:pPr>
    </w:p>
    <w:p w:rsidR="000924D0" w:rsidRDefault="000924D0" w:rsidP="00B55B58">
      <w:pPr>
        <w:pStyle w:val="Corpsdetexte"/>
      </w:pPr>
    </w:p>
    <w:p w:rsidR="00941377" w:rsidRPr="00290741" w:rsidRDefault="00941377" w:rsidP="00B55B58">
      <w:pPr>
        <w:pStyle w:val="Corpsdetexte"/>
      </w:pPr>
    </w:p>
    <w:p w:rsidR="003240AC" w:rsidRDefault="003240AC" w:rsidP="00B55B58">
      <w:pPr>
        <w:pStyle w:val="Corpsdetexte"/>
        <w:sectPr w:rsidR="003240AC" w:rsidSect="00930B38">
          <w:headerReference w:type="default" r:id="rId8"/>
          <w:footerReference w:type="even" r:id="rId9"/>
          <w:type w:val="continuous"/>
          <w:pgSz w:w="11910" w:h="16840"/>
          <w:pgMar w:top="963" w:right="964" w:bottom="964" w:left="964" w:header="720" w:footer="720" w:gutter="0"/>
          <w:cols w:space="72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7"/>
        <w:gridCol w:w="4975"/>
      </w:tblGrid>
      <w:tr w:rsidR="00D176FF" w:rsidRPr="00411156" w:rsidTr="006507A7">
        <w:trPr>
          <w:trHeight w:val="483"/>
        </w:trPr>
        <w:tc>
          <w:tcPr>
            <w:tcW w:w="5110" w:type="dxa"/>
          </w:tcPr>
          <w:p w:rsidR="00D176FF" w:rsidRPr="0030091D" w:rsidRDefault="00C32459" w:rsidP="0030091D">
            <w:pPr>
              <w:pStyle w:val="Sous-titre2"/>
              <w:jc w:val="left"/>
              <w:rPr>
                <w:rFonts w:ascii="Marianne ExtraBold" w:hAnsi="Marianne ExtraBold"/>
                <w:sz w:val="24"/>
                <w:szCs w:val="24"/>
              </w:rPr>
            </w:pPr>
            <w:r w:rsidRPr="0030091D">
              <w:rPr>
                <w:rFonts w:ascii="Marianne ExtraBold" w:hAnsi="Marianne ExtraBold"/>
                <w:sz w:val="24"/>
                <w:szCs w:val="24"/>
              </w:rPr>
              <w:t>La Secrétaire d’</w:t>
            </w:r>
            <w:r w:rsidR="00171A04" w:rsidRPr="0030091D">
              <w:rPr>
                <w:rFonts w:ascii="Marianne ExtraBold" w:hAnsi="Marianne ExtraBold"/>
                <w:sz w:val="24"/>
                <w:szCs w:val="24"/>
              </w:rPr>
              <w:t>É</w:t>
            </w:r>
            <w:r w:rsidRPr="0030091D">
              <w:rPr>
                <w:rFonts w:ascii="Marianne ExtraBold" w:hAnsi="Marianne ExtraBold"/>
                <w:sz w:val="24"/>
                <w:szCs w:val="24"/>
              </w:rPr>
              <w:t>tat</w:t>
            </w:r>
          </w:p>
        </w:tc>
        <w:tc>
          <w:tcPr>
            <w:tcW w:w="5110" w:type="dxa"/>
          </w:tcPr>
          <w:p w:rsidR="00D176FF" w:rsidRPr="00411156" w:rsidRDefault="00D176FF" w:rsidP="008301E9">
            <w:pPr>
              <w:pStyle w:val="Date2"/>
              <w:rPr>
                <w:rFonts w:ascii="Marianne" w:hAnsi="Marianne"/>
              </w:rPr>
            </w:pPr>
          </w:p>
        </w:tc>
      </w:tr>
    </w:tbl>
    <w:p w:rsidR="00D176FF" w:rsidRDefault="00D176FF" w:rsidP="00D176FF">
      <w:pPr>
        <w:spacing w:line="276" w:lineRule="auto"/>
        <w:rPr>
          <w:sz w:val="20"/>
          <w:lang w:val="fr-FR"/>
        </w:rPr>
      </w:pPr>
    </w:p>
    <w:p w:rsidR="0030091D" w:rsidRDefault="0030091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lang w:val="fr-FR"/>
        </w:rPr>
      </w:pPr>
    </w:p>
    <w:p w:rsidR="0030091D" w:rsidRPr="00747868" w:rsidRDefault="00147A3B"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 w:val="24"/>
          <w:szCs w:val="24"/>
          <w:lang w:val="fr-FR"/>
        </w:rPr>
      </w:pPr>
      <w:r>
        <w:rPr>
          <w:rFonts w:ascii="Marianne" w:hAnsi="Marianne"/>
          <w:b/>
          <w:sz w:val="24"/>
          <w:szCs w:val="24"/>
          <w:lang w:val="fr-FR"/>
        </w:rPr>
        <w:t>18 juin</w:t>
      </w:r>
      <w:r w:rsidR="0030091D" w:rsidRPr="00747868">
        <w:rPr>
          <w:rFonts w:ascii="Marianne" w:hAnsi="Marianne"/>
          <w:b/>
          <w:sz w:val="24"/>
          <w:szCs w:val="24"/>
          <w:lang w:val="fr-FR"/>
        </w:rPr>
        <w:t xml:space="preserve"> 2020</w:t>
      </w:r>
    </w:p>
    <w:p w:rsidR="0030091D" w:rsidRPr="00747868" w:rsidRDefault="0030091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 w:val="24"/>
          <w:szCs w:val="24"/>
          <w:lang w:val="fr-FR"/>
        </w:rPr>
      </w:pPr>
    </w:p>
    <w:p w:rsidR="0030091D" w:rsidRPr="00747868" w:rsidRDefault="0030091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 w:val="24"/>
          <w:szCs w:val="24"/>
          <w:lang w:val="fr-FR"/>
        </w:rPr>
      </w:pPr>
      <w:r w:rsidRPr="00747868">
        <w:rPr>
          <w:rFonts w:ascii="Marianne" w:hAnsi="Marianne"/>
          <w:b/>
          <w:sz w:val="24"/>
          <w:szCs w:val="24"/>
          <w:lang w:val="fr-FR"/>
        </w:rPr>
        <w:t xml:space="preserve">Journée nationale </w:t>
      </w:r>
      <w:r w:rsidR="00147A3B">
        <w:rPr>
          <w:rFonts w:ascii="Marianne" w:hAnsi="Marianne"/>
          <w:b/>
          <w:sz w:val="24"/>
          <w:szCs w:val="24"/>
          <w:lang w:val="fr-FR"/>
        </w:rPr>
        <w:t>commémorative de l’appel historique du général de Gaulle à refuser la défaite et à poursuivre le combat contre l’ennemi</w:t>
      </w:r>
    </w:p>
    <w:p w:rsidR="0030091D" w:rsidRPr="0030091D" w:rsidRDefault="0030091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lang w:val="fr-FR"/>
        </w:rPr>
      </w:pPr>
    </w:p>
    <w:p w:rsidR="0030091D" w:rsidRDefault="0030091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lang w:val="fr-FR"/>
        </w:rPr>
      </w:pPr>
      <w:r w:rsidRPr="0030091D">
        <w:rPr>
          <w:rFonts w:ascii="Marianne" w:hAnsi="Marianne"/>
          <w:lang w:val="fr-FR"/>
        </w:rPr>
        <w:t>Message de Geneviève DARRIEUSSECQ, secrétaire d’Etat auprès de la ministre des Armées</w:t>
      </w:r>
    </w:p>
    <w:p w:rsidR="0030091D" w:rsidRPr="0030091D" w:rsidRDefault="0030091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lang w:val="fr-FR"/>
        </w:rPr>
      </w:pPr>
    </w:p>
    <w:p w:rsidR="008301E9" w:rsidRPr="00545404" w:rsidRDefault="008301E9" w:rsidP="00B74A43">
      <w:pPr>
        <w:spacing w:line="276" w:lineRule="auto"/>
        <w:jc w:val="both"/>
        <w:rPr>
          <w:rFonts w:ascii="Marianne" w:hAnsi="Marianne"/>
          <w:b/>
          <w:sz w:val="32"/>
          <w:lang w:val="fr-FR"/>
        </w:rPr>
      </w:pPr>
    </w:p>
    <w:p w:rsidR="00E75E66" w:rsidRPr="00956730" w:rsidRDefault="00E75E66" w:rsidP="00E75E66">
      <w:pPr>
        <w:spacing w:line="360" w:lineRule="auto"/>
        <w:jc w:val="both"/>
        <w:rPr>
          <w:rFonts w:ascii="Marianne" w:hAnsi="Marianne"/>
          <w:sz w:val="12"/>
          <w:lang w:val="fr-FR"/>
        </w:rPr>
      </w:pPr>
    </w:p>
    <w:p w:rsidR="00E75E66" w:rsidRPr="006A28F5" w:rsidRDefault="00E75E66" w:rsidP="006A28F5">
      <w:pPr>
        <w:spacing w:line="360" w:lineRule="auto"/>
        <w:jc w:val="both"/>
        <w:rPr>
          <w:rFonts w:ascii="Marianne" w:hAnsi="Marianne"/>
          <w:lang w:val="fr-FR"/>
        </w:rPr>
      </w:pPr>
      <w:r w:rsidRPr="006A28F5">
        <w:rPr>
          <w:rFonts w:ascii="Marianne" w:hAnsi="Marianne"/>
          <w:lang w:val="fr-FR"/>
        </w:rPr>
        <w:t xml:space="preserve">« </w:t>
      </w:r>
      <w:r w:rsidRPr="006A28F5">
        <w:rPr>
          <w:rFonts w:ascii="Marianne" w:hAnsi="Marianne"/>
          <w:i/>
          <w:lang w:val="fr-FR"/>
        </w:rPr>
        <w:t>Je m’apparaissais à moi-même, seul et démuni de tout, comme un homme au bord d’un océan qu’il prétendait franchir à la nage.</w:t>
      </w:r>
      <w:r w:rsidRPr="006A28F5">
        <w:rPr>
          <w:rFonts w:ascii="Marianne" w:hAnsi="Marianne"/>
          <w:lang w:val="fr-FR"/>
        </w:rPr>
        <w:t xml:space="preserve"> » </w:t>
      </w:r>
    </w:p>
    <w:p w:rsidR="00E75E66" w:rsidRPr="006A28F5" w:rsidRDefault="00E75E66" w:rsidP="006A28F5">
      <w:pPr>
        <w:spacing w:line="360" w:lineRule="auto"/>
        <w:jc w:val="both"/>
        <w:rPr>
          <w:rFonts w:ascii="Marianne" w:hAnsi="Marianne"/>
          <w:sz w:val="12"/>
          <w:lang w:val="fr-FR"/>
        </w:rPr>
      </w:pPr>
    </w:p>
    <w:p w:rsidR="00F94C81" w:rsidRPr="006A28F5" w:rsidRDefault="00F94C81" w:rsidP="006A28F5">
      <w:pPr>
        <w:spacing w:line="360" w:lineRule="auto"/>
        <w:jc w:val="both"/>
        <w:rPr>
          <w:rFonts w:ascii="Marianne" w:hAnsi="Marianne"/>
          <w:lang w:val="fr-FR"/>
        </w:rPr>
      </w:pPr>
      <w:r w:rsidRPr="006A28F5">
        <w:rPr>
          <w:rFonts w:ascii="Marianne" w:hAnsi="Marianne"/>
          <w:lang w:val="fr-FR"/>
        </w:rPr>
        <w:t xml:space="preserve">Le 17 juin 1940, dans les airs, entre Bordeaux et Londres, Charles de Gaulle mesure l’ampleur de la tâche qui est devant lui alors que la défaite de la France est consommée, </w:t>
      </w:r>
      <w:r w:rsidR="00875957">
        <w:rPr>
          <w:rFonts w:ascii="Marianne" w:hAnsi="Marianne"/>
          <w:lang w:val="fr-FR"/>
        </w:rPr>
        <w:t xml:space="preserve">que </w:t>
      </w:r>
      <w:bookmarkStart w:id="0" w:name="_GoBack"/>
      <w:bookmarkEnd w:id="0"/>
      <w:r w:rsidRPr="006A28F5">
        <w:rPr>
          <w:rFonts w:ascii="Marianne" w:hAnsi="Marianne"/>
          <w:lang w:val="fr-FR"/>
        </w:rPr>
        <w:t>l’armistice est demandé et que l’esprit d’abandon a triomphé</w:t>
      </w:r>
      <w:r w:rsidR="006A28F5">
        <w:rPr>
          <w:rFonts w:ascii="Marianne" w:hAnsi="Marianne"/>
          <w:lang w:val="fr-FR"/>
        </w:rPr>
        <w:t>.</w:t>
      </w:r>
    </w:p>
    <w:p w:rsidR="00F94C81" w:rsidRPr="006A28F5" w:rsidRDefault="00F94C81" w:rsidP="006A28F5">
      <w:pPr>
        <w:spacing w:line="360" w:lineRule="auto"/>
        <w:jc w:val="both"/>
        <w:rPr>
          <w:rFonts w:ascii="Marianne" w:hAnsi="Marianne"/>
          <w:sz w:val="12"/>
          <w:lang w:val="fr-FR"/>
        </w:rPr>
      </w:pPr>
    </w:p>
    <w:p w:rsidR="00176CB9" w:rsidRPr="006A28F5" w:rsidRDefault="00F94C81" w:rsidP="006A28F5">
      <w:pPr>
        <w:spacing w:line="360" w:lineRule="auto"/>
        <w:jc w:val="both"/>
        <w:rPr>
          <w:rFonts w:ascii="Marianne" w:hAnsi="Marianne"/>
          <w:lang w:val="fr-FR"/>
        </w:rPr>
      </w:pPr>
      <w:r w:rsidRPr="006A28F5">
        <w:rPr>
          <w:rFonts w:ascii="Marianne" w:hAnsi="Marianne"/>
          <w:lang w:val="fr-FR"/>
        </w:rPr>
        <w:t>E</w:t>
      </w:r>
      <w:r w:rsidR="00201754" w:rsidRPr="006A28F5">
        <w:rPr>
          <w:rFonts w:ascii="Marianne" w:hAnsi="Marianne"/>
          <w:lang w:val="fr-FR"/>
        </w:rPr>
        <w:t xml:space="preserve">n quittant le sol national, il choisit </w:t>
      </w:r>
      <w:r w:rsidRPr="006A28F5">
        <w:rPr>
          <w:rFonts w:ascii="Marianne" w:hAnsi="Marianne"/>
          <w:lang w:val="fr-FR"/>
        </w:rPr>
        <w:t>l’exception</w:t>
      </w:r>
      <w:r w:rsidRPr="006A28F5">
        <w:rPr>
          <w:rFonts w:ascii="Marianne" w:hAnsi="Marianne" w:cs="Calibri"/>
          <w:lang w:val="fr-FR"/>
        </w:rPr>
        <w:t>,</w:t>
      </w:r>
      <w:r w:rsidR="00201754" w:rsidRPr="006A28F5">
        <w:rPr>
          <w:rFonts w:ascii="Marianne" w:hAnsi="Marianne"/>
          <w:lang w:val="fr-FR"/>
        </w:rPr>
        <w:t xml:space="preserve"> il refuse</w:t>
      </w:r>
      <w:r w:rsidRPr="006A28F5">
        <w:rPr>
          <w:rFonts w:ascii="Marianne" w:hAnsi="Marianne"/>
          <w:lang w:val="fr-FR"/>
        </w:rPr>
        <w:t xml:space="preserve"> l’abaissement. </w:t>
      </w:r>
    </w:p>
    <w:p w:rsidR="003852F2" w:rsidRPr="006A28F5" w:rsidRDefault="003852F2" w:rsidP="006A28F5">
      <w:pPr>
        <w:spacing w:line="360" w:lineRule="auto"/>
        <w:jc w:val="both"/>
        <w:rPr>
          <w:rFonts w:ascii="Marianne" w:hAnsi="Marianne"/>
          <w:sz w:val="12"/>
          <w:lang w:val="fr-FR"/>
        </w:rPr>
      </w:pPr>
    </w:p>
    <w:p w:rsidR="00E75E66" w:rsidRPr="006A28F5" w:rsidRDefault="003852F2" w:rsidP="006A28F5">
      <w:pPr>
        <w:spacing w:line="360" w:lineRule="auto"/>
        <w:jc w:val="both"/>
        <w:rPr>
          <w:rFonts w:ascii="Marianne" w:hAnsi="Marianne"/>
          <w:lang w:val="fr-FR"/>
        </w:rPr>
      </w:pPr>
      <w:r w:rsidRPr="006A28F5">
        <w:rPr>
          <w:rFonts w:ascii="Marianne" w:hAnsi="Marianne"/>
          <w:lang w:val="fr-FR"/>
        </w:rPr>
        <w:t>Sur les rives de la Tamise,</w:t>
      </w:r>
      <w:r w:rsidR="00E75E66" w:rsidRPr="006A28F5">
        <w:rPr>
          <w:rFonts w:ascii="Marianne" w:hAnsi="Marianne"/>
          <w:lang w:val="fr-FR"/>
        </w:rPr>
        <w:t xml:space="preserve"> rien n</w:t>
      </w:r>
      <w:r w:rsidR="00FE0EA4" w:rsidRPr="006A28F5">
        <w:rPr>
          <w:rFonts w:ascii="Marianne" w:hAnsi="Marianne"/>
          <w:lang w:val="fr-FR"/>
        </w:rPr>
        <w:t>e l’</w:t>
      </w:r>
      <w:r w:rsidR="00E75E66" w:rsidRPr="006A28F5">
        <w:rPr>
          <w:rFonts w:ascii="Marianne" w:hAnsi="Marianne"/>
          <w:lang w:val="fr-FR"/>
        </w:rPr>
        <w:t xml:space="preserve">attend, ni troupe ni arme, ni navire ni avion. En </w:t>
      </w:r>
      <w:r w:rsidR="00F94C81" w:rsidRPr="006A28F5">
        <w:rPr>
          <w:rFonts w:ascii="Marianne" w:hAnsi="Marianne"/>
          <w:lang w:val="fr-FR"/>
        </w:rPr>
        <w:t xml:space="preserve">France </w:t>
      </w:r>
      <w:r w:rsidR="00E75E66" w:rsidRPr="006A28F5">
        <w:rPr>
          <w:rFonts w:ascii="Marianne" w:hAnsi="Marianne"/>
          <w:lang w:val="fr-FR"/>
        </w:rPr>
        <w:t>aucune organisation ne s</w:t>
      </w:r>
      <w:r w:rsidR="00E961F3" w:rsidRPr="006A28F5">
        <w:rPr>
          <w:rFonts w:ascii="Marianne" w:hAnsi="Marianne"/>
          <w:lang w:val="fr-FR"/>
        </w:rPr>
        <w:t>’apprête à soutenir son action</w:t>
      </w:r>
      <w:r w:rsidR="00E75E66" w:rsidRPr="006A28F5">
        <w:rPr>
          <w:rFonts w:ascii="Marianne" w:hAnsi="Marianne"/>
          <w:lang w:val="fr-FR"/>
        </w:rPr>
        <w:t>.</w:t>
      </w:r>
      <w:r w:rsidR="00F94C81" w:rsidRPr="006A28F5">
        <w:rPr>
          <w:rFonts w:ascii="Marianne" w:hAnsi="Marianne"/>
          <w:lang w:val="fr-FR"/>
        </w:rPr>
        <w:t xml:space="preserve"> To</w:t>
      </w:r>
      <w:r w:rsidR="00E75E66" w:rsidRPr="006A28F5">
        <w:rPr>
          <w:rFonts w:ascii="Marianne" w:hAnsi="Marianne"/>
          <w:lang w:val="fr-FR"/>
        </w:rPr>
        <w:t xml:space="preserve">ut est à bâtir. </w:t>
      </w:r>
    </w:p>
    <w:p w:rsidR="00F94C81" w:rsidRPr="006A28F5" w:rsidRDefault="00F94C81" w:rsidP="006A28F5">
      <w:pPr>
        <w:spacing w:line="360" w:lineRule="auto"/>
        <w:jc w:val="both"/>
        <w:rPr>
          <w:rFonts w:ascii="Marianne" w:hAnsi="Marianne"/>
          <w:sz w:val="12"/>
          <w:lang w:val="fr-FR"/>
        </w:rPr>
      </w:pPr>
    </w:p>
    <w:p w:rsidR="00E75E66" w:rsidRPr="006A28F5" w:rsidRDefault="00F94C81" w:rsidP="006A28F5">
      <w:pPr>
        <w:spacing w:line="360" w:lineRule="auto"/>
        <w:jc w:val="both"/>
        <w:rPr>
          <w:rFonts w:ascii="Marianne" w:hAnsi="Marianne"/>
          <w:lang w:val="fr-FR"/>
        </w:rPr>
      </w:pPr>
      <w:r w:rsidRPr="006A28F5">
        <w:rPr>
          <w:rFonts w:ascii="Marianne" w:hAnsi="Marianne"/>
          <w:lang w:val="fr-FR"/>
        </w:rPr>
        <w:t>L</w:t>
      </w:r>
      <w:r w:rsidR="00E961F3" w:rsidRPr="006A28F5">
        <w:rPr>
          <w:rFonts w:ascii="Marianne" w:hAnsi="Marianne"/>
          <w:lang w:val="fr-FR"/>
        </w:rPr>
        <w:t>e Royaume</w:t>
      </w:r>
      <w:r w:rsidR="000F539D" w:rsidRPr="006A28F5">
        <w:rPr>
          <w:rFonts w:ascii="Marianne" w:hAnsi="Marianne"/>
          <w:lang w:val="fr-FR"/>
        </w:rPr>
        <w:t>-Uni</w:t>
      </w:r>
      <w:r w:rsidR="00E75E66" w:rsidRPr="006A28F5">
        <w:rPr>
          <w:rFonts w:ascii="Marianne" w:hAnsi="Marianne"/>
          <w:lang w:val="fr-FR"/>
        </w:rPr>
        <w:t xml:space="preserve"> offre à ce </w:t>
      </w:r>
      <w:r w:rsidR="00EF3C7A" w:rsidRPr="006A28F5">
        <w:rPr>
          <w:rFonts w:ascii="Marianne" w:hAnsi="Marianne"/>
          <w:lang w:val="fr-FR"/>
        </w:rPr>
        <w:t>«</w:t>
      </w:r>
      <w:r w:rsidR="00EF3C7A" w:rsidRPr="006A28F5">
        <w:rPr>
          <w:rFonts w:ascii="Calibri" w:hAnsi="Calibri" w:cs="Calibri"/>
          <w:lang w:val="fr-FR"/>
        </w:rPr>
        <w:t> </w:t>
      </w:r>
      <w:r w:rsidR="00E75E66" w:rsidRPr="006A28F5">
        <w:rPr>
          <w:rFonts w:ascii="Marianne" w:hAnsi="Marianne"/>
          <w:lang w:val="fr-FR"/>
        </w:rPr>
        <w:t>naufragé de la désolation</w:t>
      </w:r>
      <w:r w:rsidR="00EF3C7A" w:rsidRPr="006A28F5">
        <w:rPr>
          <w:rFonts w:ascii="Calibri" w:hAnsi="Calibri" w:cs="Calibri"/>
          <w:lang w:val="fr-FR"/>
        </w:rPr>
        <w:t> </w:t>
      </w:r>
      <w:r w:rsidR="00EF3C7A" w:rsidRPr="006A28F5">
        <w:rPr>
          <w:rFonts w:ascii="Marianne" w:hAnsi="Marianne" w:cs="Marianne"/>
          <w:lang w:val="fr-FR"/>
        </w:rPr>
        <w:t>»</w:t>
      </w:r>
      <w:r w:rsidR="00E75E66" w:rsidRPr="006A28F5">
        <w:rPr>
          <w:rFonts w:ascii="Marianne" w:hAnsi="Marianne"/>
          <w:lang w:val="fr-FR"/>
        </w:rPr>
        <w:t>, la première de ses armes : les ondes de la BBC. Dans la matinée du 18 juin 1940, le général de Gaulle rédige des mots qui font corps avec notre histoire. Il est 18</w:t>
      </w:r>
      <w:r w:rsidR="005B0F7E" w:rsidRPr="006A28F5">
        <w:rPr>
          <w:rFonts w:ascii="Marianne" w:hAnsi="Marianne"/>
          <w:lang w:val="fr-FR"/>
        </w:rPr>
        <w:t xml:space="preserve"> </w:t>
      </w:r>
      <w:r w:rsidR="00E75E66" w:rsidRPr="006A28F5">
        <w:rPr>
          <w:rFonts w:ascii="Marianne" w:hAnsi="Marianne"/>
          <w:lang w:val="fr-FR"/>
        </w:rPr>
        <w:t>h</w:t>
      </w:r>
      <w:r w:rsidR="005B0F7E" w:rsidRPr="006A28F5">
        <w:rPr>
          <w:rFonts w:ascii="Marianne" w:hAnsi="Marianne"/>
          <w:lang w:val="fr-FR"/>
        </w:rPr>
        <w:t>eures</w:t>
      </w:r>
      <w:r w:rsidR="00E75E66" w:rsidRPr="006A28F5">
        <w:rPr>
          <w:rFonts w:ascii="Marianne" w:hAnsi="Marianne"/>
          <w:lang w:val="fr-FR"/>
        </w:rPr>
        <w:t xml:space="preserve"> lorsqu’il les prononce. Dans la soirée, ces</w:t>
      </w:r>
      <w:r w:rsidR="00FC7510" w:rsidRPr="006A28F5">
        <w:rPr>
          <w:rFonts w:ascii="Marianne" w:hAnsi="Marianne"/>
          <w:lang w:val="fr-FR"/>
        </w:rPr>
        <w:t xml:space="preserve"> paroles</w:t>
      </w:r>
      <w:r w:rsidR="00E75E66" w:rsidRPr="006A28F5">
        <w:rPr>
          <w:rFonts w:ascii="Marianne" w:hAnsi="Marianne"/>
          <w:lang w:val="fr-FR"/>
        </w:rPr>
        <w:t xml:space="preserve"> irrévocables franchissent la Manche et sèment l</w:t>
      </w:r>
      <w:r w:rsidR="002E4476" w:rsidRPr="006A28F5">
        <w:rPr>
          <w:rFonts w:ascii="Marianne" w:hAnsi="Marianne"/>
          <w:lang w:val="fr-FR"/>
        </w:rPr>
        <w:t>es</w:t>
      </w:r>
      <w:r w:rsidR="00E75E66" w:rsidRPr="006A28F5">
        <w:rPr>
          <w:rFonts w:ascii="Marianne" w:hAnsi="Marianne"/>
          <w:lang w:val="fr-FR"/>
        </w:rPr>
        <w:t xml:space="preserve"> graine</w:t>
      </w:r>
      <w:r w:rsidR="002E4476" w:rsidRPr="006A28F5">
        <w:rPr>
          <w:rFonts w:ascii="Marianne" w:hAnsi="Marianne"/>
          <w:lang w:val="fr-FR"/>
        </w:rPr>
        <w:t>s</w:t>
      </w:r>
      <w:r w:rsidR="00E75E66" w:rsidRPr="006A28F5">
        <w:rPr>
          <w:rFonts w:ascii="Marianne" w:hAnsi="Marianne"/>
          <w:lang w:val="fr-FR"/>
        </w:rPr>
        <w:t xml:space="preserve"> de l’espérance.</w:t>
      </w:r>
    </w:p>
    <w:p w:rsidR="00956730" w:rsidRPr="006A28F5" w:rsidRDefault="00956730" w:rsidP="006A28F5">
      <w:pPr>
        <w:spacing w:line="360" w:lineRule="auto"/>
        <w:jc w:val="both"/>
        <w:rPr>
          <w:rFonts w:ascii="Marianne" w:hAnsi="Marianne"/>
          <w:sz w:val="12"/>
          <w:lang w:val="fr-FR"/>
        </w:rPr>
      </w:pPr>
    </w:p>
    <w:p w:rsidR="00E75E66" w:rsidRPr="006A28F5" w:rsidRDefault="00E75E66" w:rsidP="006A28F5">
      <w:pPr>
        <w:spacing w:line="360" w:lineRule="auto"/>
        <w:jc w:val="both"/>
        <w:rPr>
          <w:rFonts w:ascii="Marianne" w:hAnsi="Marianne"/>
          <w:lang w:val="fr-FR"/>
        </w:rPr>
      </w:pPr>
      <w:r w:rsidRPr="006A28F5">
        <w:rPr>
          <w:rFonts w:ascii="Marianne" w:hAnsi="Marianne"/>
          <w:lang w:val="fr-FR"/>
        </w:rPr>
        <w:t xml:space="preserve">C’était l’Appel du 18 juin, c’était </w:t>
      </w:r>
      <w:r w:rsidR="00E961F3" w:rsidRPr="006A28F5">
        <w:rPr>
          <w:rFonts w:ascii="Marianne" w:hAnsi="Marianne"/>
          <w:lang w:val="fr-FR"/>
        </w:rPr>
        <w:t xml:space="preserve">il y a 80 ans, jour pour jour. </w:t>
      </w:r>
    </w:p>
    <w:p w:rsidR="006A28F5" w:rsidRPr="006A28F5" w:rsidRDefault="006A28F5" w:rsidP="006A28F5">
      <w:pPr>
        <w:spacing w:line="360" w:lineRule="auto"/>
        <w:jc w:val="both"/>
        <w:rPr>
          <w:rFonts w:ascii="Marianne" w:hAnsi="Marianne"/>
          <w:sz w:val="12"/>
          <w:lang w:val="fr-FR"/>
        </w:rPr>
      </w:pPr>
    </w:p>
    <w:p w:rsidR="00E75E66" w:rsidRPr="006A28F5" w:rsidRDefault="00E75E66" w:rsidP="006A28F5">
      <w:pPr>
        <w:spacing w:line="360" w:lineRule="auto"/>
        <w:jc w:val="both"/>
        <w:rPr>
          <w:rFonts w:ascii="Marianne" w:hAnsi="Marianne"/>
          <w:lang w:val="fr-FR"/>
        </w:rPr>
      </w:pPr>
      <w:r w:rsidRPr="006A28F5">
        <w:rPr>
          <w:rFonts w:ascii="Marianne" w:hAnsi="Marianne"/>
          <w:lang w:val="fr-FR"/>
        </w:rPr>
        <w:t xml:space="preserve">Le général de Gaulle est la première voix à s’opposer publiquement à l’armistice et à expliquer pourquoi le combat doit se poursuivre. Il proclame que la défaite de la France n’est pas définitive car cette guerre est une guerre mondiale. Il lance un cri de ralliement à destination des militaires, des spécialistes, des ingénieurs… Enfin, il </w:t>
      </w:r>
      <w:r w:rsidR="00644EE1" w:rsidRPr="006A28F5">
        <w:rPr>
          <w:rFonts w:ascii="Marianne" w:hAnsi="Marianne"/>
          <w:lang w:val="fr-FR"/>
        </w:rPr>
        <w:t>conclut par un message d’espoir. I</w:t>
      </w:r>
      <w:r w:rsidR="00CC1EAF" w:rsidRPr="006A28F5">
        <w:rPr>
          <w:rFonts w:ascii="Marianne" w:hAnsi="Marianne"/>
          <w:lang w:val="fr-FR"/>
        </w:rPr>
        <w:t>l allume</w:t>
      </w:r>
      <w:r w:rsidRPr="006A28F5">
        <w:rPr>
          <w:rFonts w:ascii="Marianne" w:hAnsi="Marianne"/>
          <w:lang w:val="fr-FR"/>
        </w:rPr>
        <w:t xml:space="preserve"> ce flambeau d</w:t>
      </w:r>
      <w:r w:rsidR="00B76764" w:rsidRPr="006A28F5">
        <w:rPr>
          <w:rFonts w:ascii="Marianne" w:hAnsi="Marianne"/>
          <w:lang w:val="fr-FR"/>
        </w:rPr>
        <w:t xml:space="preserve">e la résistance dont la flamme </w:t>
      </w:r>
      <w:r w:rsidRPr="006A28F5">
        <w:rPr>
          <w:rFonts w:ascii="Marianne" w:hAnsi="Marianne"/>
          <w:lang w:val="fr-FR"/>
        </w:rPr>
        <w:t>allait grandir</w:t>
      </w:r>
      <w:r w:rsidR="00E961F3" w:rsidRPr="006A28F5">
        <w:rPr>
          <w:rFonts w:ascii="Marianne" w:hAnsi="Marianne"/>
          <w:lang w:val="fr-FR"/>
        </w:rPr>
        <w:t xml:space="preserve"> sans jamais s’éteindre</w:t>
      </w:r>
      <w:r w:rsidRPr="006A28F5">
        <w:rPr>
          <w:rFonts w:ascii="Marianne" w:hAnsi="Marianne"/>
          <w:lang w:val="fr-FR"/>
        </w:rPr>
        <w:t>.</w:t>
      </w:r>
    </w:p>
    <w:p w:rsidR="00E75E66" w:rsidRPr="006A28F5" w:rsidRDefault="00E75E66" w:rsidP="006A28F5">
      <w:pPr>
        <w:spacing w:line="360" w:lineRule="auto"/>
        <w:jc w:val="both"/>
        <w:rPr>
          <w:rFonts w:ascii="Marianne" w:hAnsi="Marianne"/>
          <w:sz w:val="12"/>
          <w:lang w:val="fr-FR"/>
        </w:rPr>
      </w:pPr>
    </w:p>
    <w:p w:rsidR="00E75E66" w:rsidRPr="006A28F5" w:rsidRDefault="00E75E66" w:rsidP="006A28F5">
      <w:pPr>
        <w:spacing w:line="360" w:lineRule="auto"/>
        <w:jc w:val="both"/>
        <w:rPr>
          <w:rFonts w:ascii="Marianne" w:hAnsi="Marianne"/>
          <w:lang w:val="fr-FR"/>
        </w:rPr>
      </w:pPr>
      <w:r w:rsidRPr="006A28F5">
        <w:rPr>
          <w:rFonts w:ascii="Marianne" w:hAnsi="Marianne"/>
          <w:lang w:val="fr-FR"/>
        </w:rPr>
        <w:t>L’Appel du 18 juin n’est pas le texte d’un soir</w:t>
      </w:r>
      <w:r w:rsidR="00FE0EA4" w:rsidRPr="006A28F5">
        <w:rPr>
          <w:rFonts w:ascii="Marianne" w:hAnsi="Marianne"/>
          <w:lang w:val="fr-FR"/>
        </w:rPr>
        <w:t xml:space="preserve">, il est </w:t>
      </w:r>
      <w:r w:rsidRPr="006A28F5">
        <w:rPr>
          <w:rFonts w:ascii="Marianne" w:hAnsi="Marianne"/>
          <w:lang w:val="fr-FR"/>
        </w:rPr>
        <w:t>le début d’une épopée</w:t>
      </w:r>
      <w:r w:rsidR="005B0F7E" w:rsidRPr="006A28F5">
        <w:rPr>
          <w:rFonts w:ascii="Calibri" w:hAnsi="Calibri" w:cs="Calibri"/>
          <w:lang w:val="fr-FR"/>
        </w:rPr>
        <w:t> </w:t>
      </w:r>
      <w:r w:rsidR="005B0F7E" w:rsidRPr="006A28F5">
        <w:rPr>
          <w:rFonts w:ascii="Marianne" w:hAnsi="Marianne"/>
          <w:lang w:val="fr-FR"/>
        </w:rPr>
        <w:t>:</w:t>
      </w:r>
      <w:r w:rsidRPr="006A28F5">
        <w:rPr>
          <w:rFonts w:ascii="Marianne" w:hAnsi="Marianne"/>
          <w:lang w:val="fr-FR"/>
        </w:rPr>
        <w:t xml:space="preserve"> celle de la France libre</w:t>
      </w:r>
      <w:r w:rsidR="00EF3C7A" w:rsidRPr="006A28F5">
        <w:rPr>
          <w:rFonts w:ascii="Marianne" w:hAnsi="Marianne"/>
          <w:lang w:val="fr-FR"/>
        </w:rPr>
        <w:t xml:space="preserve"> puis de la France combattante.</w:t>
      </w:r>
    </w:p>
    <w:p w:rsidR="00E75E66" w:rsidRPr="006A28F5" w:rsidRDefault="00E75E66" w:rsidP="006A28F5">
      <w:pPr>
        <w:spacing w:line="360" w:lineRule="auto"/>
        <w:jc w:val="both"/>
        <w:rPr>
          <w:rFonts w:ascii="Marianne" w:hAnsi="Marianne"/>
          <w:sz w:val="12"/>
          <w:lang w:val="fr-FR"/>
        </w:rPr>
      </w:pPr>
    </w:p>
    <w:p w:rsidR="00E75E66" w:rsidRPr="006A28F5" w:rsidRDefault="00E75E66" w:rsidP="006A28F5">
      <w:pPr>
        <w:spacing w:line="360" w:lineRule="auto"/>
        <w:jc w:val="both"/>
        <w:rPr>
          <w:rFonts w:ascii="Marianne" w:hAnsi="Marianne"/>
          <w:lang w:val="fr-FR"/>
        </w:rPr>
      </w:pPr>
      <w:r w:rsidRPr="006A28F5">
        <w:rPr>
          <w:rFonts w:ascii="Marianne" w:hAnsi="Marianne"/>
          <w:lang w:val="fr-FR"/>
        </w:rPr>
        <w:t xml:space="preserve">Peu </w:t>
      </w:r>
      <w:r w:rsidR="002E4476" w:rsidRPr="006A28F5">
        <w:rPr>
          <w:rFonts w:ascii="Marianne" w:hAnsi="Marianne"/>
          <w:lang w:val="fr-FR"/>
        </w:rPr>
        <w:t xml:space="preserve">l’ont </w:t>
      </w:r>
      <w:r w:rsidRPr="006A28F5">
        <w:rPr>
          <w:rFonts w:ascii="Marianne" w:hAnsi="Marianne"/>
          <w:lang w:val="fr-FR"/>
        </w:rPr>
        <w:t>entendu, seuls quelques groupes déterminés et quelques vaillants solitaires rejoignent Londres. Ils sont l’avant-garde de ceux qui</w:t>
      </w:r>
      <w:r w:rsidR="002E4476" w:rsidRPr="006A28F5">
        <w:rPr>
          <w:rFonts w:ascii="Marianne" w:hAnsi="Marianne"/>
          <w:lang w:val="fr-FR"/>
        </w:rPr>
        <w:t xml:space="preserve"> </w:t>
      </w:r>
      <w:r w:rsidR="00F94C81" w:rsidRPr="006A28F5">
        <w:rPr>
          <w:rFonts w:ascii="Marianne" w:hAnsi="Marianne"/>
          <w:lang w:val="fr-FR"/>
        </w:rPr>
        <w:t>refusèrent</w:t>
      </w:r>
      <w:r w:rsidR="00B76764" w:rsidRPr="006A28F5">
        <w:rPr>
          <w:rFonts w:ascii="Marianne" w:hAnsi="Marianne"/>
          <w:lang w:val="fr-FR"/>
        </w:rPr>
        <w:t xml:space="preserve"> </w:t>
      </w:r>
      <w:r w:rsidRPr="006A28F5">
        <w:rPr>
          <w:rFonts w:ascii="Marianne" w:hAnsi="Marianne"/>
          <w:lang w:val="fr-FR"/>
        </w:rPr>
        <w:t>l’asservissement. La France l</w:t>
      </w:r>
      <w:r w:rsidR="006A28F5">
        <w:rPr>
          <w:rFonts w:ascii="Marianne" w:hAnsi="Marianne"/>
          <w:lang w:val="fr-FR"/>
        </w:rPr>
        <w:t>ibre n’allait pas cesser de croî</w:t>
      </w:r>
      <w:r w:rsidRPr="006A28F5">
        <w:rPr>
          <w:rFonts w:ascii="Marianne" w:hAnsi="Marianne"/>
          <w:lang w:val="fr-FR"/>
        </w:rPr>
        <w:t xml:space="preserve">tre. </w:t>
      </w:r>
      <w:r w:rsidR="00F94C81" w:rsidRPr="006A28F5">
        <w:rPr>
          <w:rFonts w:ascii="Marianne" w:hAnsi="Marianne"/>
          <w:lang w:val="fr-FR"/>
        </w:rPr>
        <w:t>L</w:t>
      </w:r>
      <w:r w:rsidRPr="006A28F5">
        <w:rPr>
          <w:rFonts w:ascii="Marianne" w:hAnsi="Marianne"/>
          <w:lang w:val="fr-FR"/>
        </w:rPr>
        <w:t>es Français combattants se sont distingués et ont</w:t>
      </w:r>
      <w:r w:rsidR="00BB5BA2" w:rsidRPr="006A28F5">
        <w:rPr>
          <w:rFonts w:ascii="Marianne" w:hAnsi="Marianne"/>
          <w:lang w:val="fr-FR"/>
        </w:rPr>
        <w:t>,</w:t>
      </w:r>
      <w:r w:rsidRPr="006A28F5">
        <w:rPr>
          <w:rFonts w:ascii="Marianne" w:hAnsi="Marianne"/>
          <w:lang w:val="fr-FR"/>
        </w:rPr>
        <w:t xml:space="preserve"> partout</w:t>
      </w:r>
      <w:r w:rsidR="00BB5BA2" w:rsidRPr="006A28F5">
        <w:rPr>
          <w:rFonts w:ascii="Marianne" w:hAnsi="Marianne"/>
          <w:lang w:val="fr-FR"/>
        </w:rPr>
        <w:t>,</w:t>
      </w:r>
      <w:r w:rsidRPr="006A28F5">
        <w:rPr>
          <w:rFonts w:ascii="Marianne" w:hAnsi="Marianne"/>
          <w:lang w:val="fr-FR"/>
        </w:rPr>
        <w:t xml:space="preserve"> porté les armes de la France. Leur</w:t>
      </w:r>
      <w:r w:rsidR="00201754" w:rsidRPr="006A28F5">
        <w:rPr>
          <w:rFonts w:ascii="Marianne" w:hAnsi="Marianne"/>
          <w:lang w:val="fr-FR"/>
        </w:rPr>
        <w:t>s</w:t>
      </w:r>
      <w:r w:rsidRPr="006A28F5">
        <w:rPr>
          <w:rFonts w:ascii="Marianne" w:hAnsi="Marianne"/>
          <w:lang w:val="fr-FR"/>
        </w:rPr>
        <w:t xml:space="preserve"> succès et</w:t>
      </w:r>
      <w:r w:rsidR="00B76764" w:rsidRPr="006A28F5">
        <w:rPr>
          <w:rFonts w:ascii="Marianne" w:hAnsi="Marianne"/>
          <w:lang w:val="fr-FR"/>
        </w:rPr>
        <w:t xml:space="preserve"> leur</w:t>
      </w:r>
      <w:r w:rsidR="00201754" w:rsidRPr="006A28F5">
        <w:rPr>
          <w:rFonts w:ascii="Marianne" w:hAnsi="Marianne"/>
          <w:lang w:val="fr-FR"/>
        </w:rPr>
        <w:t>s</w:t>
      </w:r>
      <w:r w:rsidR="00B76764" w:rsidRPr="006A28F5">
        <w:rPr>
          <w:rFonts w:ascii="Marianne" w:hAnsi="Marianne"/>
          <w:lang w:val="fr-FR"/>
        </w:rPr>
        <w:t xml:space="preserve"> sacrifice</w:t>
      </w:r>
      <w:r w:rsidR="00201754" w:rsidRPr="006A28F5">
        <w:rPr>
          <w:rFonts w:ascii="Marianne" w:hAnsi="Marianne"/>
          <w:lang w:val="fr-FR"/>
        </w:rPr>
        <w:t>s</w:t>
      </w:r>
      <w:r w:rsidR="00B76764" w:rsidRPr="006A28F5">
        <w:rPr>
          <w:rFonts w:ascii="Marianne" w:hAnsi="Marianne"/>
          <w:lang w:val="fr-FR"/>
        </w:rPr>
        <w:t xml:space="preserve"> </w:t>
      </w:r>
      <w:r w:rsidR="00201754" w:rsidRPr="006A28F5">
        <w:rPr>
          <w:rFonts w:ascii="Marianne" w:hAnsi="Marianne"/>
          <w:lang w:val="fr-FR"/>
        </w:rPr>
        <w:t xml:space="preserve">se joignaient à ceux </w:t>
      </w:r>
      <w:r w:rsidR="00B76764" w:rsidRPr="006A28F5">
        <w:rPr>
          <w:rFonts w:ascii="Marianne" w:hAnsi="Marianne"/>
          <w:lang w:val="fr-FR"/>
        </w:rPr>
        <w:t>de</w:t>
      </w:r>
      <w:r w:rsidR="00627CB4" w:rsidRPr="006A28F5">
        <w:rPr>
          <w:rFonts w:ascii="Marianne" w:hAnsi="Marianne"/>
          <w:lang w:val="fr-FR"/>
        </w:rPr>
        <w:t xml:space="preserve"> la Résistance intérieure</w:t>
      </w:r>
      <w:r w:rsidR="00201754" w:rsidRPr="006A28F5">
        <w:rPr>
          <w:rFonts w:ascii="Marianne" w:hAnsi="Marianne"/>
          <w:lang w:val="fr-FR"/>
        </w:rPr>
        <w:t xml:space="preserve">, à ceux </w:t>
      </w:r>
      <w:r w:rsidR="007F38DC" w:rsidRPr="006A28F5">
        <w:rPr>
          <w:rFonts w:ascii="Marianne" w:hAnsi="Marianne"/>
          <w:lang w:val="fr-FR"/>
        </w:rPr>
        <w:t xml:space="preserve">de </w:t>
      </w:r>
      <w:r w:rsidR="00201754" w:rsidRPr="006A28F5">
        <w:rPr>
          <w:rFonts w:ascii="Marianne" w:hAnsi="Marianne"/>
          <w:lang w:val="fr-FR"/>
        </w:rPr>
        <w:t>«</w:t>
      </w:r>
      <w:r w:rsidR="00201754" w:rsidRPr="006A28F5">
        <w:rPr>
          <w:rFonts w:ascii="Calibri" w:hAnsi="Calibri" w:cs="Calibri"/>
          <w:lang w:val="fr-FR"/>
        </w:rPr>
        <w:t> </w:t>
      </w:r>
      <w:r w:rsidR="007F38DC" w:rsidRPr="006A28F5">
        <w:rPr>
          <w:rFonts w:ascii="Marianne" w:hAnsi="Marianne"/>
          <w:lang w:val="fr-FR"/>
        </w:rPr>
        <w:t>l’armée des ombres</w:t>
      </w:r>
      <w:r w:rsidR="00201754" w:rsidRPr="006A28F5">
        <w:rPr>
          <w:rFonts w:ascii="Calibri" w:hAnsi="Calibri" w:cs="Calibri"/>
          <w:lang w:val="fr-FR"/>
        </w:rPr>
        <w:t> </w:t>
      </w:r>
      <w:r w:rsidR="00201754" w:rsidRPr="006A28F5">
        <w:rPr>
          <w:rFonts w:ascii="Marianne" w:hAnsi="Marianne" w:cs="Marianne"/>
          <w:lang w:val="fr-FR"/>
        </w:rPr>
        <w:t>»</w:t>
      </w:r>
      <w:r w:rsidR="00627CB4" w:rsidRPr="006A28F5">
        <w:rPr>
          <w:rFonts w:ascii="Marianne" w:hAnsi="Marianne"/>
          <w:lang w:val="fr-FR"/>
        </w:rPr>
        <w:t xml:space="preserve">. Tant de </w:t>
      </w:r>
      <w:r w:rsidR="00FC7510" w:rsidRPr="006A28F5">
        <w:rPr>
          <w:rFonts w:ascii="Marianne" w:hAnsi="Marianne"/>
          <w:lang w:val="fr-FR"/>
        </w:rPr>
        <w:t>destin</w:t>
      </w:r>
      <w:r w:rsidR="00627CB4" w:rsidRPr="006A28F5">
        <w:rPr>
          <w:rFonts w:ascii="Marianne" w:hAnsi="Marianne"/>
          <w:lang w:val="fr-FR"/>
        </w:rPr>
        <w:t>s</w:t>
      </w:r>
      <w:r w:rsidR="00FC7510" w:rsidRPr="006A28F5">
        <w:rPr>
          <w:rFonts w:ascii="Marianne" w:hAnsi="Marianne"/>
          <w:lang w:val="fr-FR"/>
        </w:rPr>
        <w:t xml:space="preserve"> commun</w:t>
      </w:r>
      <w:r w:rsidR="00627CB4" w:rsidRPr="006A28F5">
        <w:rPr>
          <w:rFonts w:ascii="Marianne" w:hAnsi="Marianne"/>
          <w:lang w:val="fr-FR"/>
        </w:rPr>
        <w:t>s</w:t>
      </w:r>
      <w:r w:rsidRPr="006A28F5">
        <w:rPr>
          <w:rFonts w:ascii="Marianne" w:hAnsi="Marianne"/>
          <w:lang w:val="fr-FR"/>
        </w:rPr>
        <w:t xml:space="preserve"> pour un même combat</w:t>
      </w:r>
      <w:r w:rsidR="005B0F7E" w:rsidRPr="006A28F5">
        <w:rPr>
          <w:rFonts w:ascii="Calibri" w:hAnsi="Calibri" w:cs="Calibri"/>
          <w:lang w:val="fr-FR"/>
        </w:rPr>
        <w:t> </w:t>
      </w:r>
      <w:r w:rsidR="005B0F7E" w:rsidRPr="006A28F5">
        <w:rPr>
          <w:rFonts w:ascii="Marianne" w:hAnsi="Marianne"/>
          <w:lang w:val="fr-FR"/>
        </w:rPr>
        <w:t>:</w:t>
      </w:r>
      <w:r w:rsidR="00B76764" w:rsidRPr="006A28F5">
        <w:rPr>
          <w:rFonts w:ascii="Marianne" w:hAnsi="Marianne"/>
          <w:lang w:val="fr-FR"/>
        </w:rPr>
        <w:t xml:space="preserve"> le refus de la collaboration et </w:t>
      </w:r>
      <w:r w:rsidRPr="006A28F5">
        <w:rPr>
          <w:rFonts w:ascii="Marianne" w:hAnsi="Marianne"/>
          <w:lang w:val="fr-FR"/>
        </w:rPr>
        <w:t xml:space="preserve">la libération de la patrie. </w:t>
      </w:r>
      <w:r w:rsidR="00FC7510" w:rsidRPr="006A28F5">
        <w:rPr>
          <w:rFonts w:ascii="Marianne" w:hAnsi="Marianne"/>
          <w:lang w:val="fr-FR"/>
        </w:rPr>
        <w:t xml:space="preserve">Tant de femmes et d’hommes qui, aux heures les plus </w:t>
      </w:r>
      <w:r w:rsidR="00F94C81" w:rsidRPr="006A28F5">
        <w:rPr>
          <w:rFonts w:ascii="Marianne" w:hAnsi="Marianne"/>
          <w:lang w:val="fr-FR"/>
        </w:rPr>
        <w:t>sombres, ont choisi de</w:t>
      </w:r>
      <w:r w:rsidR="00FC7510" w:rsidRPr="006A28F5">
        <w:rPr>
          <w:rFonts w:ascii="Marianne" w:hAnsi="Marianne"/>
          <w:lang w:val="fr-FR"/>
        </w:rPr>
        <w:t xml:space="preserve"> ne jamais renoncer.</w:t>
      </w:r>
    </w:p>
    <w:p w:rsidR="00E75E66" w:rsidRPr="006A28F5" w:rsidRDefault="00E75E66" w:rsidP="006A28F5">
      <w:pPr>
        <w:spacing w:line="360" w:lineRule="auto"/>
        <w:jc w:val="both"/>
        <w:rPr>
          <w:rFonts w:ascii="Marianne" w:hAnsi="Marianne"/>
          <w:sz w:val="12"/>
          <w:lang w:val="fr-FR"/>
        </w:rPr>
      </w:pPr>
    </w:p>
    <w:p w:rsidR="00E75E66" w:rsidRPr="006A28F5" w:rsidRDefault="00E75E66" w:rsidP="006A28F5">
      <w:pPr>
        <w:spacing w:line="360" w:lineRule="auto"/>
        <w:jc w:val="both"/>
        <w:rPr>
          <w:rFonts w:ascii="Marianne" w:hAnsi="Marianne"/>
          <w:lang w:val="fr-FR"/>
        </w:rPr>
      </w:pPr>
      <w:r w:rsidRPr="006A28F5">
        <w:rPr>
          <w:rFonts w:ascii="Marianne" w:hAnsi="Marianne"/>
          <w:lang w:val="fr-FR"/>
        </w:rPr>
        <w:t xml:space="preserve">De Gaulle n’entendait pas </w:t>
      </w:r>
      <w:r w:rsidR="002E4476" w:rsidRPr="006A28F5">
        <w:rPr>
          <w:rFonts w:ascii="Marianne" w:hAnsi="Marianne"/>
          <w:lang w:val="fr-FR"/>
        </w:rPr>
        <w:t xml:space="preserve">seulement </w:t>
      </w:r>
      <w:r w:rsidRPr="006A28F5">
        <w:rPr>
          <w:rFonts w:ascii="Marianne" w:hAnsi="Marianne"/>
          <w:lang w:val="fr-FR"/>
        </w:rPr>
        <w:t>remettre des Français dans la guerre mais bien y maintenir la France. En construisant une armée</w:t>
      </w:r>
      <w:r w:rsidR="00FC7510" w:rsidRPr="006A28F5">
        <w:rPr>
          <w:rFonts w:ascii="Marianne" w:hAnsi="Marianne"/>
          <w:lang w:val="fr-FR"/>
        </w:rPr>
        <w:t xml:space="preserve"> française</w:t>
      </w:r>
      <w:r w:rsidRPr="006A28F5">
        <w:rPr>
          <w:rFonts w:ascii="Marianne" w:hAnsi="Marianne"/>
          <w:lang w:val="fr-FR"/>
        </w:rPr>
        <w:t xml:space="preserve">, en </w:t>
      </w:r>
      <w:r w:rsidR="00201754" w:rsidRPr="006A28F5">
        <w:rPr>
          <w:rFonts w:ascii="Marianne" w:hAnsi="Marianne"/>
          <w:lang w:val="fr-FR"/>
        </w:rPr>
        <w:t>organisant un Gouvernement,</w:t>
      </w:r>
      <w:r w:rsidRPr="006A28F5">
        <w:rPr>
          <w:rFonts w:ascii="Marianne" w:hAnsi="Marianne"/>
          <w:lang w:val="fr-FR"/>
        </w:rPr>
        <w:t xml:space="preserve"> il préparait, au jour de la Victoire, la place de notre pays à la table des Vainqueurs</w:t>
      </w:r>
      <w:r w:rsidR="00B76764" w:rsidRPr="006A28F5">
        <w:rPr>
          <w:rFonts w:ascii="Marianne" w:hAnsi="Marianne"/>
          <w:lang w:val="fr-FR"/>
        </w:rPr>
        <w:t xml:space="preserve"> et le retour de la République</w:t>
      </w:r>
      <w:r w:rsidRPr="006A28F5">
        <w:rPr>
          <w:rFonts w:ascii="Marianne" w:hAnsi="Marianne"/>
          <w:lang w:val="fr-FR"/>
        </w:rPr>
        <w:t xml:space="preserve">. </w:t>
      </w:r>
    </w:p>
    <w:p w:rsidR="00B76764" w:rsidRPr="006A28F5" w:rsidRDefault="00B76764" w:rsidP="006A28F5">
      <w:pPr>
        <w:spacing w:line="360" w:lineRule="auto"/>
        <w:jc w:val="both"/>
        <w:rPr>
          <w:rFonts w:ascii="Marianne" w:hAnsi="Marianne"/>
          <w:sz w:val="12"/>
          <w:lang w:val="fr-FR"/>
        </w:rPr>
      </w:pPr>
    </w:p>
    <w:p w:rsidR="00122618" w:rsidRPr="006A28F5" w:rsidRDefault="00E75E66" w:rsidP="006A28F5">
      <w:pPr>
        <w:spacing w:line="360" w:lineRule="auto"/>
        <w:jc w:val="both"/>
        <w:rPr>
          <w:rFonts w:ascii="Marianne" w:hAnsi="Marianne"/>
          <w:lang w:val="fr-FR"/>
        </w:rPr>
      </w:pPr>
      <w:r w:rsidRPr="006A28F5">
        <w:rPr>
          <w:rFonts w:ascii="Marianne" w:hAnsi="Marianne"/>
          <w:lang w:val="fr-FR"/>
        </w:rPr>
        <w:t>En cette année dédiée au général de Gaulle, nous nous souvenons</w:t>
      </w:r>
      <w:r w:rsidR="00122618" w:rsidRPr="006A28F5">
        <w:rPr>
          <w:rFonts w:ascii="Marianne" w:hAnsi="Marianne"/>
          <w:lang w:val="fr-FR"/>
        </w:rPr>
        <w:t xml:space="preserve"> de la force de son message. </w:t>
      </w:r>
    </w:p>
    <w:p w:rsidR="00956730" w:rsidRPr="006A28F5" w:rsidRDefault="00956730" w:rsidP="006A28F5">
      <w:pPr>
        <w:spacing w:line="360" w:lineRule="auto"/>
        <w:jc w:val="both"/>
        <w:rPr>
          <w:rFonts w:ascii="Marianne" w:hAnsi="Marianne"/>
          <w:lang w:val="fr-FR"/>
        </w:rPr>
      </w:pPr>
      <w:r w:rsidRPr="006A28F5">
        <w:rPr>
          <w:rFonts w:ascii="Marianne" w:hAnsi="Marianne"/>
          <w:lang w:val="fr-FR"/>
        </w:rPr>
        <w:t>Cet héritage demeure et, plus que jamais, « l’homme du 18 juin » constitue un élément de notre consensus national et une part de notre identité collective.</w:t>
      </w:r>
    </w:p>
    <w:p w:rsidR="00956730" w:rsidRPr="006A28F5" w:rsidRDefault="00956730" w:rsidP="006A28F5">
      <w:pPr>
        <w:spacing w:line="360" w:lineRule="auto"/>
        <w:jc w:val="both"/>
        <w:rPr>
          <w:rFonts w:ascii="Marianne" w:hAnsi="Marianne"/>
          <w:lang w:val="fr-FR"/>
        </w:rPr>
      </w:pPr>
    </w:p>
    <w:p w:rsidR="00202B2A" w:rsidRPr="006A28F5" w:rsidRDefault="00202B2A" w:rsidP="006A28F5">
      <w:pPr>
        <w:spacing w:line="360" w:lineRule="auto"/>
        <w:jc w:val="both"/>
        <w:rPr>
          <w:rFonts w:ascii="Marianne" w:hAnsi="Marianne"/>
          <w:szCs w:val="20"/>
        </w:rPr>
      </w:pPr>
    </w:p>
    <w:p w:rsidR="00956730" w:rsidRPr="006A28F5" w:rsidRDefault="00956730" w:rsidP="006A28F5">
      <w:pPr>
        <w:pStyle w:val="Corpsdetexte"/>
        <w:spacing w:line="360" w:lineRule="auto"/>
        <w:jc w:val="both"/>
        <w:rPr>
          <w:rFonts w:ascii="Marianne" w:hAnsi="Marianne"/>
          <w:szCs w:val="20"/>
        </w:rPr>
      </w:pPr>
    </w:p>
    <w:sectPr w:rsidR="00956730" w:rsidRPr="006A28F5" w:rsidSect="002C53DF">
      <w:headerReference w:type="default" r:id="rId10"/>
      <w:footerReference w:type="default" r:id="rId11"/>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DE8" w:rsidRDefault="00747DE8" w:rsidP="0079276E">
      <w:r>
        <w:separator/>
      </w:r>
    </w:p>
  </w:endnote>
  <w:endnote w:type="continuationSeparator" w:id="0">
    <w:p w:rsidR="00747DE8" w:rsidRDefault="00747DE8"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ExtraBold">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Fonts w:ascii="Marianne" w:hAnsi="Marianne"/>
      </w:rPr>
    </w:sdtEndPr>
    <w:sdtContent>
      <w:p w:rsidR="002C53DF" w:rsidRPr="00411156" w:rsidRDefault="002C53DF" w:rsidP="002C53DF">
        <w:pPr>
          <w:pStyle w:val="Pieddepage"/>
          <w:framePr w:wrap="none" w:vAnchor="text" w:hAnchor="margin" w:xAlign="center" w:y="125"/>
          <w:rPr>
            <w:rStyle w:val="Numrodepage"/>
            <w:rFonts w:ascii="Marianne" w:hAnsi="Marianne"/>
            <w:sz w:val="14"/>
            <w:szCs w:val="14"/>
            <w:lang w:val="fr-FR"/>
          </w:rPr>
        </w:pPr>
        <w:r w:rsidRPr="00411156">
          <w:rPr>
            <w:rStyle w:val="Numrodepage"/>
            <w:rFonts w:ascii="Marianne" w:hAnsi="Marianne"/>
            <w:sz w:val="14"/>
            <w:szCs w:val="14"/>
          </w:rPr>
          <w:fldChar w:fldCharType="begin"/>
        </w:r>
        <w:r w:rsidRPr="00411156">
          <w:rPr>
            <w:rStyle w:val="Numrodepage"/>
            <w:rFonts w:ascii="Marianne" w:hAnsi="Marianne"/>
            <w:sz w:val="14"/>
            <w:szCs w:val="14"/>
            <w:lang w:val="fr-FR"/>
          </w:rPr>
          <w:instrText xml:space="preserve"> PAGE </w:instrText>
        </w:r>
        <w:r w:rsidRPr="00411156">
          <w:rPr>
            <w:rStyle w:val="Numrodepage"/>
            <w:rFonts w:ascii="Marianne" w:hAnsi="Marianne"/>
            <w:sz w:val="14"/>
            <w:szCs w:val="14"/>
          </w:rPr>
          <w:fldChar w:fldCharType="separate"/>
        </w:r>
        <w:r w:rsidR="00875957">
          <w:rPr>
            <w:rStyle w:val="Numrodepage"/>
            <w:rFonts w:ascii="Marianne" w:hAnsi="Marianne"/>
            <w:noProof/>
            <w:sz w:val="14"/>
            <w:szCs w:val="14"/>
            <w:lang w:val="fr-FR"/>
          </w:rPr>
          <w:t>2</w:t>
        </w:r>
        <w:r w:rsidRPr="00411156">
          <w:rPr>
            <w:rStyle w:val="Numrodepage"/>
            <w:rFonts w:ascii="Marianne" w:hAnsi="Marianne"/>
            <w:sz w:val="14"/>
            <w:szCs w:val="14"/>
          </w:rPr>
          <w:fldChar w:fldCharType="end"/>
        </w:r>
      </w:p>
    </w:sdtContent>
  </w:sdt>
  <w:p w:rsidR="002C53DF" w:rsidRPr="00411156" w:rsidRDefault="002C53DF" w:rsidP="00817653">
    <w:pPr>
      <w:pStyle w:val="PieddePage0"/>
      <w:rPr>
        <w:rFonts w:ascii="Marianne" w:hAnsi="Marian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DE8" w:rsidRDefault="00747DE8" w:rsidP="0079276E">
      <w:r>
        <w:separator/>
      </w:r>
    </w:p>
  </w:footnote>
  <w:footnote w:type="continuationSeparator" w:id="0">
    <w:p w:rsidR="00747DE8" w:rsidRDefault="00747DE8"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Pr="00BA0470" w:rsidRDefault="00381AAF" w:rsidP="00930B38">
    <w:pPr>
      <w:pStyle w:val="En-tte"/>
      <w:tabs>
        <w:tab w:val="clear" w:pos="4513"/>
      </w:tabs>
      <w:jc w:val="right"/>
      <w:rPr>
        <w:rFonts w:ascii="Marianne ExtraBold" w:hAnsi="Marianne ExtraBold"/>
        <w:b/>
        <w:bCs/>
        <w:sz w:val="24"/>
        <w:szCs w:val="24"/>
      </w:rPr>
    </w:pPr>
    <w:r w:rsidRPr="00BA0470">
      <w:rPr>
        <w:rFonts w:ascii="Marianne ExtraBold" w:hAnsi="Marianne ExtraBold"/>
        <w:b/>
        <w:bCs/>
        <w:noProof/>
        <w:lang w:val="fr-FR" w:eastAsia="fr-FR"/>
      </w:rPr>
      <w:drawing>
        <wp:anchor distT="0" distB="0" distL="114300" distR="114300" simplePos="0" relativeHeight="251661312" behindDoc="0" locked="0" layoutInCell="1" allowOverlap="1" wp14:anchorId="276A157A" wp14:editId="2BC6C1AA">
          <wp:simplePos x="0" y="0"/>
          <wp:positionH relativeFrom="column">
            <wp:posOffset>-149225</wp:posOffset>
          </wp:positionH>
          <wp:positionV relativeFrom="paragraph">
            <wp:posOffset>-3516</wp:posOffset>
          </wp:positionV>
          <wp:extent cx="1279525" cy="115125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_Armees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9525" cy="1151255"/>
                  </a:xfrm>
                  <a:prstGeom prst="rect">
                    <a:avLst/>
                  </a:prstGeom>
                </pic:spPr>
              </pic:pic>
            </a:graphicData>
          </a:graphic>
          <wp14:sizeRelH relativeFrom="page">
            <wp14:pctWidth>0</wp14:pctWidth>
          </wp14:sizeRelH>
          <wp14:sizeRelV relativeFrom="page">
            <wp14:pctHeight>0</wp14:pctHeight>
          </wp14:sizeRelV>
        </wp:anchor>
      </w:drawing>
    </w:r>
  </w:p>
  <w:p w:rsidR="00992DBA" w:rsidRPr="00BA0470" w:rsidRDefault="00992DBA" w:rsidP="00992DBA">
    <w:pPr>
      <w:pStyle w:val="En-tte"/>
      <w:tabs>
        <w:tab w:val="clear" w:pos="4513"/>
      </w:tabs>
      <w:jc w:val="right"/>
      <w:rPr>
        <w:rFonts w:ascii="Marianne ExtraBold" w:hAnsi="Marianne ExtraBold"/>
        <w:b/>
        <w:bCs/>
        <w:sz w:val="24"/>
        <w:szCs w:val="24"/>
      </w:rPr>
    </w:pPr>
  </w:p>
  <w:p w:rsidR="0079276E" w:rsidRPr="00BA0470" w:rsidRDefault="0079276E" w:rsidP="0042101F">
    <w:pPr>
      <w:pStyle w:val="ServiceInfoHeader"/>
      <w:rPr>
        <w:rFonts w:ascii="Marianne ExtraBold" w:hAnsi="Marianne ExtraBold"/>
        <w:lang w:val="fr-FR"/>
      </w:rPr>
    </w:pPr>
  </w:p>
  <w:p w:rsidR="0079276E" w:rsidRPr="009E6C03" w:rsidRDefault="0079276E">
    <w:pPr>
      <w:pStyle w:val="En-tte"/>
      <w:rPr>
        <w:rFonts w:ascii="Marianne" w:hAnsi="Marianne"/>
        <w:sz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5"/>
    <w:rsid w:val="00015220"/>
    <w:rsid w:val="0003790E"/>
    <w:rsid w:val="00046EC0"/>
    <w:rsid w:val="000924D0"/>
    <w:rsid w:val="000F539D"/>
    <w:rsid w:val="00122618"/>
    <w:rsid w:val="00147A3B"/>
    <w:rsid w:val="00171A04"/>
    <w:rsid w:val="00176CB9"/>
    <w:rsid w:val="001C79E5"/>
    <w:rsid w:val="001D4972"/>
    <w:rsid w:val="00201754"/>
    <w:rsid w:val="00202B2A"/>
    <w:rsid w:val="0021423F"/>
    <w:rsid w:val="0022531B"/>
    <w:rsid w:val="00290741"/>
    <w:rsid w:val="00290CE8"/>
    <w:rsid w:val="00293194"/>
    <w:rsid w:val="002A18FF"/>
    <w:rsid w:val="002C53DF"/>
    <w:rsid w:val="002E4476"/>
    <w:rsid w:val="0030091D"/>
    <w:rsid w:val="00305AF9"/>
    <w:rsid w:val="003240AC"/>
    <w:rsid w:val="00381AAF"/>
    <w:rsid w:val="003852F2"/>
    <w:rsid w:val="00390BAC"/>
    <w:rsid w:val="003D1DE1"/>
    <w:rsid w:val="00411156"/>
    <w:rsid w:val="0042101F"/>
    <w:rsid w:val="004529DA"/>
    <w:rsid w:val="004608CD"/>
    <w:rsid w:val="004936AF"/>
    <w:rsid w:val="004C7346"/>
    <w:rsid w:val="004D0D46"/>
    <w:rsid w:val="004D1619"/>
    <w:rsid w:val="004E4EEC"/>
    <w:rsid w:val="004E7415"/>
    <w:rsid w:val="004F097C"/>
    <w:rsid w:val="004F7A9F"/>
    <w:rsid w:val="0051697A"/>
    <w:rsid w:val="00533FB0"/>
    <w:rsid w:val="00545404"/>
    <w:rsid w:val="0056064C"/>
    <w:rsid w:val="005972E3"/>
    <w:rsid w:val="005A232E"/>
    <w:rsid w:val="005A400F"/>
    <w:rsid w:val="005B0F7E"/>
    <w:rsid w:val="005B6F0D"/>
    <w:rsid w:val="005C4846"/>
    <w:rsid w:val="005F2E98"/>
    <w:rsid w:val="00601526"/>
    <w:rsid w:val="00625D93"/>
    <w:rsid w:val="00627CB4"/>
    <w:rsid w:val="0063774B"/>
    <w:rsid w:val="00644EE1"/>
    <w:rsid w:val="00651077"/>
    <w:rsid w:val="006A28F5"/>
    <w:rsid w:val="006B7B17"/>
    <w:rsid w:val="006D3619"/>
    <w:rsid w:val="006D502A"/>
    <w:rsid w:val="0070431A"/>
    <w:rsid w:val="0074566D"/>
    <w:rsid w:val="00747868"/>
    <w:rsid w:val="00747DE8"/>
    <w:rsid w:val="00763007"/>
    <w:rsid w:val="0079276E"/>
    <w:rsid w:val="007B6F11"/>
    <w:rsid w:val="007D0A08"/>
    <w:rsid w:val="007F38DC"/>
    <w:rsid w:val="00807CCD"/>
    <w:rsid w:val="0081060F"/>
    <w:rsid w:val="008116F5"/>
    <w:rsid w:val="00817653"/>
    <w:rsid w:val="008301E9"/>
    <w:rsid w:val="00851458"/>
    <w:rsid w:val="00875957"/>
    <w:rsid w:val="008815FD"/>
    <w:rsid w:val="008A73FE"/>
    <w:rsid w:val="00924FFE"/>
    <w:rsid w:val="00930B38"/>
    <w:rsid w:val="00936712"/>
    <w:rsid w:val="00936E45"/>
    <w:rsid w:val="00941377"/>
    <w:rsid w:val="00956730"/>
    <w:rsid w:val="00992DBA"/>
    <w:rsid w:val="009C0C96"/>
    <w:rsid w:val="009E6C03"/>
    <w:rsid w:val="009F56A7"/>
    <w:rsid w:val="00A10A83"/>
    <w:rsid w:val="00A1486F"/>
    <w:rsid w:val="00A30EA6"/>
    <w:rsid w:val="00A42EF5"/>
    <w:rsid w:val="00A84CCB"/>
    <w:rsid w:val="00AE48FE"/>
    <w:rsid w:val="00AF1D5B"/>
    <w:rsid w:val="00B06B52"/>
    <w:rsid w:val="00B35B26"/>
    <w:rsid w:val="00B46AF7"/>
    <w:rsid w:val="00B55B58"/>
    <w:rsid w:val="00B74A43"/>
    <w:rsid w:val="00B76764"/>
    <w:rsid w:val="00B8269A"/>
    <w:rsid w:val="00BA0470"/>
    <w:rsid w:val="00BB5BA2"/>
    <w:rsid w:val="00C02102"/>
    <w:rsid w:val="00C32459"/>
    <w:rsid w:val="00C66322"/>
    <w:rsid w:val="00C67312"/>
    <w:rsid w:val="00C7451D"/>
    <w:rsid w:val="00CC1EAF"/>
    <w:rsid w:val="00CD5E65"/>
    <w:rsid w:val="00D10C52"/>
    <w:rsid w:val="00D176FF"/>
    <w:rsid w:val="00DA0378"/>
    <w:rsid w:val="00DA2090"/>
    <w:rsid w:val="00DD50D6"/>
    <w:rsid w:val="00E05336"/>
    <w:rsid w:val="00E36ABC"/>
    <w:rsid w:val="00E669F0"/>
    <w:rsid w:val="00E75E66"/>
    <w:rsid w:val="00E961F3"/>
    <w:rsid w:val="00EF3C7A"/>
    <w:rsid w:val="00EF5CF0"/>
    <w:rsid w:val="00F22CF7"/>
    <w:rsid w:val="00F25DA3"/>
    <w:rsid w:val="00F261BB"/>
    <w:rsid w:val="00F7722A"/>
    <w:rsid w:val="00F94C81"/>
    <w:rsid w:val="00FC7510"/>
    <w:rsid w:val="00FE0EA4"/>
    <w:rsid w:val="00FE5D6F"/>
    <w:rsid w:val="00FF4DF7"/>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F058F"/>
  <w15:docId w15:val="{CD14732F-BF99-41A8-AAB6-3F13819C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6B7B17"/>
    <w:rPr>
      <w:color w:val="605E5C"/>
      <w:shd w:val="clear" w:color="auto" w:fill="E1DFDD"/>
    </w:rPr>
  </w:style>
  <w:style w:type="paragraph" w:styleId="Textedebulles">
    <w:name w:val="Balloon Text"/>
    <w:basedOn w:val="Normal"/>
    <w:link w:val="TextedebullesCar"/>
    <w:uiPriority w:val="99"/>
    <w:semiHidden/>
    <w:unhideWhenUsed/>
    <w:rsid w:val="003009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0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55896551">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rthol\Desktop\Impression.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F87D0-E698-4098-A7D5-510BA908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Impression</Template>
  <TotalTime>28</TotalTime>
  <Pages>2</Pages>
  <Words>476</Words>
  <Characters>2624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BERTHOL Fabienne SA CL NORMALE DEF</dc:creator>
  <cp:lastModifiedBy>SCHNEL Maximilien M.</cp:lastModifiedBy>
  <cp:revision>8</cp:revision>
  <cp:lastPrinted>2020-06-11T16:35:00Z</cp:lastPrinted>
  <dcterms:created xsi:type="dcterms:W3CDTF">2020-06-11T20:12:00Z</dcterms:created>
  <dcterms:modified xsi:type="dcterms:W3CDTF">2020-06-12T06:46:00Z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