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307" w:rsidRPr="00ED6729" w:rsidRDefault="002B1546" w:rsidP="00CA03E0">
      <w:pPr>
        <w:pStyle w:val="CorpsA"/>
        <w:jc w:val="center"/>
        <w:rPr>
          <w:rStyle w:val="Aucun"/>
          <w:rFonts w:ascii="Times New Roman" w:hAnsi="Times New Roman" w:cs="Times New Roman"/>
          <w:b/>
          <w:bCs/>
        </w:rPr>
      </w:pPr>
      <w:r>
        <w:rPr>
          <w:rStyle w:val="Aucun"/>
          <w:rFonts w:ascii="Times New Roman" w:hAnsi="Times New Roman" w:cs="Times New Roman"/>
          <w:b/>
          <w:bCs/>
        </w:rPr>
        <w:t>Conseil M</w:t>
      </w:r>
      <w:r w:rsidR="00B776C9" w:rsidRPr="00ED6729">
        <w:rPr>
          <w:rStyle w:val="Aucun"/>
          <w:rFonts w:ascii="Times New Roman" w:hAnsi="Times New Roman" w:cs="Times New Roman"/>
          <w:b/>
          <w:bCs/>
        </w:rPr>
        <w:t xml:space="preserve">unicipal du </w:t>
      </w:r>
      <w:r w:rsidR="00CA03E0" w:rsidRPr="00ED6729">
        <w:rPr>
          <w:rStyle w:val="Aucun"/>
          <w:rFonts w:ascii="Times New Roman" w:hAnsi="Times New Roman" w:cs="Times New Roman"/>
          <w:b/>
          <w:bCs/>
        </w:rPr>
        <w:t>7 Décembre</w:t>
      </w:r>
      <w:r w:rsidR="005276A1" w:rsidRPr="00ED6729">
        <w:rPr>
          <w:rStyle w:val="Aucun"/>
          <w:rFonts w:ascii="Times New Roman" w:hAnsi="Times New Roman" w:cs="Times New Roman"/>
          <w:b/>
          <w:bCs/>
        </w:rPr>
        <w:t xml:space="preserve"> 2020</w:t>
      </w:r>
    </w:p>
    <w:p w:rsidR="00034043" w:rsidRPr="00ED6729" w:rsidRDefault="00034043" w:rsidP="00C868C1">
      <w:pPr>
        <w:pStyle w:val="CorpsA"/>
        <w:jc w:val="both"/>
        <w:rPr>
          <w:rStyle w:val="Aucun"/>
          <w:rFonts w:ascii="Times New Roman" w:eastAsia="Times New Roman" w:hAnsi="Times New Roman" w:cs="Times New Roman"/>
        </w:rPr>
      </w:pPr>
    </w:p>
    <w:p w:rsidR="00F35307" w:rsidRPr="00ED6729" w:rsidRDefault="00B776C9" w:rsidP="00CA03E0">
      <w:pPr>
        <w:pStyle w:val="CorpsA"/>
        <w:spacing w:after="0" w:line="240" w:lineRule="auto"/>
        <w:jc w:val="both"/>
        <w:rPr>
          <w:rStyle w:val="Aucun"/>
          <w:rFonts w:ascii="Times New Roman" w:eastAsia="Times New Roman" w:hAnsi="Times New Roman" w:cs="Times New Roman"/>
        </w:rPr>
      </w:pPr>
      <w:r w:rsidRPr="00ED6729">
        <w:rPr>
          <w:rStyle w:val="Aucun"/>
          <w:rFonts w:ascii="Times New Roman" w:hAnsi="Times New Roman" w:cs="Times New Roman"/>
        </w:rPr>
        <w:t>Membres pré</w:t>
      </w:r>
      <w:r w:rsidRPr="00ED6729">
        <w:rPr>
          <w:rStyle w:val="Aucun"/>
          <w:rFonts w:ascii="Times New Roman" w:hAnsi="Times New Roman" w:cs="Times New Roman"/>
          <w:lang w:val="en-US"/>
        </w:rPr>
        <w:t>sents</w:t>
      </w:r>
      <w:r w:rsidRPr="00ED6729">
        <w:rPr>
          <w:rStyle w:val="Aucun"/>
          <w:rFonts w:ascii="Times New Roman" w:hAnsi="Times New Roman" w:cs="Times New Roman"/>
        </w:rPr>
        <w:t> </w:t>
      </w:r>
      <w:r w:rsidRPr="00ED6729">
        <w:rPr>
          <w:rStyle w:val="Aucun"/>
          <w:rFonts w:ascii="Times New Roman" w:hAnsi="Times New Roman" w:cs="Times New Roman"/>
          <w:lang w:val="de-DE"/>
        </w:rPr>
        <w:t>: Mesdames CARPENTIER H</w:t>
      </w:r>
      <w:r w:rsidRPr="00ED6729">
        <w:rPr>
          <w:rStyle w:val="Aucun"/>
          <w:rFonts w:ascii="Times New Roman" w:hAnsi="Times New Roman" w:cs="Times New Roman"/>
        </w:rPr>
        <w:t>élè</w:t>
      </w:r>
      <w:r w:rsidRPr="00ED6729">
        <w:rPr>
          <w:rStyle w:val="Aucun"/>
          <w:rFonts w:ascii="Times New Roman" w:hAnsi="Times New Roman" w:cs="Times New Roman"/>
          <w:lang w:val="de-DE"/>
        </w:rPr>
        <w:t xml:space="preserve">ne, DOSSCHE Myriam, CHAMPIGNY Muriel, PRE Martine, </w:t>
      </w:r>
      <w:r w:rsidR="003A1D3A">
        <w:rPr>
          <w:rStyle w:val="Aucun"/>
          <w:rFonts w:ascii="Times New Roman" w:hAnsi="Times New Roman" w:cs="Times New Roman"/>
          <w:lang w:val="de-DE"/>
        </w:rPr>
        <w:t xml:space="preserve"> BOULET Sylvie,</w:t>
      </w:r>
      <w:r w:rsidRPr="00ED6729">
        <w:rPr>
          <w:rStyle w:val="Aucun"/>
          <w:rFonts w:ascii="Times New Roman" w:hAnsi="Times New Roman" w:cs="Times New Roman"/>
          <w:lang w:val="it-IT"/>
        </w:rPr>
        <w:t xml:space="preserve"> ABADIE Laureen</w:t>
      </w:r>
    </w:p>
    <w:p w:rsidR="00034043" w:rsidRPr="00ED6729" w:rsidRDefault="00B776C9" w:rsidP="00CA03E0">
      <w:pPr>
        <w:pStyle w:val="CorpsA"/>
        <w:spacing w:after="0" w:line="240" w:lineRule="auto"/>
        <w:jc w:val="both"/>
        <w:rPr>
          <w:rStyle w:val="Aucun"/>
          <w:rFonts w:ascii="Times New Roman" w:hAnsi="Times New Roman" w:cs="Times New Roman"/>
        </w:rPr>
      </w:pPr>
      <w:r w:rsidRPr="00ED6729">
        <w:rPr>
          <w:rStyle w:val="Aucun"/>
          <w:rFonts w:ascii="Times New Roman" w:hAnsi="Times New Roman" w:cs="Times New Roman"/>
        </w:rPr>
        <w:t>Messieurs MIGUET Denis, TERRET Thierry, V</w:t>
      </w:r>
      <w:r w:rsidR="00034043" w:rsidRPr="00ED6729">
        <w:rPr>
          <w:rStyle w:val="Aucun"/>
          <w:rFonts w:ascii="Times New Roman" w:hAnsi="Times New Roman" w:cs="Times New Roman"/>
        </w:rPr>
        <w:t xml:space="preserve">AN ROSSEM Marc, SMORAG Philippe, </w:t>
      </w:r>
    </w:p>
    <w:p w:rsidR="00F35307" w:rsidRPr="00ED6729" w:rsidRDefault="005276A1" w:rsidP="00CA03E0">
      <w:pPr>
        <w:pStyle w:val="CorpsA"/>
        <w:spacing w:after="0" w:line="240" w:lineRule="auto"/>
        <w:jc w:val="both"/>
        <w:rPr>
          <w:rStyle w:val="Aucun"/>
          <w:rFonts w:ascii="Times New Roman" w:eastAsia="Times New Roman" w:hAnsi="Times New Roman" w:cs="Times New Roman"/>
        </w:rPr>
      </w:pPr>
      <w:r w:rsidRPr="00ED6729">
        <w:rPr>
          <w:rStyle w:val="Aucun"/>
          <w:rFonts w:ascii="Times New Roman" w:hAnsi="Times New Roman" w:cs="Times New Roman"/>
        </w:rPr>
        <w:t>BRUNEAU Eric, BATILLIOT Pierre</w:t>
      </w:r>
      <w:r w:rsidR="00042317">
        <w:rPr>
          <w:rStyle w:val="Aucun"/>
          <w:rFonts w:ascii="Times New Roman" w:hAnsi="Times New Roman" w:cs="Times New Roman"/>
        </w:rPr>
        <w:t>, MONTAY Benjamin, LEMAUR Pascal</w:t>
      </w:r>
    </w:p>
    <w:p w:rsidR="00F35307" w:rsidRPr="00ED6729" w:rsidRDefault="00B776C9" w:rsidP="00C868C1">
      <w:pPr>
        <w:pStyle w:val="CorpsA"/>
        <w:spacing w:after="0" w:line="240" w:lineRule="auto"/>
        <w:jc w:val="both"/>
        <w:rPr>
          <w:rStyle w:val="Aucun"/>
          <w:rFonts w:ascii="Times New Roman" w:eastAsia="Times New Roman" w:hAnsi="Times New Roman" w:cs="Times New Roman"/>
          <w:b/>
          <w:bCs/>
          <w:i/>
          <w:iCs/>
          <w:u w:val="single"/>
        </w:rPr>
      </w:pPr>
      <w:r w:rsidRPr="00ED6729">
        <w:rPr>
          <w:rStyle w:val="Aucun"/>
          <w:rFonts w:ascii="Times New Roman" w:hAnsi="Times New Roman" w:cs="Times New Roman"/>
          <w:b/>
          <w:bCs/>
          <w:i/>
          <w:iCs/>
          <w:u w:val="single"/>
        </w:rPr>
        <w:t>Absents (es) excusé</w:t>
      </w:r>
      <w:r w:rsidRPr="00ED6729">
        <w:rPr>
          <w:rStyle w:val="Aucun"/>
          <w:rFonts w:ascii="Times New Roman" w:hAnsi="Times New Roman" w:cs="Times New Roman"/>
          <w:b/>
          <w:bCs/>
          <w:i/>
          <w:iCs/>
          <w:u w:val="single"/>
          <w:lang w:val="pt-PT"/>
        </w:rPr>
        <w:t>s (es)</w:t>
      </w:r>
      <w:r w:rsidRPr="00ED6729">
        <w:rPr>
          <w:rStyle w:val="Aucun"/>
          <w:rFonts w:ascii="Times New Roman" w:hAnsi="Times New Roman" w:cs="Times New Roman"/>
          <w:b/>
          <w:bCs/>
          <w:i/>
          <w:iCs/>
          <w:u w:val="single"/>
        </w:rPr>
        <w:t xml:space="preserve"> : </w:t>
      </w:r>
    </w:p>
    <w:p w:rsidR="00F35307" w:rsidRPr="00ED6729" w:rsidRDefault="00B776C9" w:rsidP="00C868C1">
      <w:pPr>
        <w:pStyle w:val="CorpsA"/>
        <w:spacing w:after="0" w:line="240" w:lineRule="auto"/>
        <w:jc w:val="both"/>
        <w:rPr>
          <w:rStyle w:val="Aucun"/>
          <w:rFonts w:ascii="Times New Roman" w:hAnsi="Times New Roman" w:cs="Times New Roman"/>
          <w:lang w:val="pt-PT"/>
        </w:rPr>
      </w:pPr>
      <w:r w:rsidRPr="00ED6729">
        <w:rPr>
          <w:rStyle w:val="Aucun"/>
          <w:rFonts w:ascii="Times New Roman" w:hAnsi="Times New Roman" w:cs="Times New Roman"/>
          <w:lang w:val="pt-PT"/>
        </w:rPr>
        <w:t>M</w:t>
      </w:r>
      <w:r w:rsidR="005276A1" w:rsidRPr="00ED6729">
        <w:rPr>
          <w:rStyle w:val="Aucun"/>
          <w:rFonts w:ascii="Times New Roman" w:hAnsi="Times New Roman" w:cs="Times New Roman"/>
          <w:lang w:val="pt-PT"/>
        </w:rPr>
        <w:t>onsieur DEMONT</w:t>
      </w:r>
      <w:r w:rsidR="00AC229E" w:rsidRPr="00ED6729">
        <w:rPr>
          <w:rStyle w:val="Aucun"/>
          <w:rFonts w:ascii="Times New Roman" w:hAnsi="Times New Roman" w:cs="Times New Roman"/>
          <w:lang w:val="pt-PT"/>
        </w:rPr>
        <w:t xml:space="preserve"> Florent a donné pouvoir à Monsieur SMORAG Philippe</w:t>
      </w:r>
    </w:p>
    <w:p w:rsidR="00955159" w:rsidRPr="00ED6729" w:rsidRDefault="00955159" w:rsidP="00C868C1">
      <w:pPr>
        <w:pStyle w:val="CorpsA"/>
        <w:spacing w:after="0" w:line="240" w:lineRule="auto"/>
        <w:jc w:val="both"/>
        <w:rPr>
          <w:rStyle w:val="Aucun"/>
          <w:rFonts w:ascii="Times New Roman" w:hAnsi="Times New Roman" w:cs="Times New Roman"/>
          <w:lang w:val="pt-PT"/>
        </w:rPr>
      </w:pPr>
      <w:r w:rsidRPr="00ED6729">
        <w:rPr>
          <w:rStyle w:val="Aucun"/>
          <w:rFonts w:ascii="Times New Roman" w:hAnsi="Times New Roman" w:cs="Times New Roman"/>
          <w:lang w:val="pt-PT"/>
        </w:rPr>
        <w:t>M</w:t>
      </w:r>
      <w:r w:rsidR="00B973C1" w:rsidRPr="00ED6729">
        <w:rPr>
          <w:rStyle w:val="Aucun"/>
          <w:rFonts w:ascii="Times New Roman" w:hAnsi="Times New Roman" w:cs="Times New Roman"/>
          <w:lang w:val="pt-PT"/>
        </w:rPr>
        <w:t>onsieur MARTI Michel a donné pouvoir à Madame ABADIE Laureen</w:t>
      </w:r>
    </w:p>
    <w:p w:rsidR="00B973C1" w:rsidRPr="00ED6729" w:rsidRDefault="00B973C1" w:rsidP="00C868C1">
      <w:pPr>
        <w:pStyle w:val="CorpsA"/>
        <w:spacing w:after="0" w:line="240" w:lineRule="auto"/>
        <w:jc w:val="both"/>
        <w:rPr>
          <w:rStyle w:val="Aucun"/>
          <w:rFonts w:ascii="Times New Roman" w:eastAsia="Times New Roman" w:hAnsi="Times New Roman" w:cs="Times New Roman"/>
        </w:rPr>
      </w:pPr>
      <w:r w:rsidRPr="00ED6729">
        <w:rPr>
          <w:rStyle w:val="Aucun"/>
          <w:rFonts w:ascii="Times New Roman" w:hAnsi="Times New Roman" w:cs="Times New Roman"/>
          <w:lang w:val="pt-PT"/>
        </w:rPr>
        <w:t>Madame BOLLOTTE Géraldine a donné pouvoir à Madame BOULET Sylvie</w:t>
      </w:r>
    </w:p>
    <w:p w:rsidR="00F35307" w:rsidRPr="00ED6729" w:rsidRDefault="00C2732B" w:rsidP="00C868C1">
      <w:pPr>
        <w:pStyle w:val="CorpsA"/>
        <w:spacing w:after="0" w:line="240" w:lineRule="auto"/>
        <w:jc w:val="both"/>
        <w:rPr>
          <w:rStyle w:val="Aucun"/>
          <w:rFonts w:ascii="Times New Roman" w:eastAsia="Times New Roman" w:hAnsi="Times New Roman" w:cs="Times New Roman"/>
        </w:rPr>
      </w:pPr>
      <w:r w:rsidRPr="00ED6729">
        <w:rPr>
          <w:rStyle w:val="Aucun"/>
          <w:rFonts w:ascii="Times New Roman" w:eastAsia="Times New Roman" w:hAnsi="Times New Roman" w:cs="Times New Roman"/>
        </w:rPr>
        <w:t>Madame FRANCOISE Laurence a donné pouvoir à Monsieur TERRET Thierry</w:t>
      </w:r>
    </w:p>
    <w:p w:rsidR="00C2732B" w:rsidRPr="00ED6729" w:rsidRDefault="00C2732B" w:rsidP="00C868C1">
      <w:pPr>
        <w:pStyle w:val="CorpsA"/>
        <w:spacing w:after="0" w:line="240" w:lineRule="auto"/>
        <w:jc w:val="both"/>
        <w:rPr>
          <w:rStyle w:val="Aucun"/>
          <w:rFonts w:ascii="Times New Roman" w:eastAsia="Times New Roman" w:hAnsi="Times New Roman" w:cs="Times New Roman"/>
        </w:rPr>
      </w:pPr>
      <w:r w:rsidRPr="00ED6729">
        <w:rPr>
          <w:rStyle w:val="Aucun"/>
          <w:rFonts w:ascii="Times New Roman" w:eastAsia="Times New Roman" w:hAnsi="Times New Roman" w:cs="Times New Roman"/>
        </w:rPr>
        <w:t>Madame GIRARD Elodie</w:t>
      </w:r>
    </w:p>
    <w:p w:rsidR="00C2732B" w:rsidRPr="00ED6729" w:rsidRDefault="00C2732B" w:rsidP="00C868C1">
      <w:pPr>
        <w:pStyle w:val="CorpsA"/>
        <w:spacing w:after="0" w:line="240" w:lineRule="auto"/>
        <w:jc w:val="both"/>
        <w:rPr>
          <w:rStyle w:val="Aucun"/>
          <w:rFonts w:ascii="Times New Roman" w:eastAsia="Times New Roman" w:hAnsi="Times New Roman" w:cs="Times New Roman"/>
        </w:rPr>
      </w:pPr>
    </w:p>
    <w:p w:rsidR="00FA5617" w:rsidRDefault="00B776C9" w:rsidP="00C868C1">
      <w:pPr>
        <w:pStyle w:val="CorpsA"/>
        <w:jc w:val="both"/>
        <w:rPr>
          <w:rStyle w:val="Aucun"/>
          <w:rFonts w:ascii="Times New Roman" w:hAnsi="Times New Roman" w:cs="Times New Roman"/>
          <w:lang w:val="pt-PT"/>
        </w:rPr>
      </w:pPr>
      <w:r w:rsidRPr="00ED6729">
        <w:rPr>
          <w:rStyle w:val="Aucun"/>
          <w:rFonts w:ascii="Times New Roman" w:hAnsi="Times New Roman" w:cs="Times New Roman"/>
          <w:lang w:val="es-ES_tradnl"/>
        </w:rPr>
        <w:t>Secr</w:t>
      </w:r>
      <w:r w:rsidRPr="00ED6729">
        <w:rPr>
          <w:rStyle w:val="Aucun"/>
          <w:rFonts w:ascii="Times New Roman" w:hAnsi="Times New Roman" w:cs="Times New Roman"/>
        </w:rPr>
        <w:t>étaire de sé</w:t>
      </w:r>
      <w:r w:rsidRPr="00ED6729">
        <w:rPr>
          <w:rStyle w:val="Aucun"/>
          <w:rFonts w:ascii="Times New Roman" w:hAnsi="Times New Roman" w:cs="Times New Roman"/>
          <w:lang w:val="pt-PT"/>
        </w:rPr>
        <w:t xml:space="preserve">ance: </w:t>
      </w:r>
      <w:r w:rsidR="00C2732B" w:rsidRPr="00ED6729">
        <w:rPr>
          <w:rStyle w:val="Aucun"/>
          <w:rFonts w:ascii="Times New Roman" w:hAnsi="Times New Roman" w:cs="Times New Roman"/>
          <w:lang w:val="pt-PT"/>
        </w:rPr>
        <w:t>Madame CARPENTIER Hélène</w:t>
      </w:r>
    </w:p>
    <w:p w:rsidR="002B1546" w:rsidRDefault="002B1546" w:rsidP="00C868C1">
      <w:pPr>
        <w:pStyle w:val="CorpsA"/>
        <w:jc w:val="both"/>
        <w:rPr>
          <w:rStyle w:val="Aucun"/>
          <w:rFonts w:ascii="Times New Roman" w:hAnsi="Times New Roman" w:cs="Times New Roman"/>
          <w:lang w:val="pt-PT"/>
        </w:rPr>
      </w:pPr>
      <w:r>
        <w:rPr>
          <w:rStyle w:val="Aucun"/>
          <w:rFonts w:ascii="Times New Roman" w:hAnsi="Times New Roman" w:cs="Times New Roman"/>
          <w:lang w:val="pt-PT"/>
        </w:rPr>
        <w:t>Le compte-rendu de la précédente réunion du conseil municipal en date du 22 septembre 2020 est approuvé à l’unanimité des membres présents et représentés.</w:t>
      </w:r>
    </w:p>
    <w:p w:rsidR="002B1546" w:rsidRPr="00ED6729" w:rsidRDefault="002B1546" w:rsidP="00C868C1">
      <w:pPr>
        <w:pStyle w:val="CorpsA"/>
        <w:jc w:val="both"/>
        <w:rPr>
          <w:rStyle w:val="Aucun"/>
          <w:rFonts w:ascii="Times New Roman" w:hAnsi="Times New Roman" w:cs="Times New Roman"/>
          <w:lang w:val="pt-PT"/>
        </w:rPr>
      </w:pPr>
      <w:r>
        <w:rPr>
          <w:rStyle w:val="Aucun"/>
          <w:rFonts w:ascii="Times New Roman" w:hAnsi="Times New Roman" w:cs="Times New Roman"/>
          <w:lang w:val="pt-PT"/>
        </w:rPr>
        <w:t>Les décision suivantes sont acceptées à l’unanimité des membres présents et représentés au conseil du 7 décembre 2020.</w:t>
      </w:r>
    </w:p>
    <w:p w:rsidR="00FA5617" w:rsidRDefault="002B1546" w:rsidP="005038D2">
      <w:pPr>
        <w:pStyle w:val="CorpsA"/>
        <w:numPr>
          <w:ilvl w:val="0"/>
          <w:numId w:val="2"/>
        </w:numPr>
        <w:jc w:val="both"/>
        <w:rPr>
          <w:rStyle w:val="Aucun"/>
          <w:rFonts w:ascii="Times New Roman" w:hAnsi="Times New Roman" w:cs="Times New Roman"/>
          <w:b/>
          <w:u w:val="single"/>
          <w:lang w:val="pt-PT"/>
        </w:rPr>
      </w:pPr>
      <w:r>
        <w:rPr>
          <w:rStyle w:val="Aucun"/>
          <w:rFonts w:ascii="Times New Roman" w:hAnsi="Times New Roman" w:cs="Times New Roman"/>
          <w:b/>
          <w:u w:val="single"/>
          <w:lang w:val="pt-PT"/>
        </w:rPr>
        <w:t>Détermin</w:t>
      </w:r>
      <w:r w:rsidR="005038D2" w:rsidRPr="00ED6729">
        <w:rPr>
          <w:rStyle w:val="Aucun"/>
          <w:rFonts w:ascii="Times New Roman" w:hAnsi="Times New Roman" w:cs="Times New Roman"/>
          <w:b/>
          <w:u w:val="single"/>
          <w:lang w:val="pt-PT"/>
        </w:rPr>
        <w:t>ation du nombre de poste</w:t>
      </w:r>
      <w:r>
        <w:rPr>
          <w:rStyle w:val="Aucun"/>
          <w:rFonts w:ascii="Times New Roman" w:hAnsi="Times New Roman" w:cs="Times New Roman"/>
          <w:b/>
          <w:u w:val="single"/>
          <w:lang w:val="pt-PT"/>
        </w:rPr>
        <w:t>s</w:t>
      </w:r>
      <w:r w:rsidR="005038D2" w:rsidRPr="00ED6729">
        <w:rPr>
          <w:rStyle w:val="Aucun"/>
          <w:rFonts w:ascii="Times New Roman" w:hAnsi="Times New Roman" w:cs="Times New Roman"/>
          <w:b/>
          <w:u w:val="single"/>
          <w:lang w:val="pt-PT"/>
        </w:rPr>
        <w:t xml:space="preserve"> d’adjoints</w:t>
      </w:r>
    </w:p>
    <w:p w:rsidR="00026815" w:rsidRDefault="00026815" w:rsidP="00D8258F">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Vu la demande de la P</w:t>
      </w:r>
      <w:r w:rsidR="002B1546">
        <w:rPr>
          <w:rStyle w:val="Aucun"/>
          <w:rFonts w:ascii="Times New Roman" w:hAnsi="Times New Roman" w:cs="Times New Roman"/>
          <w:lang w:val="pt-PT"/>
        </w:rPr>
        <w:t>réfecture en date du 7 décembre 2020.</w:t>
      </w:r>
    </w:p>
    <w:p w:rsidR="00026815" w:rsidRDefault="00D8258F" w:rsidP="00026815">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 xml:space="preserve">Monsieur le Maire </w:t>
      </w:r>
      <w:r w:rsidR="00026815">
        <w:rPr>
          <w:rStyle w:val="Aucun"/>
          <w:rFonts w:ascii="Times New Roman" w:hAnsi="Times New Roman" w:cs="Times New Roman"/>
          <w:lang w:val="pt-PT"/>
        </w:rPr>
        <w:t>rappelle</w:t>
      </w:r>
      <w:r>
        <w:rPr>
          <w:rStyle w:val="Aucun"/>
          <w:rFonts w:ascii="Times New Roman" w:hAnsi="Times New Roman" w:cs="Times New Roman"/>
          <w:lang w:val="pt-PT"/>
        </w:rPr>
        <w:t xml:space="preserve"> </w:t>
      </w:r>
      <w:r w:rsidR="00026815">
        <w:rPr>
          <w:rStyle w:val="Aucun"/>
          <w:rFonts w:ascii="Times New Roman" w:hAnsi="Times New Roman" w:cs="Times New Roman"/>
          <w:lang w:val="pt-PT"/>
        </w:rPr>
        <w:t>que la création du nombre d’adjoints relève de la compétence du Conseil Municipal.</w:t>
      </w:r>
    </w:p>
    <w:p w:rsidR="00D8258F" w:rsidRPr="00D8258F" w:rsidRDefault="00D8258F" w:rsidP="00D8258F">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Après en avoir délibéré le Conseil Municipal décide par 18 voix pour, la détermination à cinq postes d’adjoints.</w:t>
      </w:r>
    </w:p>
    <w:p w:rsidR="00AF7C21" w:rsidRDefault="005038D2" w:rsidP="005038D2">
      <w:pPr>
        <w:pStyle w:val="CorpsA"/>
        <w:numPr>
          <w:ilvl w:val="0"/>
          <w:numId w:val="2"/>
        </w:numPr>
        <w:jc w:val="both"/>
        <w:rPr>
          <w:rStyle w:val="Aucun"/>
          <w:rFonts w:ascii="Times New Roman" w:hAnsi="Times New Roman" w:cs="Times New Roman"/>
          <w:b/>
          <w:u w:val="single"/>
          <w:lang w:val="pt-PT"/>
        </w:rPr>
      </w:pPr>
      <w:r w:rsidRPr="00ED6729">
        <w:rPr>
          <w:rStyle w:val="Aucun"/>
          <w:rFonts w:ascii="Times New Roman" w:hAnsi="Times New Roman" w:cs="Times New Roman"/>
          <w:b/>
          <w:u w:val="single"/>
          <w:lang w:val="pt-PT"/>
        </w:rPr>
        <w:t>Election des maires adjoints</w:t>
      </w:r>
    </w:p>
    <w:p w:rsidR="00D8258F" w:rsidRDefault="00D8258F" w:rsidP="00D8258F">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Monsieur le Maire informe le Conseil Municipal qu’il faut re</w:t>
      </w:r>
      <w:r w:rsidR="002B1546">
        <w:rPr>
          <w:rStyle w:val="Aucun"/>
          <w:rFonts w:ascii="Times New Roman" w:hAnsi="Times New Roman" w:cs="Times New Roman"/>
          <w:lang w:val="pt-PT"/>
        </w:rPr>
        <w:t>-</w:t>
      </w:r>
      <w:r>
        <w:rPr>
          <w:rStyle w:val="Aucun"/>
          <w:rFonts w:ascii="Times New Roman" w:hAnsi="Times New Roman" w:cs="Times New Roman"/>
          <w:lang w:val="pt-PT"/>
        </w:rPr>
        <w:t xml:space="preserve">procéder à l’élection des maires adjoints afin d’obtenir </w:t>
      </w:r>
      <w:r w:rsidR="00E03147">
        <w:rPr>
          <w:rStyle w:val="Aucun"/>
          <w:rFonts w:ascii="Times New Roman" w:hAnsi="Times New Roman" w:cs="Times New Roman"/>
          <w:lang w:val="pt-PT"/>
        </w:rPr>
        <w:t>l’ordre</w:t>
      </w:r>
      <w:r w:rsidR="002572E1">
        <w:rPr>
          <w:rStyle w:val="Aucun"/>
          <w:rFonts w:ascii="Times New Roman" w:hAnsi="Times New Roman" w:cs="Times New Roman"/>
          <w:lang w:val="pt-PT"/>
        </w:rPr>
        <w:t xml:space="preserve"> de la parité.</w:t>
      </w:r>
    </w:p>
    <w:p w:rsidR="00D8258F" w:rsidRDefault="00D8258F" w:rsidP="002B1546">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 xml:space="preserve">Une liste de candidats aux fonctions </w:t>
      </w:r>
      <w:r w:rsidR="002B1546">
        <w:rPr>
          <w:rStyle w:val="Aucun"/>
          <w:rFonts w:ascii="Times New Roman" w:hAnsi="Times New Roman" w:cs="Times New Roman"/>
          <w:lang w:val="pt-PT"/>
        </w:rPr>
        <w:t>d’adjoints au maire est déposée et i</w:t>
      </w:r>
      <w:r>
        <w:rPr>
          <w:rStyle w:val="Aucun"/>
          <w:rFonts w:ascii="Times New Roman" w:hAnsi="Times New Roman" w:cs="Times New Roman"/>
          <w:lang w:val="pt-PT"/>
        </w:rPr>
        <w:t>l est ensuite procédé à l’élection.</w:t>
      </w:r>
    </w:p>
    <w:p w:rsidR="00D8258F" w:rsidRDefault="00D8258F" w:rsidP="00D8258F">
      <w:pPr>
        <w:pStyle w:val="CorpsA"/>
        <w:ind w:left="360"/>
        <w:jc w:val="both"/>
        <w:rPr>
          <w:rStyle w:val="Aucun"/>
          <w:rFonts w:ascii="Times New Roman" w:hAnsi="Times New Roman" w:cs="Times New Roman"/>
          <w:lang w:val="pt-PT"/>
        </w:rPr>
      </w:pPr>
      <w:r>
        <w:rPr>
          <w:rStyle w:val="Aucun"/>
          <w:rFonts w:ascii="Times New Roman" w:hAnsi="Times New Roman" w:cs="Times New Roman"/>
          <w:lang w:val="pt-PT"/>
        </w:rPr>
        <w:t>Ayant obtenu la majorité absolue ont été proclamés adjoints :</w:t>
      </w:r>
    </w:p>
    <w:p w:rsidR="00D8258F" w:rsidRDefault="00D8258F" w:rsidP="00D8258F">
      <w:pPr>
        <w:pStyle w:val="CorpsA"/>
        <w:spacing w:after="0" w:line="240" w:lineRule="auto"/>
        <w:ind w:left="357"/>
        <w:jc w:val="both"/>
        <w:rPr>
          <w:rStyle w:val="Aucun"/>
          <w:rFonts w:ascii="Times New Roman" w:hAnsi="Times New Roman" w:cs="Times New Roman"/>
          <w:lang w:val="pt-PT"/>
        </w:rPr>
      </w:pPr>
      <w:r>
        <w:rPr>
          <w:rStyle w:val="Aucun"/>
          <w:rFonts w:ascii="Times New Roman" w:hAnsi="Times New Roman" w:cs="Times New Roman"/>
          <w:lang w:val="pt-PT"/>
        </w:rPr>
        <w:t>Madame CARPENTIER Hélène a été proclamée premier adjoint</w:t>
      </w:r>
    </w:p>
    <w:p w:rsidR="00D8258F" w:rsidRDefault="00D8258F" w:rsidP="00D8258F">
      <w:pPr>
        <w:pStyle w:val="CorpsA"/>
        <w:spacing w:after="0" w:line="240" w:lineRule="auto"/>
        <w:ind w:left="357"/>
        <w:jc w:val="both"/>
        <w:rPr>
          <w:rStyle w:val="Aucun"/>
          <w:rFonts w:ascii="Times New Roman" w:hAnsi="Times New Roman" w:cs="Times New Roman"/>
          <w:lang w:val="pt-PT"/>
        </w:rPr>
      </w:pPr>
      <w:r>
        <w:rPr>
          <w:rStyle w:val="Aucun"/>
          <w:rFonts w:ascii="Times New Roman" w:hAnsi="Times New Roman" w:cs="Times New Roman"/>
          <w:lang w:val="pt-PT"/>
        </w:rPr>
        <w:t>Monsieur TERRET Thierry a été proclamé deuxième adjoint</w:t>
      </w:r>
    </w:p>
    <w:p w:rsidR="00D8258F" w:rsidRDefault="00D8258F" w:rsidP="00D8258F">
      <w:pPr>
        <w:pStyle w:val="CorpsA"/>
        <w:spacing w:after="0" w:line="240" w:lineRule="auto"/>
        <w:ind w:left="357"/>
        <w:jc w:val="both"/>
        <w:rPr>
          <w:rStyle w:val="Aucun"/>
          <w:rFonts w:ascii="Times New Roman" w:hAnsi="Times New Roman" w:cs="Times New Roman"/>
          <w:lang w:val="pt-PT"/>
        </w:rPr>
      </w:pPr>
      <w:r>
        <w:rPr>
          <w:rStyle w:val="Aucun"/>
          <w:rFonts w:ascii="Times New Roman" w:hAnsi="Times New Roman" w:cs="Times New Roman"/>
          <w:lang w:val="pt-PT"/>
        </w:rPr>
        <w:t>Madame CHAMPIGNY Muriel a été proclamée troisième adjoint</w:t>
      </w:r>
    </w:p>
    <w:p w:rsidR="00D8258F" w:rsidRDefault="00D8258F" w:rsidP="00D8258F">
      <w:pPr>
        <w:pStyle w:val="CorpsA"/>
        <w:spacing w:after="0" w:line="240" w:lineRule="auto"/>
        <w:ind w:left="357"/>
        <w:jc w:val="both"/>
        <w:rPr>
          <w:rStyle w:val="Aucun"/>
          <w:rFonts w:ascii="Times New Roman" w:hAnsi="Times New Roman" w:cs="Times New Roman"/>
          <w:lang w:val="pt-PT"/>
        </w:rPr>
      </w:pPr>
      <w:r>
        <w:rPr>
          <w:rStyle w:val="Aucun"/>
          <w:rFonts w:ascii="Times New Roman" w:hAnsi="Times New Roman" w:cs="Times New Roman"/>
          <w:lang w:val="pt-PT"/>
        </w:rPr>
        <w:t>Monsieur VAN ROSSEM Marc a été proclamé quatrième adjoint</w:t>
      </w:r>
    </w:p>
    <w:p w:rsidR="00D8258F" w:rsidRDefault="00D8258F" w:rsidP="00D8258F">
      <w:pPr>
        <w:pStyle w:val="CorpsA"/>
        <w:spacing w:after="0" w:line="240" w:lineRule="auto"/>
        <w:ind w:left="357"/>
        <w:jc w:val="both"/>
        <w:rPr>
          <w:rStyle w:val="Aucun"/>
          <w:rFonts w:ascii="Times New Roman" w:hAnsi="Times New Roman" w:cs="Times New Roman"/>
          <w:lang w:val="pt-PT"/>
        </w:rPr>
      </w:pPr>
      <w:r>
        <w:rPr>
          <w:rStyle w:val="Aucun"/>
          <w:rFonts w:ascii="Times New Roman" w:hAnsi="Times New Roman" w:cs="Times New Roman"/>
          <w:lang w:val="pt-PT"/>
        </w:rPr>
        <w:t>Madame FRANCOISE Laurence a été proclamée cinquième adjoint.</w:t>
      </w:r>
    </w:p>
    <w:p w:rsidR="00D8258F" w:rsidRPr="00D8258F" w:rsidRDefault="00D8258F" w:rsidP="00D8258F">
      <w:pPr>
        <w:pStyle w:val="CorpsA"/>
        <w:spacing w:after="0" w:line="240" w:lineRule="auto"/>
        <w:ind w:left="357"/>
        <w:jc w:val="both"/>
        <w:rPr>
          <w:rFonts w:ascii="Times New Roman" w:hAnsi="Times New Roman" w:cs="Times New Roman"/>
          <w:lang w:val="pt-PT"/>
        </w:rPr>
      </w:pPr>
    </w:p>
    <w:p w:rsidR="00C912EC" w:rsidRPr="00ED6729" w:rsidRDefault="00326172" w:rsidP="00C868C1">
      <w:pPr>
        <w:pStyle w:val="Paragraphedeliste"/>
        <w:numPr>
          <w:ilvl w:val="0"/>
          <w:numId w:val="2"/>
        </w:numPr>
        <w:jc w:val="both"/>
        <w:rPr>
          <w:rStyle w:val="Aucun"/>
          <w:rFonts w:ascii="Times New Roman" w:hAnsi="Times New Roman" w:cs="Times New Roman"/>
          <w:b/>
          <w:bCs/>
          <w:u w:val="single"/>
        </w:rPr>
      </w:pPr>
      <w:r w:rsidRPr="00ED6729">
        <w:rPr>
          <w:rStyle w:val="Aucun"/>
          <w:rFonts w:ascii="Times New Roman" w:hAnsi="Times New Roman" w:cs="Times New Roman"/>
          <w:b/>
          <w:bCs/>
          <w:u w:val="single"/>
        </w:rPr>
        <w:t>Renouvellement du marché de restauration scolaire sans publicité et mise en concurrence</w:t>
      </w:r>
    </w:p>
    <w:p w:rsidR="00C912EC" w:rsidRPr="00ED6729" w:rsidRDefault="00C912EC" w:rsidP="00C868C1">
      <w:pPr>
        <w:pStyle w:val="Paragraphedeliste"/>
        <w:widowControl w:val="0"/>
        <w:adjustRightInd w:val="0"/>
        <w:ind w:left="360"/>
        <w:jc w:val="both"/>
        <w:rPr>
          <w:rFonts w:ascii="Times New Roman" w:hAnsi="Times New Roman" w:cs="Times New Roman"/>
        </w:rPr>
      </w:pPr>
      <w:r w:rsidRPr="00ED6729">
        <w:rPr>
          <w:rFonts w:ascii="Times New Roman" w:hAnsi="Times New Roman" w:cs="Times New Roman"/>
        </w:rPr>
        <w:t>Monsieur le Maire rappelle que dans le cadre de la réglementation en cette période de pandémie et plus particulièrement le décret n°2020-893 du 22 juillet 2020 portant relèvement du seuil de dispense de procédure pour les marchés publics de travaux et de fourniture de denrées alimentaires, la collectivité a la possibilité de faire un marché sans publicité ni mise en concurrence pour la fourniture des repas livrés en cantine, auprès de notre fournisseur actuel.</w:t>
      </w:r>
    </w:p>
    <w:p w:rsidR="00ED6729" w:rsidRDefault="00ED6729" w:rsidP="00ED6729">
      <w:pPr>
        <w:widowControl w:val="0"/>
        <w:adjustRightInd w:val="0"/>
        <w:ind w:left="360"/>
        <w:jc w:val="both"/>
        <w:rPr>
          <w:rFonts w:ascii="Gill Sans MT" w:hAnsi="Gill Sans MT" w:cs="Arial"/>
          <w:sz w:val="22"/>
          <w:szCs w:val="22"/>
        </w:rPr>
      </w:pPr>
      <w:r w:rsidRPr="004D2402">
        <w:rPr>
          <w:sz w:val="22"/>
          <w:szCs w:val="22"/>
        </w:rPr>
        <w:t>L’offre de l’entreprise est ainsi étudiée et les élus optent pour l’offre fixant le prix du repas unitaire</w:t>
      </w:r>
      <w:r>
        <w:rPr>
          <w:rFonts w:ascii="Gill Sans MT" w:hAnsi="Gill Sans MT" w:cs="Arial"/>
          <w:sz w:val="22"/>
          <w:szCs w:val="22"/>
        </w:rPr>
        <w:t xml:space="preserve"> </w:t>
      </w:r>
      <w:r>
        <w:rPr>
          <w:rFonts w:ascii="Gill Sans MT" w:hAnsi="Gill Sans MT" w:cs="Arial"/>
          <w:sz w:val="22"/>
          <w:szCs w:val="22"/>
        </w:rPr>
        <w:lastRenderedPageBreak/>
        <w:t>à :</w:t>
      </w:r>
    </w:p>
    <w:p w:rsidR="00ED6729" w:rsidRPr="003A1D3A" w:rsidRDefault="00ED6729" w:rsidP="00ED6729">
      <w:pPr>
        <w:widowControl w:val="0"/>
        <w:adjustRightInd w:val="0"/>
        <w:ind w:firstLine="360"/>
        <w:jc w:val="both"/>
        <w:rPr>
          <w:sz w:val="22"/>
          <w:szCs w:val="22"/>
        </w:rPr>
      </w:pPr>
      <w:r w:rsidRPr="003A1D3A">
        <w:rPr>
          <w:sz w:val="22"/>
          <w:szCs w:val="22"/>
        </w:rPr>
        <w:t>Repas maternelle</w:t>
      </w:r>
      <w:r w:rsidRPr="003A1D3A">
        <w:rPr>
          <w:sz w:val="22"/>
          <w:szCs w:val="22"/>
        </w:rPr>
        <w:tab/>
        <w:t>2.22€ TTC</w:t>
      </w:r>
    </w:p>
    <w:p w:rsidR="00ED6729" w:rsidRPr="003A1D3A" w:rsidRDefault="00ED6729" w:rsidP="00ED6729">
      <w:pPr>
        <w:widowControl w:val="0"/>
        <w:adjustRightInd w:val="0"/>
        <w:ind w:firstLine="360"/>
        <w:jc w:val="both"/>
        <w:rPr>
          <w:sz w:val="22"/>
          <w:szCs w:val="22"/>
        </w:rPr>
      </w:pPr>
      <w:r w:rsidRPr="003A1D3A">
        <w:rPr>
          <w:sz w:val="22"/>
          <w:szCs w:val="22"/>
        </w:rPr>
        <w:t xml:space="preserve">Repas élémentaire </w:t>
      </w:r>
      <w:r w:rsidRPr="003A1D3A">
        <w:rPr>
          <w:sz w:val="22"/>
          <w:szCs w:val="22"/>
        </w:rPr>
        <w:tab/>
        <w:t>2.48€ TTC</w:t>
      </w:r>
    </w:p>
    <w:p w:rsidR="00ED6729" w:rsidRDefault="003A1D3A" w:rsidP="00ED6729">
      <w:pPr>
        <w:widowControl w:val="0"/>
        <w:adjustRightInd w:val="0"/>
        <w:ind w:firstLine="360"/>
        <w:jc w:val="both"/>
        <w:rPr>
          <w:sz w:val="22"/>
          <w:szCs w:val="22"/>
        </w:rPr>
      </w:pPr>
      <w:r w:rsidRPr="003A1D3A">
        <w:rPr>
          <w:sz w:val="22"/>
          <w:szCs w:val="22"/>
        </w:rPr>
        <w:t xml:space="preserve">Repas adulte </w:t>
      </w:r>
      <w:r w:rsidRPr="003A1D3A">
        <w:rPr>
          <w:sz w:val="22"/>
          <w:szCs w:val="22"/>
        </w:rPr>
        <w:tab/>
      </w:r>
      <w:r w:rsidR="00ED6729" w:rsidRPr="003A1D3A">
        <w:rPr>
          <w:sz w:val="22"/>
          <w:szCs w:val="22"/>
        </w:rPr>
        <w:t>2.54€ TTC</w:t>
      </w:r>
    </w:p>
    <w:p w:rsidR="003A1D3A" w:rsidRPr="003A1D3A" w:rsidRDefault="003A1D3A" w:rsidP="00ED6729">
      <w:pPr>
        <w:widowControl w:val="0"/>
        <w:adjustRightInd w:val="0"/>
        <w:ind w:firstLine="360"/>
        <w:jc w:val="both"/>
        <w:rPr>
          <w:sz w:val="22"/>
          <w:szCs w:val="22"/>
        </w:rPr>
      </w:pPr>
    </w:p>
    <w:p w:rsidR="00C912EC" w:rsidRDefault="00042317" w:rsidP="00C868C1">
      <w:pPr>
        <w:pStyle w:val="Corpsdetexte"/>
        <w:ind w:left="360"/>
        <w:jc w:val="both"/>
        <w:rPr>
          <w:b w:val="0"/>
          <w:sz w:val="22"/>
          <w:szCs w:val="22"/>
        </w:rPr>
      </w:pPr>
      <w:r>
        <w:rPr>
          <w:b w:val="0"/>
          <w:sz w:val="22"/>
          <w:szCs w:val="22"/>
        </w:rPr>
        <w:t>Monsieur VAN ROSSEM Marc et Monsieur SMORAG Philippe souhaiteraient que la reconduction du contrat soit établie</w:t>
      </w:r>
      <w:r w:rsidR="002B1546">
        <w:rPr>
          <w:b w:val="0"/>
          <w:sz w:val="22"/>
          <w:szCs w:val="22"/>
        </w:rPr>
        <w:t xml:space="preserve"> par</w:t>
      </w:r>
      <w:r>
        <w:rPr>
          <w:b w:val="0"/>
          <w:sz w:val="22"/>
          <w:szCs w:val="22"/>
        </w:rPr>
        <w:t xml:space="preserve"> période d’un an renouvelable et ne pouvant excéder 3 ans. </w:t>
      </w:r>
    </w:p>
    <w:p w:rsidR="00042317" w:rsidRDefault="00042317" w:rsidP="00C868C1">
      <w:pPr>
        <w:pStyle w:val="Corpsdetexte"/>
        <w:ind w:left="360"/>
        <w:jc w:val="both"/>
        <w:rPr>
          <w:b w:val="0"/>
          <w:sz w:val="22"/>
          <w:szCs w:val="22"/>
        </w:rPr>
      </w:pPr>
    </w:p>
    <w:p w:rsidR="00042317" w:rsidRPr="00ED6729" w:rsidRDefault="00042317" w:rsidP="00C868C1">
      <w:pPr>
        <w:pStyle w:val="Corpsdetexte"/>
        <w:ind w:left="360"/>
        <w:jc w:val="both"/>
        <w:rPr>
          <w:b w:val="0"/>
          <w:sz w:val="22"/>
          <w:szCs w:val="22"/>
        </w:rPr>
      </w:pPr>
      <w:r>
        <w:rPr>
          <w:b w:val="0"/>
          <w:sz w:val="22"/>
          <w:szCs w:val="22"/>
        </w:rPr>
        <w:t>Cette précision permet de maintenir une qualité des repas et du service proposé par l’entreprise.</w:t>
      </w:r>
    </w:p>
    <w:p w:rsidR="00C912EC" w:rsidRPr="00ED6729" w:rsidRDefault="00C912EC" w:rsidP="00C868C1">
      <w:pPr>
        <w:pStyle w:val="Corpsdetexte"/>
        <w:ind w:left="360"/>
        <w:jc w:val="both"/>
        <w:rPr>
          <w:b w:val="0"/>
          <w:sz w:val="22"/>
          <w:szCs w:val="22"/>
        </w:rPr>
      </w:pPr>
    </w:p>
    <w:p w:rsidR="00C912EC" w:rsidRPr="00ED6729" w:rsidRDefault="00C912EC" w:rsidP="00C868C1">
      <w:pPr>
        <w:pStyle w:val="Corpsdetexte"/>
        <w:ind w:left="360"/>
        <w:jc w:val="both"/>
        <w:rPr>
          <w:b w:val="0"/>
          <w:sz w:val="22"/>
          <w:szCs w:val="22"/>
        </w:rPr>
      </w:pPr>
      <w:r w:rsidRPr="00ED6729">
        <w:rPr>
          <w:b w:val="0"/>
          <w:sz w:val="22"/>
          <w:szCs w:val="22"/>
        </w:rPr>
        <w:t>Après en avoir délibéré et à l’unanimité</w:t>
      </w:r>
      <w:r w:rsidR="00026815">
        <w:rPr>
          <w:b w:val="0"/>
          <w:sz w:val="22"/>
          <w:szCs w:val="22"/>
        </w:rPr>
        <w:t xml:space="preserve"> des membres présents et représentés, </w:t>
      </w:r>
      <w:r w:rsidRPr="00ED6729">
        <w:rPr>
          <w:b w:val="0"/>
          <w:sz w:val="22"/>
          <w:szCs w:val="22"/>
        </w:rPr>
        <w:t xml:space="preserve"> le Conseil Municipal :</w:t>
      </w:r>
    </w:p>
    <w:p w:rsidR="00C912EC" w:rsidRPr="00ED6729" w:rsidRDefault="00C912EC" w:rsidP="00C868C1">
      <w:pPr>
        <w:pStyle w:val="Corpsdetexte"/>
        <w:ind w:left="360"/>
        <w:jc w:val="both"/>
        <w:rPr>
          <w:b w:val="0"/>
          <w:sz w:val="22"/>
          <w:szCs w:val="22"/>
        </w:rPr>
      </w:pPr>
    </w:p>
    <w:p w:rsidR="00C912EC" w:rsidRPr="00ED6729" w:rsidRDefault="00C912EC" w:rsidP="00C868C1">
      <w:pPr>
        <w:pStyle w:val="Corpsdetexte"/>
        <w:ind w:left="360"/>
        <w:jc w:val="both"/>
        <w:rPr>
          <w:b w:val="0"/>
          <w:sz w:val="22"/>
          <w:szCs w:val="22"/>
        </w:rPr>
      </w:pPr>
      <w:r w:rsidRPr="00ED6729">
        <w:rPr>
          <w:b w:val="0"/>
          <w:sz w:val="22"/>
          <w:szCs w:val="22"/>
        </w:rPr>
        <w:t>ACCEPTE le renouvellement du marché dans les conditions énoncées ci-dessus auprès du prestataire : Groupe Depreytère Restauration – rue des Montelièvres – ZA les Renardières – 77250 ECUELLES.</w:t>
      </w:r>
    </w:p>
    <w:p w:rsidR="00C912EC" w:rsidRPr="00ED6729" w:rsidRDefault="00C912EC" w:rsidP="00C868C1">
      <w:pPr>
        <w:pStyle w:val="Corpsdetexte"/>
        <w:ind w:left="360"/>
        <w:jc w:val="both"/>
        <w:rPr>
          <w:b w:val="0"/>
          <w:sz w:val="22"/>
          <w:szCs w:val="22"/>
        </w:rPr>
      </w:pPr>
      <w:r w:rsidRPr="00ED6729">
        <w:rPr>
          <w:b w:val="0"/>
          <w:sz w:val="22"/>
          <w:szCs w:val="22"/>
        </w:rPr>
        <w:t>AUTORISE la dépense correspondante au chapitre 011 article 6042 du budget primitif 2020.</w:t>
      </w:r>
    </w:p>
    <w:p w:rsidR="00034043" w:rsidRPr="00ED6729" w:rsidRDefault="00034043" w:rsidP="00C868C1">
      <w:pPr>
        <w:pStyle w:val="Corps"/>
        <w:jc w:val="both"/>
        <w:rPr>
          <w:rStyle w:val="Aucun"/>
          <w:rFonts w:cs="Times New Roman"/>
          <w:sz w:val="22"/>
          <w:szCs w:val="22"/>
        </w:rPr>
      </w:pPr>
    </w:p>
    <w:p w:rsidR="00034043" w:rsidRPr="00ED6729" w:rsidRDefault="00720181" w:rsidP="003A1D3A">
      <w:pPr>
        <w:pStyle w:val="Paragraphedeliste"/>
        <w:numPr>
          <w:ilvl w:val="0"/>
          <w:numId w:val="2"/>
        </w:numPr>
        <w:spacing w:after="0" w:line="240" w:lineRule="auto"/>
        <w:ind w:left="284" w:hanging="284"/>
        <w:jc w:val="both"/>
        <w:rPr>
          <w:rStyle w:val="Aucun"/>
          <w:rFonts w:ascii="Times New Roman" w:hAnsi="Times New Roman" w:cs="Times New Roman"/>
          <w:b/>
          <w:bCs/>
          <w:u w:val="single"/>
        </w:rPr>
      </w:pPr>
      <w:r w:rsidRPr="00ED6729">
        <w:rPr>
          <w:rStyle w:val="Aucun"/>
          <w:rFonts w:ascii="Times New Roman" w:hAnsi="Times New Roman" w:cs="Times New Roman"/>
          <w:b/>
          <w:bCs/>
          <w:u w:val="single"/>
        </w:rPr>
        <w:t>Décisions Modificatives</w:t>
      </w:r>
    </w:p>
    <w:p w:rsidR="00ED6729" w:rsidRDefault="00ED6729" w:rsidP="003A1D3A">
      <w:pPr>
        <w:pStyle w:val="Paragraphedeliste"/>
        <w:widowControl w:val="0"/>
        <w:adjustRightInd w:val="0"/>
        <w:spacing w:after="0" w:line="240" w:lineRule="auto"/>
        <w:ind w:left="360"/>
        <w:jc w:val="both"/>
        <w:rPr>
          <w:rFonts w:ascii="Times New Roman" w:hAnsi="Times New Roman" w:cs="Times New Roman"/>
        </w:rPr>
      </w:pPr>
    </w:p>
    <w:p w:rsidR="000A7AD8" w:rsidRDefault="00C2732B" w:rsidP="000A7AD8">
      <w:pPr>
        <w:ind w:left="284" w:right="-1282"/>
        <w:jc w:val="both"/>
        <w:rPr>
          <w:sz w:val="22"/>
          <w:szCs w:val="22"/>
        </w:rPr>
      </w:pPr>
      <w:r w:rsidRPr="00ED6729">
        <w:t xml:space="preserve">Après avoir entendu l’expose de Madame CARPENTIER Hélène, </w:t>
      </w:r>
      <w:r w:rsidR="004D3542">
        <w:t>Maire Adjointe D</w:t>
      </w:r>
      <w:r w:rsidRPr="00ED6729">
        <w:t xml:space="preserve">éléguée aux finances, propose la décision modificative n°5 </w:t>
      </w:r>
      <w:r w:rsidR="000A7AD8">
        <w:rPr>
          <w:sz w:val="22"/>
          <w:szCs w:val="22"/>
        </w:rPr>
        <w:t xml:space="preserve">afin d’adapter le budget principal 2020 aux dépenses </w:t>
      </w:r>
    </w:p>
    <w:p w:rsidR="00C2732B" w:rsidRPr="000A7AD8" w:rsidRDefault="000A7AD8" w:rsidP="000A7AD8">
      <w:pPr>
        <w:ind w:left="284" w:right="-1282"/>
        <w:jc w:val="both"/>
        <w:rPr>
          <w:b/>
          <w:bCs/>
          <w:sz w:val="22"/>
          <w:szCs w:val="22"/>
          <w:u w:val="single"/>
          <w:lang w:val="fr-FR"/>
        </w:rPr>
      </w:pPr>
      <w:r>
        <w:rPr>
          <w:sz w:val="22"/>
          <w:szCs w:val="22"/>
        </w:rPr>
        <w:t>d’investissement ayant eu lieu en fin d’année</w:t>
      </w:r>
      <w:r w:rsidR="00C2732B" w:rsidRPr="000A7AD8">
        <w:t>.</w:t>
      </w:r>
    </w:p>
    <w:p w:rsidR="00C2732B" w:rsidRPr="00ED6729" w:rsidRDefault="00C2732B" w:rsidP="00C2732B">
      <w:pPr>
        <w:pStyle w:val="Paragraphedeliste"/>
        <w:widowControl w:val="0"/>
        <w:adjustRightInd w:val="0"/>
        <w:ind w:left="360"/>
        <w:jc w:val="both"/>
        <w:rPr>
          <w:rFonts w:ascii="Times New Roman" w:hAnsi="Times New Roman" w:cs="Times New Roman"/>
          <w:sz w:val="24"/>
          <w:szCs w:val="24"/>
        </w:rPr>
      </w:pPr>
      <w:r w:rsidRPr="00ED6729">
        <w:rPr>
          <w:rFonts w:ascii="Times New Roman" w:hAnsi="Times New Roman" w:cs="Times New Roman"/>
          <w:b/>
          <w:sz w:val="24"/>
          <w:szCs w:val="24"/>
        </w:rPr>
        <w:t>Dépense Investissement</w:t>
      </w:r>
      <w:r w:rsidRPr="00ED6729">
        <w:rPr>
          <w:rFonts w:ascii="Times New Roman" w:hAnsi="Times New Roman" w:cs="Times New Roman"/>
          <w:sz w:val="24"/>
          <w:szCs w:val="24"/>
        </w:rPr>
        <w:t> :</w:t>
      </w:r>
    </w:p>
    <w:p w:rsidR="00C2732B" w:rsidRPr="00ED6729" w:rsidRDefault="00C2732B" w:rsidP="00C2732B">
      <w:pPr>
        <w:pStyle w:val="Paragraphedeliste"/>
        <w:widowControl w:val="0"/>
        <w:adjustRightInd w:val="0"/>
        <w:spacing w:after="0"/>
        <w:ind w:left="360"/>
        <w:jc w:val="both"/>
        <w:rPr>
          <w:rFonts w:ascii="Times New Roman" w:hAnsi="Times New Roman" w:cs="Times New Roman"/>
          <w:sz w:val="24"/>
          <w:szCs w:val="24"/>
        </w:rPr>
      </w:pPr>
      <w:r w:rsidRPr="00ED6729">
        <w:rPr>
          <w:rFonts w:ascii="Times New Roman" w:hAnsi="Times New Roman" w:cs="Times New Roman"/>
          <w:sz w:val="24"/>
          <w:szCs w:val="24"/>
        </w:rPr>
        <w:t>Article 1641     :</w:t>
      </w:r>
      <w:r w:rsidRPr="00ED6729">
        <w:rPr>
          <w:rFonts w:ascii="Times New Roman" w:hAnsi="Times New Roman" w:cs="Times New Roman"/>
          <w:sz w:val="24"/>
          <w:szCs w:val="24"/>
        </w:rPr>
        <w:tab/>
      </w:r>
      <w:r w:rsidRPr="00ED6729">
        <w:rPr>
          <w:rFonts w:ascii="Times New Roman" w:hAnsi="Times New Roman" w:cs="Times New Roman"/>
          <w:sz w:val="24"/>
          <w:szCs w:val="24"/>
        </w:rPr>
        <w:tab/>
        <w:t xml:space="preserve">       0.09€</w:t>
      </w:r>
      <w:r w:rsidRPr="00ED6729">
        <w:rPr>
          <w:rFonts w:ascii="Times New Roman" w:hAnsi="Times New Roman" w:cs="Times New Roman"/>
          <w:sz w:val="24"/>
          <w:szCs w:val="24"/>
        </w:rPr>
        <w:tab/>
      </w:r>
      <w:r w:rsidRPr="00ED6729">
        <w:rPr>
          <w:rFonts w:ascii="Times New Roman" w:hAnsi="Times New Roman" w:cs="Times New Roman"/>
          <w:sz w:val="24"/>
          <w:szCs w:val="24"/>
        </w:rPr>
        <w:tab/>
        <w:t xml:space="preserve">     </w:t>
      </w:r>
      <w:r w:rsidRPr="00ED6729">
        <w:rPr>
          <w:rFonts w:ascii="Times New Roman" w:hAnsi="Times New Roman" w:cs="Times New Roman"/>
          <w:sz w:val="24"/>
          <w:szCs w:val="24"/>
        </w:rPr>
        <w:tab/>
      </w:r>
      <w:r w:rsidRPr="00ED6729">
        <w:rPr>
          <w:rFonts w:ascii="Times New Roman" w:hAnsi="Times New Roman" w:cs="Times New Roman"/>
          <w:sz w:val="24"/>
          <w:szCs w:val="24"/>
        </w:rPr>
        <w:tab/>
      </w:r>
      <w:r w:rsidRPr="00ED6729">
        <w:rPr>
          <w:rFonts w:ascii="Times New Roman" w:hAnsi="Times New Roman" w:cs="Times New Roman"/>
          <w:sz w:val="24"/>
          <w:szCs w:val="24"/>
        </w:rPr>
        <w:tab/>
      </w:r>
      <w:r w:rsidRPr="00ED6729">
        <w:rPr>
          <w:rFonts w:ascii="Times New Roman" w:hAnsi="Times New Roman" w:cs="Times New Roman"/>
          <w:sz w:val="24"/>
          <w:szCs w:val="24"/>
        </w:rPr>
        <w:tab/>
      </w:r>
      <w:r w:rsidRPr="00ED6729">
        <w:rPr>
          <w:rFonts w:ascii="Times New Roman" w:hAnsi="Times New Roman" w:cs="Times New Roman"/>
          <w:sz w:val="24"/>
          <w:szCs w:val="24"/>
        </w:rPr>
        <w:tab/>
      </w:r>
    </w:p>
    <w:p w:rsidR="00C2732B" w:rsidRPr="00ED6729" w:rsidRDefault="00C2732B" w:rsidP="00C2732B">
      <w:pPr>
        <w:widowControl w:val="0"/>
        <w:adjustRightInd w:val="0"/>
        <w:ind w:firstLine="360"/>
        <w:jc w:val="both"/>
      </w:pPr>
      <w:r w:rsidRPr="00ED6729">
        <w:t xml:space="preserve">Article 202     </w:t>
      </w:r>
      <w:r w:rsidR="00D8258F">
        <w:t xml:space="preserve">  </w:t>
      </w:r>
      <w:r w:rsidRPr="00ED6729">
        <w:t>:</w:t>
      </w:r>
      <w:r w:rsidRPr="00ED6729">
        <w:tab/>
      </w:r>
      <w:r w:rsidRPr="00ED6729">
        <w:tab/>
        <w:t xml:space="preserve">3 800.00€ </w:t>
      </w:r>
      <w:r w:rsidRPr="00ED6729">
        <w:tab/>
        <w:t xml:space="preserve">       </w:t>
      </w:r>
    </w:p>
    <w:p w:rsidR="00C2732B" w:rsidRPr="00ED6729" w:rsidRDefault="00C2732B" w:rsidP="00C2732B">
      <w:pPr>
        <w:pStyle w:val="Paragraphedeliste"/>
        <w:widowControl w:val="0"/>
        <w:adjustRightInd w:val="0"/>
        <w:spacing w:after="0"/>
        <w:ind w:left="360"/>
        <w:jc w:val="both"/>
        <w:rPr>
          <w:rFonts w:ascii="Times New Roman" w:hAnsi="Times New Roman" w:cs="Times New Roman"/>
          <w:sz w:val="24"/>
          <w:szCs w:val="24"/>
        </w:rPr>
      </w:pPr>
      <w:r w:rsidRPr="00ED6729">
        <w:rPr>
          <w:rFonts w:ascii="Times New Roman" w:hAnsi="Times New Roman" w:cs="Times New Roman"/>
          <w:sz w:val="24"/>
          <w:szCs w:val="24"/>
        </w:rPr>
        <w:t>Article 2031     :</w:t>
      </w:r>
      <w:r w:rsidRPr="00ED6729">
        <w:rPr>
          <w:rFonts w:ascii="Times New Roman" w:hAnsi="Times New Roman" w:cs="Times New Roman"/>
          <w:sz w:val="24"/>
          <w:szCs w:val="24"/>
        </w:rPr>
        <w:tab/>
      </w:r>
      <w:r w:rsidRPr="00ED6729">
        <w:rPr>
          <w:rFonts w:ascii="Times New Roman" w:hAnsi="Times New Roman" w:cs="Times New Roman"/>
          <w:sz w:val="24"/>
          <w:szCs w:val="24"/>
        </w:rPr>
        <w:tab/>
        <w:t xml:space="preserve">   472.08€                    </w:t>
      </w:r>
    </w:p>
    <w:p w:rsidR="00C2732B" w:rsidRPr="00F04AA8" w:rsidRDefault="00C2732B" w:rsidP="00F04AA8">
      <w:pPr>
        <w:pStyle w:val="Paragraphedeliste"/>
        <w:widowControl w:val="0"/>
        <w:adjustRightInd w:val="0"/>
        <w:spacing w:after="0"/>
        <w:ind w:left="360"/>
        <w:jc w:val="both"/>
        <w:rPr>
          <w:rFonts w:ascii="Times New Roman" w:hAnsi="Times New Roman" w:cs="Times New Roman"/>
          <w:sz w:val="24"/>
          <w:szCs w:val="24"/>
        </w:rPr>
      </w:pPr>
      <w:r w:rsidRPr="00ED6729">
        <w:rPr>
          <w:rFonts w:ascii="Times New Roman" w:hAnsi="Times New Roman" w:cs="Times New Roman"/>
          <w:sz w:val="24"/>
          <w:szCs w:val="24"/>
        </w:rPr>
        <w:t>Arti</w:t>
      </w:r>
      <w:r w:rsidRPr="00F04AA8">
        <w:rPr>
          <w:rFonts w:ascii="Times New Roman" w:hAnsi="Times New Roman" w:cs="Times New Roman"/>
          <w:sz w:val="24"/>
          <w:szCs w:val="24"/>
        </w:rPr>
        <w:t>cle 2128     :</w:t>
      </w:r>
      <w:r w:rsidRPr="00F04AA8">
        <w:rPr>
          <w:rFonts w:ascii="Times New Roman" w:hAnsi="Times New Roman" w:cs="Times New Roman"/>
          <w:sz w:val="24"/>
          <w:szCs w:val="24"/>
        </w:rPr>
        <w:tab/>
      </w:r>
      <w:r w:rsidRPr="00F04AA8">
        <w:rPr>
          <w:rFonts w:ascii="Times New Roman" w:hAnsi="Times New Roman" w:cs="Times New Roman"/>
          <w:sz w:val="24"/>
          <w:szCs w:val="24"/>
        </w:rPr>
        <w:tab/>
        <w:t xml:space="preserve">2 250.66€                </w:t>
      </w:r>
    </w:p>
    <w:p w:rsidR="00C2732B" w:rsidRPr="00ED6729" w:rsidRDefault="00C2732B" w:rsidP="00C2732B">
      <w:pPr>
        <w:pStyle w:val="Paragraphedeliste"/>
        <w:widowControl w:val="0"/>
        <w:adjustRightInd w:val="0"/>
        <w:spacing w:after="0"/>
        <w:ind w:left="360"/>
        <w:jc w:val="both"/>
        <w:rPr>
          <w:rFonts w:ascii="Times New Roman" w:hAnsi="Times New Roman" w:cs="Times New Roman"/>
          <w:sz w:val="24"/>
          <w:szCs w:val="24"/>
        </w:rPr>
      </w:pPr>
      <w:r w:rsidRPr="00ED6729">
        <w:rPr>
          <w:rFonts w:ascii="Times New Roman" w:hAnsi="Times New Roman" w:cs="Times New Roman"/>
          <w:sz w:val="24"/>
          <w:szCs w:val="24"/>
        </w:rPr>
        <w:t>Article 21312   :</w:t>
      </w:r>
      <w:r w:rsidRPr="00ED6729">
        <w:rPr>
          <w:rFonts w:ascii="Times New Roman" w:hAnsi="Times New Roman" w:cs="Times New Roman"/>
          <w:sz w:val="24"/>
          <w:szCs w:val="24"/>
        </w:rPr>
        <w:tab/>
      </w:r>
      <w:r w:rsidRPr="00ED6729">
        <w:rPr>
          <w:rFonts w:ascii="Times New Roman" w:hAnsi="Times New Roman" w:cs="Times New Roman"/>
          <w:sz w:val="24"/>
          <w:szCs w:val="24"/>
        </w:rPr>
        <w:tab/>
        <w:t xml:space="preserve">     63.53€                </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 xml:space="preserve">Article 21318  </w:t>
      </w:r>
      <w:r w:rsidR="00D8258F">
        <w:rPr>
          <w:rFonts w:ascii="Times New Roman" w:hAnsi="Times New Roman" w:cs="Times New Roman"/>
        </w:rPr>
        <w:t xml:space="preserve">  </w:t>
      </w:r>
      <w:r w:rsidRPr="00ED6729">
        <w:rPr>
          <w:rFonts w:ascii="Times New Roman" w:hAnsi="Times New Roman" w:cs="Times New Roman"/>
        </w:rPr>
        <w:t> :</w:t>
      </w:r>
      <w:r w:rsidRPr="00ED6729">
        <w:rPr>
          <w:rFonts w:ascii="Times New Roman" w:hAnsi="Times New Roman" w:cs="Times New Roman"/>
        </w:rPr>
        <w:tab/>
      </w:r>
      <w:r w:rsidRPr="00ED6729">
        <w:rPr>
          <w:rFonts w:ascii="Times New Roman" w:hAnsi="Times New Roman" w:cs="Times New Roman"/>
        </w:rPr>
        <w:tab/>
        <w:t>2 614.02€</w:t>
      </w:r>
    </w:p>
    <w:p w:rsidR="00C2732B" w:rsidRPr="00ED6729" w:rsidRDefault="00C2732B" w:rsidP="00C2732B">
      <w:pPr>
        <w:widowControl w:val="0"/>
        <w:adjustRightInd w:val="0"/>
        <w:ind w:firstLine="360"/>
        <w:jc w:val="both"/>
        <w:rPr>
          <w:sz w:val="22"/>
          <w:szCs w:val="22"/>
        </w:rPr>
      </w:pPr>
      <w:r w:rsidRPr="00ED6729">
        <w:rPr>
          <w:sz w:val="22"/>
          <w:szCs w:val="22"/>
        </w:rPr>
        <w:t>Article 2135</w:t>
      </w:r>
      <w:r w:rsidR="00D8258F">
        <w:rPr>
          <w:sz w:val="22"/>
          <w:szCs w:val="22"/>
        </w:rPr>
        <w:t xml:space="preserve">    </w:t>
      </w:r>
      <w:r w:rsidRPr="00ED6729">
        <w:rPr>
          <w:sz w:val="22"/>
          <w:szCs w:val="22"/>
        </w:rPr>
        <w:t xml:space="preserve">   :</w:t>
      </w:r>
      <w:r w:rsidRPr="00ED6729">
        <w:rPr>
          <w:sz w:val="22"/>
          <w:szCs w:val="22"/>
        </w:rPr>
        <w:tab/>
      </w:r>
      <w:r w:rsidRPr="00ED6729">
        <w:rPr>
          <w:sz w:val="22"/>
          <w:szCs w:val="22"/>
        </w:rPr>
        <w:tab/>
        <w:t>4 974.96€</w:t>
      </w:r>
    </w:p>
    <w:p w:rsidR="00C2732B" w:rsidRPr="00ED6729" w:rsidRDefault="00C2732B" w:rsidP="00C2732B">
      <w:pPr>
        <w:widowControl w:val="0"/>
        <w:adjustRightInd w:val="0"/>
        <w:ind w:firstLine="360"/>
        <w:jc w:val="both"/>
        <w:rPr>
          <w:sz w:val="22"/>
          <w:szCs w:val="22"/>
        </w:rPr>
      </w:pPr>
      <w:r w:rsidRPr="00ED6729">
        <w:rPr>
          <w:sz w:val="22"/>
          <w:szCs w:val="22"/>
        </w:rPr>
        <w:t>Article 21534</w:t>
      </w:r>
      <w:r w:rsidR="00D8258F">
        <w:rPr>
          <w:sz w:val="22"/>
          <w:szCs w:val="22"/>
        </w:rPr>
        <w:t xml:space="preserve">    </w:t>
      </w:r>
      <w:r w:rsidRPr="00ED6729">
        <w:rPr>
          <w:sz w:val="22"/>
          <w:szCs w:val="22"/>
        </w:rPr>
        <w:t> :</w:t>
      </w:r>
      <w:r w:rsidR="005038D2" w:rsidRPr="00ED6729">
        <w:rPr>
          <w:sz w:val="22"/>
          <w:szCs w:val="22"/>
        </w:rPr>
        <w:tab/>
        <w:t xml:space="preserve">         </w:t>
      </w:r>
      <w:r w:rsidR="003A1D3A">
        <w:rPr>
          <w:sz w:val="22"/>
          <w:szCs w:val="22"/>
        </w:rPr>
        <w:t xml:space="preserve">  </w:t>
      </w:r>
      <w:r w:rsidR="005038D2" w:rsidRPr="00ED6729">
        <w:rPr>
          <w:sz w:val="22"/>
          <w:szCs w:val="22"/>
        </w:rPr>
        <w:t>1</w:t>
      </w:r>
      <w:r w:rsidRPr="00ED6729">
        <w:rPr>
          <w:sz w:val="22"/>
          <w:szCs w:val="22"/>
        </w:rPr>
        <w:t xml:space="preserve">1 </w:t>
      </w:r>
      <w:r w:rsidR="005038D2" w:rsidRPr="00ED6729">
        <w:rPr>
          <w:sz w:val="22"/>
          <w:szCs w:val="22"/>
        </w:rPr>
        <w:t>805.09€</w:t>
      </w:r>
      <w:r w:rsidRPr="00ED6729">
        <w:rPr>
          <w:sz w:val="22"/>
          <w:szCs w:val="22"/>
        </w:rPr>
        <w:t xml:space="preserve">         </w:t>
      </w:r>
    </w:p>
    <w:p w:rsidR="00C2732B" w:rsidRPr="00ED6729" w:rsidRDefault="00C2732B" w:rsidP="00C2732B">
      <w:pPr>
        <w:widowControl w:val="0"/>
        <w:adjustRightInd w:val="0"/>
        <w:ind w:firstLine="360"/>
        <w:jc w:val="both"/>
        <w:rPr>
          <w:sz w:val="22"/>
          <w:szCs w:val="22"/>
        </w:rPr>
      </w:pPr>
      <w:r w:rsidRPr="00ED6729">
        <w:rPr>
          <w:sz w:val="22"/>
          <w:szCs w:val="22"/>
        </w:rPr>
        <w:t xml:space="preserve">Article 2183 </w:t>
      </w:r>
      <w:r w:rsidR="00D8258F">
        <w:rPr>
          <w:sz w:val="22"/>
          <w:szCs w:val="22"/>
        </w:rPr>
        <w:t xml:space="preserve">    </w:t>
      </w:r>
      <w:r w:rsidRPr="00ED6729">
        <w:rPr>
          <w:sz w:val="22"/>
          <w:szCs w:val="22"/>
        </w:rPr>
        <w:t xml:space="preserve"> </w:t>
      </w:r>
      <w:r w:rsidR="00ED6729">
        <w:rPr>
          <w:sz w:val="22"/>
          <w:szCs w:val="22"/>
        </w:rPr>
        <w:t> :</w:t>
      </w:r>
      <w:r w:rsidR="00ED6729">
        <w:rPr>
          <w:sz w:val="22"/>
          <w:szCs w:val="22"/>
        </w:rPr>
        <w:tab/>
        <w:t xml:space="preserve">          </w:t>
      </w:r>
      <w:r w:rsidR="003A1D3A">
        <w:rPr>
          <w:sz w:val="22"/>
          <w:szCs w:val="22"/>
        </w:rPr>
        <w:t xml:space="preserve">  </w:t>
      </w:r>
      <w:r w:rsidR="00ED6729">
        <w:rPr>
          <w:sz w:val="22"/>
          <w:szCs w:val="22"/>
        </w:rPr>
        <w:t xml:space="preserve"> </w:t>
      </w:r>
      <w:r w:rsidRPr="00ED6729">
        <w:rPr>
          <w:sz w:val="22"/>
          <w:szCs w:val="22"/>
        </w:rPr>
        <w:t>1 600.00€</w:t>
      </w:r>
    </w:p>
    <w:p w:rsidR="00C2732B" w:rsidRPr="00ED6729" w:rsidRDefault="00C2732B" w:rsidP="00C2732B">
      <w:pPr>
        <w:widowControl w:val="0"/>
        <w:adjustRightInd w:val="0"/>
        <w:ind w:firstLine="360"/>
        <w:jc w:val="both"/>
        <w:rPr>
          <w:sz w:val="22"/>
          <w:szCs w:val="22"/>
        </w:rPr>
      </w:pPr>
      <w:r w:rsidRPr="00ED6729">
        <w:rPr>
          <w:sz w:val="22"/>
          <w:szCs w:val="22"/>
        </w:rPr>
        <w:t xml:space="preserve">Article 2184  </w:t>
      </w:r>
      <w:r w:rsidR="00D8258F">
        <w:rPr>
          <w:sz w:val="22"/>
          <w:szCs w:val="22"/>
        </w:rPr>
        <w:t xml:space="preserve">    </w:t>
      </w:r>
      <w:r w:rsidRPr="00ED6729">
        <w:rPr>
          <w:sz w:val="22"/>
          <w:szCs w:val="22"/>
        </w:rPr>
        <w:t xml:space="preserve"> :               </w:t>
      </w:r>
      <w:r w:rsidR="005038D2" w:rsidRPr="00ED6729">
        <w:rPr>
          <w:sz w:val="22"/>
          <w:szCs w:val="22"/>
        </w:rPr>
        <w:t xml:space="preserve">   </w:t>
      </w:r>
      <w:r w:rsidR="00ED6729">
        <w:rPr>
          <w:sz w:val="22"/>
          <w:szCs w:val="22"/>
        </w:rPr>
        <w:t xml:space="preserve">  </w:t>
      </w:r>
      <w:r w:rsidRPr="00ED6729">
        <w:rPr>
          <w:sz w:val="22"/>
          <w:szCs w:val="22"/>
        </w:rPr>
        <w:t>460.40€</w:t>
      </w:r>
    </w:p>
    <w:p w:rsidR="00C2732B" w:rsidRPr="00ED6729" w:rsidRDefault="00C2732B" w:rsidP="00C2732B">
      <w:pPr>
        <w:widowControl w:val="0"/>
        <w:adjustRightInd w:val="0"/>
        <w:jc w:val="both"/>
        <w:rPr>
          <w:sz w:val="22"/>
          <w:szCs w:val="22"/>
        </w:rPr>
      </w:pP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2116</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            </w:t>
      </w:r>
      <w:r w:rsidR="00ED6729">
        <w:rPr>
          <w:rFonts w:ascii="Times New Roman" w:hAnsi="Times New Roman" w:cs="Times New Roman"/>
        </w:rPr>
        <w:t xml:space="preserve">  </w:t>
      </w:r>
      <w:r w:rsidRPr="00ED6729">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w:t>
      </w:r>
      <w:r w:rsidR="003A1D3A">
        <w:rPr>
          <w:rFonts w:ascii="Times New Roman" w:hAnsi="Times New Roman" w:cs="Times New Roman"/>
        </w:rPr>
        <w:t xml:space="preserve"> </w:t>
      </w:r>
      <w:r w:rsidRPr="00ED6729">
        <w:rPr>
          <w:rFonts w:ascii="Times New Roman" w:hAnsi="Times New Roman" w:cs="Times New Roman"/>
        </w:rPr>
        <w:t>194.53€</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2121</w:t>
      </w:r>
      <w:r w:rsidR="005038D2" w:rsidRPr="00ED6729">
        <w:rPr>
          <w:rFonts w:ascii="Times New Roman" w:hAnsi="Times New Roman" w:cs="Times New Roman"/>
        </w:rPr>
        <w:t xml:space="preserve">    </w:t>
      </w:r>
      <w:r w:rsidRPr="00ED6729">
        <w:rPr>
          <w:rFonts w:ascii="Times New Roman" w:hAnsi="Times New Roman" w:cs="Times New Roman"/>
        </w:rPr>
        <w:t> </w:t>
      </w:r>
      <w:r w:rsidR="00D8258F">
        <w:rPr>
          <w:rFonts w:ascii="Times New Roman" w:hAnsi="Times New Roman" w:cs="Times New Roman"/>
        </w:rPr>
        <w:t xml:space="preserve"> </w:t>
      </w:r>
      <w:r w:rsidRPr="00ED6729">
        <w:rPr>
          <w:rFonts w:ascii="Times New Roman" w:hAnsi="Times New Roman" w:cs="Times New Roman"/>
        </w:rPr>
        <w:t xml:space="preserve">:         </w:t>
      </w:r>
      <w:r w:rsidR="00ED6729">
        <w:rPr>
          <w:rFonts w:ascii="Times New Roman" w:hAnsi="Times New Roman" w:cs="Times New Roman"/>
        </w:rPr>
        <w:t xml:space="preserve">  </w:t>
      </w:r>
      <w:r w:rsidR="00ED6729"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 xml:space="preserve"> 2 666.87€</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21316</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              </w:t>
      </w:r>
      <w:r w:rsidR="00ED6729" w:rsidRPr="00ED6729">
        <w:rPr>
          <w:rFonts w:ascii="Times New Roman" w:hAnsi="Times New Roman" w:cs="Times New Roman"/>
        </w:rPr>
        <w:t xml:space="preserve">   </w:t>
      </w:r>
      <w:r w:rsidR="00ED6729">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5.60€</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2152</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00D8258F">
        <w:rPr>
          <w:rFonts w:ascii="Times New Roman" w:hAnsi="Times New Roman" w:cs="Times New Roman"/>
        </w:rPr>
        <w:t xml:space="preserve"> :        </w:t>
      </w:r>
      <w:r w:rsidRPr="00ED6729">
        <w:rPr>
          <w:rFonts w:ascii="Times New Roman" w:hAnsi="Times New Roman" w:cs="Times New Roman"/>
        </w:rPr>
        <w:t xml:space="preserve"> </w:t>
      </w:r>
      <w:r w:rsidR="00ED6729">
        <w:rPr>
          <w:rFonts w:ascii="Times New Roman" w:hAnsi="Times New Roman" w:cs="Times New Roman"/>
        </w:rPr>
        <w:t xml:space="preserve"> </w:t>
      </w:r>
      <w:r w:rsidR="00ED6729" w:rsidRPr="00ED6729">
        <w:rPr>
          <w:rFonts w:ascii="Times New Roman" w:hAnsi="Times New Roman" w:cs="Times New Roman"/>
        </w:rPr>
        <w:t xml:space="preserve">     </w:t>
      </w:r>
      <w:r w:rsidRPr="00ED6729">
        <w:rPr>
          <w:rFonts w:ascii="Times New Roman" w:hAnsi="Times New Roman" w:cs="Times New Roman"/>
        </w:rPr>
        <w:t>-</w:t>
      </w:r>
      <w:r w:rsidR="003A1D3A">
        <w:rPr>
          <w:rFonts w:ascii="Times New Roman" w:hAnsi="Times New Roman" w:cs="Times New Roman"/>
        </w:rPr>
        <w:t xml:space="preserve"> </w:t>
      </w:r>
      <w:r w:rsidRPr="00ED6729">
        <w:rPr>
          <w:rFonts w:ascii="Times New Roman" w:hAnsi="Times New Roman" w:cs="Times New Roman"/>
        </w:rPr>
        <w:t>2 000.00€</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21561</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        </w:t>
      </w:r>
      <w:r w:rsid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2 025.22€</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21568</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       </w:t>
      </w:r>
      <w:r w:rsidR="00ED6729" w:rsidRPr="00ED6729">
        <w:rPr>
          <w:rFonts w:ascii="Times New Roman" w:hAnsi="Times New Roman" w:cs="Times New Roman"/>
        </w:rPr>
        <w:t xml:space="preserve">   </w:t>
      </w:r>
      <w:r w:rsidR="00ED6729">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w:t>
      </w:r>
      <w:r w:rsidR="003A1D3A">
        <w:rPr>
          <w:rFonts w:ascii="Times New Roman" w:hAnsi="Times New Roman" w:cs="Times New Roman"/>
        </w:rPr>
        <w:t xml:space="preserve"> </w:t>
      </w:r>
      <w:r w:rsidRPr="00ED6729">
        <w:rPr>
          <w:rFonts w:ascii="Times New Roman" w:hAnsi="Times New Roman" w:cs="Times New Roman"/>
        </w:rPr>
        <w:t>5</w:t>
      </w:r>
      <w:r w:rsidR="005038D2" w:rsidRPr="00ED6729">
        <w:rPr>
          <w:rFonts w:ascii="Times New Roman" w:hAnsi="Times New Roman" w:cs="Times New Roman"/>
        </w:rPr>
        <w:t xml:space="preserve"> </w:t>
      </w:r>
      <w:r w:rsidRPr="00ED6729">
        <w:rPr>
          <w:rFonts w:ascii="Times New Roman" w:hAnsi="Times New Roman" w:cs="Times New Roman"/>
        </w:rPr>
        <w:t>199.77€</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21578</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Pr="00ED6729">
        <w:rPr>
          <w:rFonts w:ascii="Times New Roman" w:hAnsi="Times New Roman" w:cs="Times New Roman"/>
        </w:rPr>
        <w:t xml:space="preserve"> :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5038D2" w:rsidRPr="00ED6729">
        <w:rPr>
          <w:rFonts w:ascii="Times New Roman" w:hAnsi="Times New Roman" w:cs="Times New Roman"/>
        </w:rPr>
        <w:t xml:space="preserve"> </w:t>
      </w:r>
      <w:r w:rsid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w:t>
      </w:r>
      <w:r w:rsidR="003A1D3A">
        <w:rPr>
          <w:rFonts w:ascii="Times New Roman" w:hAnsi="Times New Roman" w:cs="Times New Roman"/>
        </w:rPr>
        <w:t xml:space="preserve"> </w:t>
      </w:r>
      <w:r w:rsidRPr="00ED6729">
        <w:rPr>
          <w:rFonts w:ascii="Times New Roman" w:hAnsi="Times New Roman" w:cs="Times New Roman"/>
        </w:rPr>
        <w:t>2</w:t>
      </w:r>
      <w:r w:rsidR="005038D2" w:rsidRPr="00ED6729">
        <w:rPr>
          <w:rFonts w:ascii="Times New Roman" w:hAnsi="Times New Roman" w:cs="Times New Roman"/>
        </w:rPr>
        <w:t xml:space="preserve"> </w:t>
      </w:r>
      <w:r w:rsidRPr="00ED6729">
        <w:rPr>
          <w:rFonts w:ascii="Times New Roman" w:hAnsi="Times New Roman" w:cs="Times New Roman"/>
        </w:rPr>
        <w:t>638.60€</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2158</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Pr="00ED6729">
        <w:rPr>
          <w:rFonts w:ascii="Times New Roman" w:hAnsi="Times New Roman" w:cs="Times New Roman"/>
        </w:rPr>
        <w:t xml:space="preserve"> :        </w:t>
      </w:r>
      <w:r w:rsidR="005038D2" w:rsidRPr="00ED6729">
        <w:rPr>
          <w:rFonts w:ascii="Times New Roman" w:hAnsi="Times New Roman" w:cs="Times New Roman"/>
        </w:rPr>
        <w:t xml:space="preserve">     </w:t>
      </w:r>
      <w:r w:rsidR="00ED6729">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425.00€</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2182 </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ED6729" w:rsidRPr="00ED6729">
        <w:rPr>
          <w:rFonts w:ascii="Times New Roman" w:hAnsi="Times New Roman" w:cs="Times New Roman"/>
        </w:rPr>
        <w:t xml:space="preserve">     </w:t>
      </w:r>
      <w:r w:rsidR="005038D2"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5</w:t>
      </w:r>
      <w:r w:rsidR="005038D2" w:rsidRPr="00ED6729">
        <w:rPr>
          <w:rFonts w:ascii="Times New Roman" w:hAnsi="Times New Roman" w:cs="Times New Roman"/>
        </w:rPr>
        <w:t xml:space="preserve"> </w:t>
      </w:r>
      <w:r w:rsidRPr="00ED6729">
        <w:rPr>
          <w:rFonts w:ascii="Times New Roman" w:hAnsi="Times New Roman" w:cs="Times New Roman"/>
        </w:rPr>
        <w:t>343.11€</w:t>
      </w:r>
    </w:p>
    <w:p w:rsidR="00C2732B" w:rsidRPr="00ED6729" w:rsidRDefault="00C2732B" w:rsidP="00C2732B">
      <w:pPr>
        <w:pStyle w:val="Paragraphedeliste"/>
        <w:widowControl w:val="0"/>
        <w:adjustRightInd w:val="0"/>
        <w:spacing w:after="0"/>
        <w:ind w:left="360"/>
        <w:jc w:val="both"/>
        <w:rPr>
          <w:rFonts w:ascii="Times New Roman" w:hAnsi="Times New Roman" w:cs="Times New Roman"/>
        </w:rPr>
      </w:pPr>
      <w:r w:rsidRPr="00ED6729">
        <w:rPr>
          <w:rFonts w:ascii="Times New Roman" w:hAnsi="Times New Roman" w:cs="Times New Roman"/>
        </w:rPr>
        <w:t>Article 2188</w:t>
      </w:r>
      <w:r w:rsidR="005038D2" w:rsidRPr="00ED6729">
        <w:rPr>
          <w:rFonts w:ascii="Times New Roman" w:hAnsi="Times New Roman" w:cs="Times New Roman"/>
        </w:rPr>
        <w:t xml:space="preserve">    </w:t>
      </w:r>
      <w:r w:rsidR="00D8258F">
        <w:rPr>
          <w:rFonts w:ascii="Times New Roman" w:hAnsi="Times New Roman" w:cs="Times New Roman"/>
        </w:rPr>
        <w:t xml:space="preserve"> </w:t>
      </w:r>
      <w:r w:rsidRPr="00ED6729">
        <w:rPr>
          <w:rFonts w:ascii="Times New Roman" w:hAnsi="Times New Roman" w:cs="Times New Roman"/>
        </w:rPr>
        <w:t xml:space="preserve"> :        </w:t>
      </w:r>
      <w:r w:rsidR="00ED6729" w:rsidRPr="00ED6729">
        <w:rPr>
          <w:rFonts w:ascii="Times New Roman" w:hAnsi="Times New Roman" w:cs="Times New Roman"/>
        </w:rPr>
        <w:t xml:space="preserve">   </w:t>
      </w:r>
      <w:r w:rsidR="00ED6729">
        <w:rPr>
          <w:rFonts w:ascii="Times New Roman" w:hAnsi="Times New Roman" w:cs="Times New Roman"/>
        </w:rPr>
        <w:t xml:space="preserve"> </w:t>
      </w:r>
      <w:r w:rsidR="00D8258F">
        <w:rPr>
          <w:rFonts w:ascii="Times New Roman" w:hAnsi="Times New Roman" w:cs="Times New Roman"/>
        </w:rPr>
        <w:t xml:space="preserve">  </w:t>
      </w:r>
      <w:r w:rsidR="00ED6729" w:rsidRPr="00ED6729">
        <w:rPr>
          <w:rFonts w:ascii="Times New Roman" w:hAnsi="Times New Roman" w:cs="Times New Roman"/>
        </w:rPr>
        <w:t xml:space="preserve"> </w:t>
      </w:r>
      <w:r w:rsidRPr="00ED6729">
        <w:rPr>
          <w:rFonts w:ascii="Times New Roman" w:hAnsi="Times New Roman" w:cs="Times New Roman"/>
        </w:rPr>
        <w:t xml:space="preserve"> -</w:t>
      </w:r>
      <w:r w:rsidR="003A1D3A">
        <w:rPr>
          <w:rFonts w:ascii="Times New Roman" w:hAnsi="Times New Roman" w:cs="Times New Roman"/>
        </w:rPr>
        <w:t xml:space="preserve"> </w:t>
      </w:r>
      <w:r w:rsidRPr="00ED6729">
        <w:rPr>
          <w:rFonts w:ascii="Times New Roman" w:hAnsi="Times New Roman" w:cs="Times New Roman"/>
        </w:rPr>
        <w:t>6</w:t>
      </w:r>
      <w:r w:rsidR="005038D2" w:rsidRPr="00ED6729">
        <w:rPr>
          <w:rFonts w:ascii="Times New Roman" w:hAnsi="Times New Roman" w:cs="Times New Roman"/>
        </w:rPr>
        <w:t xml:space="preserve"> </w:t>
      </w:r>
      <w:r w:rsidRPr="00ED6729">
        <w:rPr>
          <w:rFonts w:ascii="Times New Roman" w:hAnsi="Times New Roman" w:cs="Times New Roman"/>
        </w:rPr>
        <w:t>925.09€</w:t>
      </w:r>
    </w:p>
    <w:p w:rsidR="00C2732B" w:rsidRPr="00ED6729" w:rsidRDefault="00C2732B" w:rsidP="00C2732B">
      <w:pPr>
        <w:widowControl w:val="0"/>
        <w:adjustRightInd w:val="0"/>
        <w:ind w:firstLine="284"/>
        <w:jc w:val="both"/>
        <w:rPr>
          <w:sz w:val="22"/>
          <w:szCs w:val="22"/>
        </w:rPr>
      </w:pPr>
      <w:r w:rsidRPr="00ED6729">
        <w:rPr>
          <w:sz w:val="22"/>
          <w:szCs w:val="22"/>
        </w:rPr>
        <w:t xml:space="preserve"> Article 2313 </w:t>
      </w:r>
      <w:r w:rsidR="00D8258F">
        <w:rPr>
          <w:sz w:val="22"/>
          <w:szCs w:val="22"/>
        </w:rPr>
        <w:t xml:space="preserve">   </w:t>
      </w:r>
      <w:r w:rsidR="005038D2" w:rsidRPr="00ED6729">
        <w:rPr>
          <w:sz w:val="22"/>
          <w:szCs w:val="22"/>
        </w:rPr>
        <w:t xml:space="preserve">  </w:t>
      </w:r>
      <w:r w:rsidRPr="00ED6729">
        <w:rPr>
          <w:sz w:val="22"/>
          <w:szCs w:val="22"/>
        </w:rPr>
        <w:t xml:space="preserve">:     </w:t>
      </w:r>
      <w:r w:rsidR="005038D2" w:rsidRPr="00ED6729">
        <w:rPr>
          <w:sz w:val="22"/>
          <w:szCs w:val="22"/>
        </w:rPr>
        <w:t xml:space="preserve">        </w:t>
      </w:r>
      <w:r w:rsidRPr="00ED6729">
        <w:rPr>
          <w:sz w:val="22"/>
          <w:szCs w:val="22"/>
        </w:rPr>
        <w:t xml:space="preserve">    </w:t>
      </w:r>
      <w:r w:rsidR="00ED6729">
        <w:rPr>
          <w:sz w:val="22"/>
          <w:szCs w:val="22"/>
        </w:rPr>
        <w:t xml:space="preserve"> </w:t>
      </w:r>
      <w:r w:rsidR="00ED6729" w:rsidRPr="00ED6729">
        <w:rPr>
          <w:sz w:val="22"/>
          <w:szCs w:val="22"/>
        </w:rPr>
        <w:t xml:space="preserve"> </w:t>
      </w:r>
      <w:r w:rsidRPr="00ED6729">
        <w:rPr>
          <w:sz w:val="22"/>
          <w:szCs w:val="22"/>
        </w:rPr>
        <w:t xml:space="preserve"> -</w:t>
      </w:r>
      <w:r w:rsidR="003A1D3A">
        <w:rPr>
          <w:sz w:val="22"/>
          <w:szCs w:val="22"/>
        </w:rPr>
        <w:t xml:space="preserve"> </w:t>
      </w:r>
      <w:r w:rsidRPr="00ED6729">
        <w:rPr>
          <w:sz w:val="22"/>
          <w:szCs w:val="22"/>
        </w:rPr>
        <w:t>617.04€</w:t>
      </w:r>
    </w:p>
    <w:p w:rsidR="00C2732B" w:rsidRDefault="00C2732B" w:rsidP="005038D2">
      <w:pPr>
        <w:jc w:val="both"/>
        <w:rPr>
          <w:sz w:val="22"/>
          <w:szCs w:val="22"/>
        </w:rPr>
      </w:pPr>
    </w:p>
    <w:p w:rsidR="003A7CA7" w:rsidRDefault="005038D2" w:rsidP="005038D2">
      <w:pPr>
        <w:ind w:right="-1282"/>
        <w:jc w:val="both"/>
        <w:rPr>
          <w:sz w:val="22"/>
          <w:szCs w:val="22"/>
        </w:rPr>
      </w:pPr>
      <w:r w:rsidRPr="00ED6729">
        <w:rPr>
          <w:sz w:val="22"/>
          <w:szCs w:val="22"/>
        </w:rPr>
        <w:t xml:space="preserve">     Le Conseil Municipal après en avoir délibéré, à l’unanimité </w:t>
      </w:r>
      <w:r w:rsidR="00E32434">
        <w:rPr>
          <w:sz w:val="22"/>
          <w:szCs w:val="22"/>
        </w:rPr>
        <w:t>des membres pré</w:t>
      </w:r>
      <w:r w:rsidR="003A7CA7">
        <w:rPr>
          <w:sz w:val="22"/>
          <w:szCs w:val="22"/>
        </w:rPr>
        <w:t xml:space="preserve">sents et représentés </w:t>
      </w:r>
    </w:p>
    <w:p w:rsidR="005038D2" w:rsidRPr="00ED6729" w:rsidRDefault="003A7CA7" w:rsidP="000A7AD8">
      <w:pPr>
        <w:ind w:left="284" w:right="-1282"/>
        <w:jc w:val="both"/>
        <w:rPr>
          <w:rStyle w:val="Aucun"/>
          <w:b/>
          <w:bCs/>
          <w:sz w:val="22"/>
          <w:szCs w:val="22"/>
          <w:u w:val="single"/>
        </w:rPr>
      </w:pPr>
      <w:r>
        <w:rPr>
          <w:sz w:val="22"/>
          <w:szCs w:val="22"/>
        </w:rPr>
        <w:t xml:space="preserve">APPROUVE </w:t>
      </w:r>
      <w:r w:rsidR="005038D2" w:rsidRPr="00ED6729">
        <w:rPr>
          <w:sz w:val="22"/>
          <w:szCs w:val="22"/>
        </w:rPr>
        <w:t>la décision modificative</w:t>
      </w:r>
      <w:r w:rsidR="00462DC3">
        <w:rPr>
          <w:sz w:val="22"/>
          <w:szCs w:val="22"/>
        </w:rPr>
        <w:t xml:space="preserve"> n°5</w:t>
      </w:r>
    </w:p>
    <w:p w:rsidR="00720181" w:rsidRDefault="00720181" w:rsidP="00C868C1">
      <w:pPr>
        <w:pStyle w:val="Paragraphedeliste"/>
        <w:spacing w:after="0"/>
        <w:ind w:left="284"/>
        <w:jc w:val="both"/>
        <w:rPr>
          <w:rStyle w:val="Aucun"/>
          <w:rFonts w:ascii="Times New Roman" w:hAnsi="Times New Roman" w:cs="Times New Roman"/>
          <w:b/>
          <w:bCs/>
          <w:u w:val="single"/>
        </w:rPr>
      </w:pPr>
    </w:p>
    <w:p w:rsidR="00DA1703" w:rsidRDefault="00DA1703" w:rsidP="00C868C1">
      <w:pPr>
        <w:pStyle w:val="Paragraphedeliste"/>
        <w:spacing w:after="0"/>
        <w:ind w:left="284"/>
        <w:jc w:val="both"/>
        <w:rPr>
          <w:rStyle w:val="Aucun"/>
          <w:rFonts w:ascii="Times New Roman" w:hAnsi="Times New Roman" w:cs="Times New Roman"/>
          <w:b/>
          <w:bCs/>
          <w:u w:val="single"/>
        </w:rPr>
      </w:pPr>
      <w:bookmarkStart w:id="0" w:name="_GoBack"/>
      <w:bookmarkEnd w:id="0"/>
    </w:p>
    <w:p w:rsidR="00462DC3" w:rsidRPr="00ED6729" w:rsidRDefault="00462DC3" w:rsidP="00C868C1">
      <w:pPr>
        <w:pStyle w:val="Paragraphedeliste"/>
        <w:spacing w:after="0"/>
        <w:ind w:left="284"/>
        <w:jc w:val="both"/>
        <w:rPr>
          <w:rStyle w:val="Aucun"/>
          <w:rFonts w:ascii="Times New Roman" w:hAnsi="Times New Roman" w:cs="Times New Roman"/>
          <w:b/>
          <w:bCs/>
          <w:u w:val="single"/>
        </w:rPr>
      </w:pPr>
    </w:p>
    <w:p w:rsidR="00720181" w:rsidRPr="00ED6729" w:rsidRDefault="00720181" w:rsidP="00C868C1">
      <w:pPr>
        <w:pStyle w:val="Paragraphedeliste"/>
        <w:numPr>
          <w:ilvl w:val="0"/>
          <w:numId w:val="2"/>
        </w:numPr>
        <w:spacing w:after="0"/>
        <w:ind w:left="284" w:hanging="284"/>
        <w:jc w:val="both"/>
        <w:rPr>
          <w:rStyle w:val="Aucun"/>
          <w:rFonts w:ascii="Times New Roman" w:hAnsi="Times New Roman" w:cs="Times New Roman"/>
          <w:b/>
          <w:bCs/>
          <w:u w:val="single"/>
        </w:rPr>
      </w:pPr>
      <w:r w:rsidRPr="00ED6729">
        <w:rPr>
          <w:rStyle w:val="Aucun"/>
          <w:rFonts w:ascii="Times New Roman" w:hAnsi="Times New Roman" w:cs="Times New Roman"/>
          <w:b/>
          <w:bCs/>
          <w:u w:val="single"/>
        </w:rPr>
        <w:t>Autorisation de demande de subvention auprès de la Région, du Département</w:t>
      </w:r>
      <w:r w:rsidR="003A7CA7">
        <w:rPr>
          <w:rStyle w:val="Aucun"/>
          <w:rFonts w:ascii="Times New Roman" w:hAnsi="Times New Roman" w:cs="Times New Roman"/>
          <w:b/>
          <w:bCs/>
          <w:u w:val="single"/>
        </w:rPr>
        <w:t>, de la CAF</w:t>
      </w:r>
      <w:r w:rsidRPr="00ED6729">
        <w:rPr>
          <w:rStyle w:val="Aucun"/>
          <w:rFonts w:ascii="Times New Roman" w:hAnsi="Times New Roman" w:cs="Times New Roman"/>
          <w:b/>
          <w:bCs/>
          <w:u w:val="single"/>
        </w:rPr>
        <w:t xml:space="preserve"> et au titre de la Dotation d’Equipement des Territoires Ruraux (DETR)</w:t>
      </w:r>
    </w:p>
    <w:p w:rsidR="0010509D" w:rsidRPr="00ED6729" w:rsidRDefault="0010509D" w:rsidP="00C868C1">
      <w:pPr>
        <w:pStyle w:val="Corps"/>
        <w:jc w:val="both"/>
        <w:rPr>
          <w:rFonts w:cs="Times New Roman"/>
          <w:b/>
          <w:bCs/>
          <w:sz w:val="22"/>
          <w:szCs w:val="22"/>
          <w:u w:val="single"/>
          <w14:textOutline w14:w="0" w14:cap="rnd" w14:cmpd="sng" w14:algn="ctr">
            <w14:noFill/>
            <w14:prstDash w14:val="solid"/>
            <w14:bevel/>
          </w14:textOutline>
        </w:rPr>
      </w:pPr>
    </w:p>
    <w:p w:rsidR="006E7BAE" w:rsidRDefault="003A7CA7" w:rsidP="003A1D3A">
      <w:pPr>
        <w:pStyle w:val="Corps"/>
        <w:ind w:left="284"/>
        <w:jc w:val="both"/>
        <w:rPr>
          <w:rStyle w:val="Aucun"/>
          <w:rFonts w:cs="Times New Roman"/>
          <w:sz w:val="22"/>
          <w:szCs w:val="22"/>
        </w:rPr>
      </w:pPr>
      <w:r>
        <w:rPr>
          <w:rStyle w:val="Aucun"/>
          <w:rFonts w:cs="Times New Roman"/>
          <w:sz w:val="22"/>
          <w:szCs w:val="22"/>
        </w:rPr>
        <w:t>Monsieur le Maire informe du projet d’aménagement et de changement de destination de certains bâtiments communaux.</w:t>
      </w:r>
    </w:p>
    <w:p w:rsidR="003A7CA7" w:rsidRDefault="003A7CA7" w:rsidP="003A1D3A">
      <w:pPr>
        <w:pStyle w:val="Corps"/>
        <w:ind w:left="284"/>
        <w:jc w:val="both"/>
        <w:rPr>
          <w:rStyle w:val="Aucun"/>
          <w:rFonts w:cs="Times New Roman"/>
          <w:sz w:val="22"/>
          <w:szCs w:val="22"/>
        </w:rPr>
      </w:pPr>
    </w:p>
    <w:p w:rsidR="003A7CA7" w:rsidRPr="00ED6729" w:rsidRDefault="003A7CA7" w:rsidP="003A1D3A">
      <w:pPr>
        <w:pStyle w:val="Corps"/>
        <w:ind w:left="284"/>
        <w:jc w:val="both"/>
        <w:rPr>
          <w:rStyle w:val="Aucun"/>
          <w:rFonts w:cs="Times New Roman"/>
          <w:sz w:val="22"/>
          <w:szCs w:val="22"/>
        </w:rPr>
      </w:pPr>
      <w:r>
        <w:rPr>
          <w:rStyle w:val="Aucun"/>
          <w:rFonts w:cs="Times New Roman"/>
          <w:sz w:val="22"/>
          <w:szCs w:val="22"/>
        </w:rPr>
        <w:t>Il est précisé que pour aménager le futur centre de loisirs sur le site de l’école maternelle, il est possible de solliciter une subvention auprès des partenaires tels que la Région Ile de France, le Conseil Départemental, la CAF ainsi que la Dotation d’Equipement des Territoires Ruraux (DETR 2021).</w:t>
      </w:r>
    </w:p>
    <w:p w:rsidR="005276A1" w:rsidRPr="00ED6729" w:rsidRDefault="005276A1" w:rsidP="00C868C1">
      <w:pPr>
        <w:pStyle w:val="Corps"/>
        <w:jc w:val="both"/>
        <w:rPr>
          <w:rStyle w:val="Aucun"/>
          <w:rFonts w:cs="Times New Roman"/>
          <w:sz w:val="22"/>
          <w:szCs w:val="22"/>
        </w:rPr>
      </w:pPr>
    </w:p>
    <w:p w:rsidR="005276A1" w:rsidRDefault="003A7CA7" w:rsidP="003A1D3A">
      <w:pPr>
        <w:pStyle w:val="Corps"/>
        <w:ind w:left="284"/>
        <w:jc w:val="both"/>
        <w:rPr>
          <w:rStyle w:val="Aucun"/>
          <w:rFonts w:cs="Times New Roman"/>
          <w:sz w:val="22"/>
          <w:szCs w:val="22"/>
        </w:rPr>
      </w:pPr>
      <w:r>
        <w:rPr>
          <w:rStyle w:val="Aucun"/>
          <w:rFonts w:cs="Times New Roman"/>
          <w:sz w:val="22"/>
          <w:szCs w:val="22"/>
        </w:rPr>
        <w:t>Après avoir entendu l’exposé de Monsieur le Maire, le Conseil Municipal à l’unanimité des membres présents et représentés,</w:t>
      </w:r>
    </w:p>
    <w:p w:rsidR="003A7CA7" w:rsidRDefault="003A7CA7" w:rsidP="003A1D3A">
      <w:pPr>
        <w:pStyle w:val="Corps"/>
        <w:ind w:left="284"/>
        <w:jc w:val="both"/>
        <w:rPr>
          <w:rStyle w:val="Aucun"/>
          <w:rFonts w:cs="Times New Roman"/>
          <w:sz w:val="22"/>
          <w:szCs w:val="22"/>
        </w:rPr>
      </w:pPr>
    </w:p>
    <w:p w:rsidR="003A7CA7" w:rsidRDefault="003A7CA7" w:rsidP="003A1D3A">
      <w:pPr>
        <w:pStyle w:val="Corps"/>
        <w:ind w:left="284"/>
        <w:jc w:val="both"/>
        <w:rPr>
          <w:rStyle w:val="Aucun"/>
          <w:rFonts w:cs="Times New Roman"/>
          <w:sz w:val="22"/>
          <w:szCs w:val="22"/>
        </w:rPr>
      </w:pPr>
      <w:r>
        <w:rPr>
          <w:rStyle w:val="Aucun"/>
          <w:rFonts w:cs="Times New Roman"/>
          <w:sz w:val="22"/>
          <w:szCs w:val="22"/>
        </w:rPr>
        <w:t>APPROUVE la demande de subvention auprès des organismes précités</w:t>
      </w:r>
      <w:r w:rsidR="00E32434">
        <w:rPr>
          <w:rStyle w:val="Aucun"/>
          <w:rFonts w:cs="Times New Roman"/>
          <w:sz w:val="22"/>
          <w:szCs w:val="22"/>
        </w:rPr>
        <w:t>.</w:t>
      </w:r>
    </w:p>
    <w:p w:rsidR="00034043" w:rsidRPr="00ED6729" w:rsidRDefault="00034043" w:rsidP="00C868C1">
      <w:pPr>
        <w:pStyle w:val="CorpsA"/>
        <w:jc w:val="both"/>
        <w:rPr>
          <w:rStyle w:val="Aucun"/>
          <w:rFonts w:ascii="Times New Roman" w:eastAsia="Times New Roman" w:hAnsi="Times New Roman" w:cs="Times New Roman"/>
        </w:rPr>
      </w:pPr>
    </w:p>
    <w:p w:rsidR="00F35307" w:rsidRPr="00ED6729" w:rsidRDefault="0010509D" w:rsidP="00C868C1">
      <w:pPr>
        <w:pStyle w:val="Paragraphedeliste"/>
        <w:numPr>
          <w:ilvl w:val="0"/>
          <w:numId w:val="2"/>
        </w:numPr>
        <w:ind w:left="284" w:hanging="284"/>
        <w:jc w:val="both"/>
        <w:rPr>
          <w:rStyle w:val="Aucun"/>
          <w:rFonts w:ascii="Times New Roman" w:hAnsi="Times New Roman" w:cs="Times New Roman"/>
          <w:b/>
          <w:bCs/>
          <w:u w:val="single"/>
        </w:rPr>
      </w:pPr>
      <w:r w:rsidRPr="00ED6729">
        <w:rPr>
          <w:rStyle w:val="Aucun"/>
          <w:rFonts w:ascii="Times New Roman" w:hAnsi="Times New Roman" w:cs="Times New Roman"/>
          <w:b/>
          <w:bCs/>
          <w:u w:val="single"/>
        </w:rPr>
        <w:t>Convention relative au reclassement d’une partie de la RD411 dans la voirie communale</w:t>
      </w:r>
    </w:p>
    <w:p w:rsidR="000E43D7" w:rsidRPr="00ED6729" w:rsidRDefault="0010509D" w:rsidP="003A1D3A">
      <w:pPr>
        <w:ind w:left="284"/>
        <w:jc w:val="both"/>
        <w:rPr>
          <w:rStyle w:val="Aucun"/>
          <w:bCs/>
          <w:sz w:val="22"/>
          <w:szCs w:val="22"/>
        </w:rPr>
      </w:pPr>
      <w:r w:rsidRPr="00ED6729">
        <w:rPr>
          <w:rStyle w:val="Aucun"/>
          <w:bCs/>
          <w:sz w:val="22"/>
          <w:szCs w:val="22"/>
        </w:rPr>
        <w:t xml:space="preserve">Monsieur le </w:t>
      </w:r>
      <w:r w:rsidR="009F5EFF" w:rsidRPr="00ED6729">
        <w:rPr>
          <w:rStyle w:val="Aucun"/>
          <w:bCs/>
          <w:sz w:val="22"/>
          <w:szCs w:val="22"/>
        </w:rPr>
        <w:t xml:space="preserve">Maire </w:t>
      </w:r>
      <w:r w:rsidR="00AC229E" w:rsidRPr="00ED6729">
        <w:rPr>
          <w:rStyle w:val="Aucun"/>
          <w:bCs/>
          <w:sz w:val="22"/>
          <w:szCs w:val="22"/>
        </w:rPr>
        <w:t>explique au</w:t>
      </w:r>
      <w:r w:rsidR="009F5EFF" w:rsidRPr="00ED6729">
        <w:rPr>
          <w:rStyle w:val="Aucun"/>
          <w:bCs/>
          <w:sz w:val="22"/>
          <w:szCs w:val="22"/>
        </w:rPr>
        <w:t xml:space="preserve"> Conseil Municipal que la convention a pour objet de préciser les condi</w:t>
      </w:r>
      <w:r w:rsidR="000E43D7" w:rsidRPr="00ED6729">
        <w:rPr>
          <w:rStyle w:val="Aucun"/>
          <w:bCs/>
          <w:sz w:val="22"/>
          <w:szCs w:val="22"/>
        </w:rPr>
        <w:t>tions dans lesquelles interviendront le déclassement et le reclassement dans la voirie communale de la section de la RD411.</w:t>
      </w:r>
    </w:p>
    <w:p w:rsidR="000E43D7" w:rsidRPr="00ED6729" w:rsidRDefault="000E43D7" w:rsidP="00C868C1">
      <w:pPr>
        <w:jc w:val="both"/>
        <w:rPr>
          <w:rStyle w:val="Aucun"/>
          <w:bCs/>
          <w:sz w:val="22"/>
          <w:szCs w:val="22"/>
        </w:rPr>
      </w:pPr>
    </w:p>
    <w:p w:rsidR="000E43D7" w:rsidRPr="00ED6729" w:rsidRDefault="000E43D7" w:rsidP="003A1D3A">
      <w:pPr>
        <w:ind w:firstLine="284"/>
        <w:jc w:val="both"/>
        <w:rPr>
          <w:rStyle w:val="Aucun"/>
          <w:bCs/>
          <w:sz w:val="22"/>
          <w:szCs w:val="22"/>
        </w:rPr>
      </w:pPr>
      <w:r w:rsidRPr="00ED6729">
        <w:rPr>
          <w:rStyle w:val="Aucun"/>
          <w:bCs/>
          <w:sz w:val="22"/>
          <w:szCs w:val="22"/>
        </w:rPr>
        <w:t>La voie concernée par la procédure de déclassement et classement sur la commune est la suivante :</w:t>
      </w:r>
    </w:p>
    <w:p w:rsidR="00ED6729" w:rsidRPr="00ED6729" w:rsidRDefault="00ED6729" w:rsidP="00C868C1">
      <w:pPr>
        <w:jc w:val="both"/>
        <w:rPr>
          <w:rStyle w:val="Aucun"/>
          <w:bCs/>
          <w:sz w:val="22"/>
          <w:szCs w:val="22"/>
        </w:rPr>
      </w:pPr>
    </w:p>
    <w:tbl>
      <w:tblPr>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403"/>
        <w:gridCol w:w="3423"/>
        <w:gridCol w:w="3473"/>
      </w:tblGrid>
      <w:tr w:rsidR="000E43D7" w:rsidRPr="00ED6729" w:rsidTr="003A7CA7">
        <w:trPr>
          <w:trHeight w:val="175"/>
        </w:trPr>
        <w:tc>
          <w:tcPr>
            <w:tcW w:w="9347" w:type="dxa"/>
            <w:gridSpan w:val="4"/>
            <w:shd w:val="clear" w:color="auto" w:fill="auto"/>
          </w:tcPr>
          <w:p w:rsidR="000E43D7" w:rsidRPr="00ED6729" w:rsidRDefault="003A7CA7" w:rsidP="003A7CA7">
            <w:pPr>
              <w:ind w:left="171"/>
              <w:jc w:val="both"/>
              <w:rPr>
                <w:b/>
                <w:color w:val="000000"/>
                <w:sz w:val="22"/>
                <w:szCs w:val="22"/>
              </w:rPr>
            </w:pPr>
            <w:r>
              <w:rPr>
                <w:b/>
                <w:color w:val="000000"/>
                <w:sz w:val="22"/>
                <w:szCs w:val="22"/>
              </w:rPr>
              <w:t xml:space="preserve">                </w:t>
            </w:r>
            <w:r w:rsidR="000E43D7" w:rsidRPr="00ED6729">
              <w:rPr>
                <w:b/>
                <w:color w:val="000000"/>
                <w:sz w:val="22"/>
                <w:szCs w:val="22"/>
              </w:rPr>
              <w:t>RD à classer dans le domaine public routier communal</w:t>
            </w:r>
          </w:p>
        </w:tc>
      </w:tr>
      <w:tr w:rsidR="000E43D7" w:rsidRPr="00ED6729" w:rsidTr="003A7CA7">
        <w:trPr>
          <w:trHeight w:val="558"/>
        </w:trPr>
        <w:tc>
          <w:tcPr>
            <w:tcW w:w="1048" w:type="dxa"/>
            <w:shd w:val="clear" w:color="auto" w:fill="auto"/>
            <w:vAlign w:val="center"/>
          </w:tcPr>
          <w:p w:rsidR="000E43D7" w:rsidRPr="00ED6729" w:rsidRDefault="000E43D7" w:rsidP="00C868C1">
            <w:pPr>
              <w:jc w:val="both"/>
              <w:rPr>
                <w:b/>
                <w:color w:val="000000"/>
                <w:sz w:val="22"/>
                <w:szCs w:val="22"/>
              </w:rPr>
            </w:pPr>
            <w:r w:rsidRPr="00ED6729">
              <w:rPr>
                <w:b/>
                <w:color w:val="000000"/>
                <w:sz w:val="22"/>
                <w:szCs w:val="22"/>
              </w:rPr>
              <w:t>RD</w:t>
            </w:r>
          </w:p>
        </w:tc>
        <w:tc>
          <w:tcPr>
            <w:tcW w:w="1403" w:type="dxa"/>
            <w:shd w:val="clear" w:color="auto" w:fill="auto"/>
            <w:vAlign w:val="center"/>
          </w:tcPr>
          <w:p w:rsidR="000E43D7" w:rsidRPr="00ED6729" w:rsidRDefault="000E43D7" w:rsidP="00C868C1">
            <w:pPr>
              <w:jc w:val="both"/>
              <w:rPr>
                <w:b/>
                <w:color w:val="000000"/>
                <w:sz w:val="22"/>
                <w:szCs w:val="22"/>
              </w:rPr>
            </w:pPr>
            <w:r w:rsidRPr="00ED6729">
              <w:rPr>
                <w:b/>
                <w:color w:val="000000"/>
                <w:sz w:val="22"/>
                <w:szCs w:val="22"/>
              </w:rPr>
              <w:t>N° sur le plan annexé</w:t>
            </w:r>
          </w:p>
        </w:tc>
        <w:tc>
          <w:tcPr>
            <w:tcW w:w="3423" w:type="dxa"/>
            <w:shd w:val="clear" w:color="auto" w:fill="auto"/>
            <w:vAlign w:val="center"/>
          </w:tcPr>
          <w:p w:rsidR="000E43D7" w:rsidRPr="00ED6729" w:rsidRDefault="000E43D7" w:rsidP="00C868C1">
            <w:pPr>
              <w:jc w:val="both"/>
              <w:rPr>
                <w:b/>
                <w:color w:val="000000"/>
                <w:sz w:val="22"/>
                <w:szCs w:val="22"/>
              </w:rPr>
            </w:pPr>
            <w:r w:rsidRPr="00ED6729">
              <w:rPr>
                <w:b/>
                <w:color w:val="000000"/>
                <w:sz w:val="22"/>
                <w:szCs w:val="22"/>
              </w:rPr>
              <w:t>Repère terrain début</w:t>
            </w:r>
          </w:p>
        </w:tc>
        <w:tc>
          <w:tcPr>
            <w:tcW w:w="3472" w:type="dxa"/>
            <w:shd w:val="clear" w:color="auto" w:fill="auto"/>
            <w:vAlign w:val="center"/>
          </w:tcPr>
          <w:p w:rsidR="000E43D7" w:rsidRPr="00ED6729" w:rsidRDefault="000E43D7" w:rsidP="00C868C1">
            <w:pPr>
              <w:jc w:val="both"/>
              <w:rPr>
                <w:b/>
                <w:color w:val="000000"/>
                <w:sz w:val="22"/>
                <w:szCs w:val="22"/>
              </w:rPr>
            </w:pPr>
            <w:r w:rsidRPr="00ED6729">
              <w:rPr>
                <w:b/>
                <w:color w:val="000000"/>
                <w:sz w:val="22"/>
                <w:szCs w:val="22"/>
              </w:rPr>
              <w:t>Repère terrain fin</w:t>
            </w:r>
          </w:p>
        </w:tc>
      </w:tr>
      <w:tr w:rsidR="000E43D7" w:rsidRPr="00ED6729" w:rsidTr="003A7CA7">
        <w:trPr>
          <w:trHeight w:val="558"/>
        </w:trPr>
        <w:tc>
          <w:tcPr>
            <w:tcW w:w="1048" w:type="dxa"/>
            <w:shd w:val="clear" w:color="auto" w:fill="auto"/>
            <w:vAlign w:val="center"/>
          </w:tcPr>
          <w:p w:rsidR="000E43D7" w:rsidRPr="00ED6729" w:rsidRDefault="000E43D7" w:rsidP="00C868C1">
            <w:pPr>
              <w:jc w:val="both"/>
              <w:rPr>
                <w:color w:val="000000"/>
                <w:sz w:val="22"/>
                <w:szCs w:val="22"/>
              </w:rPr>
            </w:pPr>
            <w:r w:rsidRPr="00ED6729">
              <w:rPr>
                <w:color w:val="000000"/>
                <w:sz w:val="22"/>
                <w:szCs w:val="22"/>
              </w:rPr>
              <w:t>411</w:t>
            </w:r>
          </w:p>
        </w:tc>
        <w:tc>
          <w:tcPr>
            <w:tcW w:w="1403" w:type="dxa"/>
            <w:shd w:val="clear" w:color="auto" w:fill="auto"/>
            <w:vAlign w:val="center"/>
          </w:tcPr>
          <w:p w:rsidR="000E43D7" w:rsidRPr="00ED6729" w:rsidRDefault="000E43D7" w:rsidP="00C868C1">
            <w:pPr>
              <w:jc w:val="both"/>
              <w:rPr>
                <w:color w:val="000000"/>
                <w:sz w:val="22"/>
                <w:szCs w:val="22"/>
              </w:rPr>
            </w:pPr>
            <w:r w:rsidRPr="00ED6729">
              <w:rPr>
                <w:color w:val="000000"/>
                <w:sz w:val="22"/>
                <w:szCs w:val="22"/>
              </w:rPr>
              <w:t>1</w:t>
            </w:r>
          </w:p>
        </w:tc>
        <w:tc>
          <w:tcPr>
            <w:tcW w:w="3423" w:type="dxa"/>
            <w:shd w:val="clear" w:color="auto" w:fill="auto"/>
            <w:vAlign w:val="center"/>
          </w:tcPr>
          <w:p w:rsidR="000E43D7" w:rsidRPr="00ED6729" w:rsidRDefault="000E43D7" w:rsidP="00C868C1">
            <w:pPr>
              <w:jc w:val="both"/>
              <w:rPr>
                <w:color w:val="000000"/>
                <w:sz w:val="22"/>
                <w:szCs w:val="22"/>
              </w:rPr>
            </w:pPr>
            <w:r w:rsidRPr="00ED6729">
              <w:rPr>
                <w:color w:val="000000"/>
                <w:sz w:val="22"/>
                <w:szCs w:val="22"/>
              </w:rPr>
              <w:t>Giratoire Jean AIZIER :</w:t>
            </w:r>
          </w:p>
          <w:p w:rsidR="000E43D7" w:rsidRPr="00ED6729" w:rsidRDefault="000E43D7" w:rsidP="00C868C1">
            <w:pPr>
              <w:jc w:val="both"/>
              <w:rPr>
                <w:color w:val="000000"/>
                <w:sz w:val="22"/>
                <w:szCs w:val="22"/>
              </w:rPr>
            </w:pPr>
            <w:r w:rsidRPr="00ED6729">
              <w:rPr>
                <w:color w:val="000000"/>
                <w:sz w:val="22"/>
                <w:szCs w:val="22"/>
              </w:rPr>
              <w:t>Intersection avec le boulevard du confluent</w:t>
            </w:r>
          </w:p>
        </w:tc>
        <w:tc>
          <w:tcPr>
            <w:tcW w:w="3472" w:type="dxa"/>
            <w:shd w:val="clear" w:color="auto" w:fill="auto"/>
            <w:vAlign w:val="center"/>
          </w:tcPr>
          <w:p w:rsidR="000E43D7" w:rsidRPr="00ED6729" w:rsidRDefault="000E43D7" w:rsidP="00C868C1">
            <w:pPr>
              <w:jc w:val="both"/>
              <w:rPr>
                <w:color w:val="000000"/>
                <w:sz w:val="22"/>
                <w:szCs w:val="22"/>
              </w:rPr>
            </w:pPr>
            <w:r w:rsidRPr="00ED6729">
              <w:rPr>
                <w:color w:val="000000"/>
                <w:sz w:val="22"/>
                <w:szCs w:val="22"/>
              </w:rPr>
              <w:t>Intersection avec le chemin des processions</w:t>
            </w:r>
          </w:p>
        </w:tc>
      </w:tr>
    </w:tbl>
    <w:p w:rsidR="000E43D7" w:rsidRPr="00ED6729" w:rsidRDefault="000E43D7" w:rsidP="00C868C1">
      <w:pPr>
        <w:widowControl w:val="0"/>
        <w:adjustRightInd w:val="0"/>
        <w:jc w:val="both"/>
      </w:pPr>
    </w:p>
    <w:p w:rsidR="003A7CA7" w:rsidRPr="00462DC3" w:rsidRDefault="000E43D7" w:rsidP="00462DC3">
      <w:pPr>
        <w:widowControl w:val="0"/>
        <w:adjustRightInd w:val="0"/>
        <w:ind w:left="284"/>
        <w:jc w:val="both"/>
      </w:pPr>
      <w:r w:rsidRPr="00ED6729">
        <w:t xml:space="preserve">La commune s’engage à reprendre en l’état dans son domaine public routier la section de route </w:t>
      </w:r>
      <w:r w:rsidR="00462DC3" w:rsidRPr="00ED6729">
        <w:t>départemental</w:t>
      </w:r>
      <w:r w:rsidR="00462DC3">
        <w:t xml:space="preserve">e après avis </w:t>
      </w:r>
      <w:r w:rsidR="003A7CA7" w:rsidRPr="004D3542">
        <w:rPr>
          <w:lang w:val="fr-FR"/>
        </w:rPr>
        <w:t>de la Communauté de Communes du Pays de Montereau (CCPM) attestan</w:t>
      </w:r>
      <w:r w:rsidR="008B2F99">
        <w:rPr>
          <w:lang w:val="fr-FR"/>
        </w:rPr>
        <w:t xml:space="preserve">t que la voirie est en bon état par courrier en du </w:t>
      </w:r>
      <w:r w:rsidR="007E2605">
        <w:rPr>
          <w:lang w:val="fr-FR"/>
        </w:rPr>
        <w:t>15 octobre 2020</w:t>
      </w:r>
      <w:r w:rsidR="008B2F99">
        <w:rPr>
          <w:lang w:val="fr-FR"/>
        </w:rPr>
        <w:t xml:space="preserve"> reçu en mairie et précisant que le transfert pourra se faire en l’état.</w:t>
      </w:r>
    </w:p>
    <w:p w:rsidR="000E43D7" w:rsidRPr="00ED6729" w:rsidRDefault="000E43D7" w:rsidP="00C868C1">
      <w:pPr>
        <w:widowControl w:val="0"/>
        <w:adjustRightInd w:val="0"/>
        <w:jc w:val="both"/>
      </w:pPr>
    </w:p>
    <w:p w:rsidR="000E43D7" w:rsidRPr="00ED6729" w:rsidRDefault="000E43D7" w:rsidP="00D248F1">
      <w:pPr>
        <w:widowControl w:val="0"/>
        <w:adjustRightInd w:val="0"/>
        <w:ind w:left="284"/>
        <w:jc w:val="both"/>
      </w:pPr>
      <w:r w:rsidRPr="00ED6729">
        <w:t>Ayant fait l’objet de travaux d’aménagement en 2016, 2017 ou faisant l’objet de travaux programmés en 2020 par le Département. Cette section est en bon état et ne nécessite pas la réalisation d’autres travaux préalables à ce déclassement.</w:t>
      </w:r>
    </w:p>
    <w:p w:rsidR="000E43D7" w:rsidRPr="00ED6729" w:rsidRDefault="000E43D7" w:rsidP="00C868C1">
      <w:pPr>
        <w:widowControl w:val="0"/>
        <w:adjustRightInd w:val="0"/>
        <w:jc w:val="both"/>
      </w:pPr>
    </w:p>
    <w:p w:rsidR="000E43D7" w:rsidRPr="00ED6729" w:rsidRDefault="000E43D7" w:rsidP="00D248F1">
      <w:pPr>
        <w:widowControl w:val="0"/>
        <w:adjustRightInd w:val="0"/>
        <w:ind w:left="284"/>
        <w:jc w:val="both"/>
        <w:rPr>
          <w:sz w:val="22"/>
          <w:szCs w:val="22"/>
        </w:rPr>
      </w:pPr>
      <w:r w:rsidRPr="00ED6729">
        <w:rPr>
          <w:sz w:val="22"/>
          <w:szCs w:val="22"/>
        </w:rPr>
        <w:t xml:space="preserve">La commune s’engage à l’accomplissement des mesures de publicité par affichage en commune pendant 15 jours, de la délibération du conseil départemental approuvant ce </w:t>
      </w:r>
      <w:r w:rsidR="004D3542">
        <w:rPr>
          <w:sz w:val="22"/>
          <w:szCs w:val="22"/>
        </w:rPr>
        <w:t>reclassement.</w:t>
      </w:r>
    </w:p>
    <w:p w:rsidR="000E43D7" w:rsidRPr="00ED6729" w:rsidRDefault="000E43D7" w:rsidP="00C868C1">
      <w:pPr>
        <w:widowControl w:val="0"/>
        <w:adjustRightInd w:val="0"/>
        <w:jc w:val="both"/>
        <w:rPr>
          <w:sz w:val="22"/>
          <w:szCs w:val="22"/>
        </w:rPr>
      </w:pPr>
    </w:p>
    <w:p w:rsidR="000E43D7" w:rsidRPr="00ED6729" w:rsidRDefault="000E43D7" w:rsidP="00D248F1">
      <w:pPr>
        <w:widowControl w:val="0"/>
        <w:adjustRightInd w:val="0"/>
        <w:ind w:left="284"/>
        <w:jc w:val="both"/>
        <w:rPr>
          <w:sz w:val="22"/>
          <w:szCs w:val="22"/>
        </w:rPr>
      </w:pPr>
      <w:r w:rsidRPr="00ED6729">
        <w:rPr>
          <w:sz w:val="22"/>
          <w:szCs w:val="22"/>
        </w:rPr>
        <w:t xml:space="preserve">La section de la RD 411 sera classée dans le domaine </w:t>
      </w:r>
      <w:r w:rsidR="008B2F99">
        <w:rPr>
          <w:sz w:val="22"/>
          <w:szCs w:val="22"/>
        </w:rPr>
        <w:t xml:space="preserve">communal </w:t>
      </w:r>
      <w:r w:rsidR="00B177FE">
        <w:rPr>
          <w:sz w:val="22"/>
          <w:szCs w:val="22"/>
        </w:rPr>
        <w:t>routier de la commune. Avant transfert dans le domaine public pour gestion communautaire.</w:t>
      </w:r>
    </w:p>
    <w:p w:rsidR="000E43D7" w:rsidRPr="00ED6729" w:rsidRDefault="000E43D7" w:rsidP="00C868C1">
      <w:pPr>
        <w:jc w:val="both"/>
        <w:rPr>
          <w:rStyle w:val="Aucun"/>
          <w:bCs/>
          <w:sz w:val="22"/>
          <w:szCs w:val="22"/>
        </w:rPr>
      </w:pPr>
    </w:p>
    <w:p w:rsidR="000E43D7" w:rsidRPr="00ED6729" w:rsidRDefault="000E43D7" w:rsidP="00D248F1">
      <w:pPr>
        <w:widowControl w:val="0"/>
        <w:adjustRightInd w:val="0"/>
        <w:ind w:left="284"/>
        <w:jc w:val="both"/>
        <w:rPr>
          <w:sz w:val="22"/>
          <w:szCs w:val="22"/>
        </w:rPr>
      </w:pPr>
      <w:r w:rsidRPr="00ED6729">
        <w:rPr>
          <w:sz w:val="22"/>
          <w:szCs w:val="22"/>
        </w:rPr>
        <w:t xml:space="preserve">La convention prendra effet à compter de sa signature par les parties </w:t>
      </w:r>
      <w:r w:rsidRPr="008B2F99">
        <w:rPr>
          <w:sz w:val="22"/>
          <w:szCs w:val="22"/>
          <w:lang w:val="fr-FR"/>
        </w:rPr>
        <w:t>et</w:t>
      </w:r>
      <w:r w:rsidRPr="00ED6729">
        <w:rPr>
          <w:sz w:val="22"/>
          <w:szCs w:val="22"/>
        </w:rPr>
        <w:t xml:space="preserve"> s’achèvera à l’aboutissement de la procédure de classement</w:t>
      </w:r>
      <w:r w:rsidR="00B177FE">
        <w:rPr>
          <w:sz w:val="22"/>
          <w:szCs w:val="22"/>
        </w:rPr>
        <w:t xml:space="preserve"> dans le domaine public.</w:t>
      </w:r>
    </w:p>
    <w:p w:rsidR="000E43D7" w:rsidRPr="00ED6729" w:rsidRDefault="000E43D7" w:rsidP="00C868C1">
      <w:pPr>
        <w:widowControl w:val="0"/>
        <w:adjustRightInd w:val="0"/>
        <w:jc w:val="both"/>
        <w:rPr>
          <w:sz w:val="22"/>
          <w:szCs w:val="22"/>
        </w:rPr>
      </w:pPr>
    </w:p>
    <w:p w:rsidR="000E43D7" w:rsidRPr="00ED6729" w:rsidRDefault="000E43D7" w:rsidP="00D248F1">
      <w:pPr>
        <w:widowControl w:val="0"/>
        <w:adjustRightInd w:val="0"/>
        <w:ind w:left="284"/>
        <w:jc w:val="both"/>
        <w:rPr>
          <w:sz w:val="22"/>
          <w:szCs w:val="22"/>
        </w:rPr>
      </w:pPr>
      <w:r w:rsidRPr="00ED6729">
        <w:rPr>
          <w:sz w:val="22"/>
          <w:szCs w:val="22"/>
        </w:rPr>
        <w:t>Toute modification de la présente convention devra faire l’objet d’un avenant.</w:t>
      </w:r>
    </w:p>
    <w:p w:rsidR="000E43D7" w:rsidRPr="00ED6729" w:rsidRDefault="000E43D7" w:rsidP="00C868C1">
      <w:pPr>
        <w:widowControl w:val="0"/>
        <w:adjustRightInd w:val="0"/>
        <w:jc w:val="both"/>
        <w:rPr>
          <w:sz w:val="22"/>
          <w:szCs w:val="22"/>
        </w:rPr>
      </w:pPr>
    </w:p>
    <w:p w:rsidR="000E43D7" w:rsidRPr="00ED6729" w:rsidRDefault="000E43D7" w:rsidP="00D248F1">
      <w:pPr>
        <w:widowControl w:val="0"/>
        <w:adjustRightInd w:val="0"/>
        <w:ind w:left="284"/>
        <w:jc w:val="both"/>
        <w:rPr>
          <w:sz w:val="22"/>
          <w:szCs w:val="22"/>
        </w:rPr>
      </w:pPr>
      <w:r w:rsidRPr="00ED6729">
        <w:rPr>
          <w:sz w:val="22"/>
          <w:szCs w:val="22"/>
        </w:rPr>
        <w:t xml:space="preserve">Il est expressément convenu que tout litige susceptible de survenir dans l’application de la convention </w:t>
      </w:r>
      <w:r w:rsidRPr="00ED6729">
        <w:rPr>
          <w:sz w:val="22"/>
          <w:szCs w:val="22"/>
        </w:rPr>
        <w:lastRenderedPageBreak/>
        <w:t>devra, au préalable à toute action devant la juridiction compétente, faire l’objet d’une concertation entre les parties en vue d’une solution amiable.</w:t>
      </w:r>
    </w:p>
    <w:p w:rsidR="005276A1" w:rsidRPr="00ED6729" w:rsidRDefault="005276A1" w:rsidP="00D248F1">
      <w:pPr>
        <w:pStyle w:val="Corps"/>
        <w:ind w:left="284"/>
        <w:jc w:val="both"/>
        <w:rPr>
          <w:rStyle w:val="Aucun"/>
          <w:rFonts w:cs="Times New Roman"/>
          <w:sz w:val="22"/>
          <w:szCs w:val="22"/>
        </w:rPr>
      </w:pPr>
    </w:p>
    <w:p w:rsidR="004D3542" w:rsidRDefault="005276A1" w:rsidP="00D248F1">
      <w:pPr>
        <w:pStyle w:val="Corps"/>
        <w:ind w:left="284"/>
        <w:jc w:val="both"/>
        <w:rPr>
          <w:rStyle w:val="Aucun"/>
          <w:rFonts w:cs="Times New Roman"/>
          <w:sz w:val="22"/>
          <w:szCs w:val="22"/>
        </w:rPr>
      </w:pPr>
      <w:r w:rsidRPr="00ED6729">
        <w:rPr>
          <w:rStyle w:val="Aucun"/>
          <w:rFonts w:cs="Times New Roman"/>
          <w:sz w:val="22"/>
          <w:szCs w:val="22"/>
        </w:rPr>
        <w:t>Après en avoir délibéré, le Conseil Municipal à l</w:t>
      </w:r>
      <w:r w:rsidR="000E43D7" w:rsidRPr="00ED6729">
        <w:rPr>
          <w:rStyle w:val="Aucun"/>
          <w:rFonts w:cs="Times New Roman"/>
          <w:sz w:val="22"/>
          <w:szCs w:val="22"/>
        </w:rPr>
        <w:t>’unanimité</w:t>
      </w:r>
      <w:r w:rsidR="004D3542">
        <w:rPr>
          <w:rStyle w:val="Aucun"/>
          <w:rFonts w:cs="Times New Roman"/>
          <w:sz w:val="22"/>
          <w:szCs w:val="22"/>
        </w:rPr>
        <w:t xml:space="preserve"> des membre</w:t>
      </w:r>
      <w:r w:rsidR="004D3542" w:rsidRPr="00ED6729">
        <w:rPr>
          <w:rStyle w:val="Aucun"/>
          <w:rFonts w:cs="Times New Roman"/>
          <w:sz w:val="22"/>
          <w:szCs w:val="22"/>
        </w:rPr>
        <w:t>s présents</w:t>
      </w:r>
      <w:r w:rsidR="004D3542">
        <w:rPr>
          <w:rStyle w:val="Aucun"/>
          <w:rFonts w:cs="Times New Roman"/>
          <w:sz w:val="22"/>
          <w:szCs w:val="22"/>
        </w:rPr>
        <w:t xml:space="preserve"> et représentés </w:t>
      </w:r>
    </w:p>
    <w:p w:rsidR="00C53D24" w:rsidRPr="00ED6729" w:rsidRDefault="004D3542" w:rsidP="00D248F1">
      <w:pPr>
        <w:pStyle w:val="Corps"/>
        <w:ind w:left="284"/>
        <w:jc w:val="both"/>
        <w:rPr>
          <w:rStyle w:val="Aucun"/>
          <w:rFonts w:cs="Times New Roman"/>
          <w:sz w:val="22"/>
          <w:szCs w:val="22"/>
        </w:rPr>
      </w:pPr>
      <w:r>
        <w:rPr>
          <w:rStyle w:val="Aucun"/>
          <w:rFonts w:cs="Times New Roman"/>
          <w:sz w:val="22"/>
          <w:szCs w:val="22"/>
        </w:rPr>
        <w:t xml:space="preserve">APPROUVE </w:t>
      </w:r>
      <w:r w:rsidR="000E43D7" w:rsidRPr="00ED6729">
        <w:rPr>
          <w:rStyle w:val="Aucun"/>
          <w:rFonts w:cs="Times New Roman"/>
          <w:sz w:val="22"/>
          <w:szCs w:val="22"/>
        </w:rPr>
        <w:t xml:space="preserve"> la convention relative au reclassement de la </w:t>
      </w:r>
      <w:r w:rsidR="00B661B3">
        <w:rPr>
          <w:rStyle w:val="Aucun"/>
          <w:rFonts w:cs="Times New Roman"/>
          <w:sz w:val="22"/>
          <w:szCs w:val="22"/>
        </w:rPr>
        <w:t>RD 411 dans la voirie communale avant gestion communautaire.</w:t>
      </w:r>
    </w:p>
    <w:p w:rsidR="004D3542" w:rsidRDefault="004D3542" w:rsidP="00C868C1">
      <w:pPr>
        <w:pStyle w:val="CorpsA"/>
        <w:spacing w:after="0"/>
        <w:jc w:val="both"/>
        <w:rPr>
          <w:rStyle w:val="Aucun"/>
          <w:rFonts w:ascii="Times New Roman" w:eastAsia="Times New Roman" w:hAnsi="Times New Roman" w:cs="Times New Roman"/>
        </w:rPr>
      </w:pPr>
    </w:p>
    <w:p w:rsidR="004D3542" w:rsidRPr="00ED6729" w:rsidRDefault="004D3542" w:rsidP="00C868C1">
      <w:pPr>
        <w:pStyle w:val="CorpsA"/>
        <w:spacing w:after="0"/>
        <w:jc w:val="both"/>
        <w:rPr>
          <w:rStyle w:val="Aucun"/>
          <w:rFonts w:ascii="Times New Roman" w:eastAsia="Times New Roman" w:hAnsi="Times New Roman" w:cs="Times New Roman"/>
        </w:rPr>
      </w:pPr>
    </w:p>
    <w:p w:rsidR="002B03A3" w:rsidRPr="00ED6729" w:rsidRDefault="004D3542" w:rsidP="00C868C1">
      <w:pPr>
        <w:pStyle w:val="Corps"/>
        <w:numPr>
          <w:ilvl w:val="0"/>
          <w:numId w:val="2"/>
        </w:numPr>
        <w:jc w:val="both"/>
        <w:rPr>
          <w:rStyle w:val="Aucun"/>
          <w:rFonts w:cs="Times New Roman"/>
          <w:b/>
          <w:sz w:val="22"/>
          <w:szCs w:val="22"/>
          <w:u w:val="single"/>
        </w:rPr>
      </w:pPr>
      <w:r>
        <w:rPr>
          <w:rStyle w:val="Aucun"/>
          <w:rFonts w:cs="Times New Roman"/>
          <w:b/>
          <w:sz w:val="22"/>
          <w:szCs w:val="22"/>
          <w:u w:val="single"/>
        </w:rPr>
        <w:t>Avenant à la convention de télétransmission des ACTES et changement du tiers de télétransmission</w:t>
      </w:r>
    </w:p>
    <w:p w:rsidR="00C912EC" w:rsidRPr="00ED6729" w:rsidRDefault="00C912EC" w:rsidP="00C868C1">
      <w:pPr>
        <w:pStyle w:val="Corps"/>
        <w:ind w:left="360"/>
        <w:jc w:val="both"/>
        <w:rPr>
          <w:rStyle w:val="Aucun"/>
          <w:rFonts w:cs="Times New Roman"/>
          <w:b/>
          <w:sz w:val="22"/>
          <w:szCs w:val="22"/>
          <w:u w:val="single"/>
        </w:rPr>
      </w:pPr>
    </w:p>
    <w:p w:rsidR="00A72576" w:rsidRPr="00ED6729" w:rsidRDefault="00A72576" w:rsidP="00D248F1">
      <w:pPr>
        <w:widowControl w:val="0"/>
        <w:adjustRightInd w:val="0"/>
        <w:ind w:left="284"/>
        <w:jc w:val="both"/>
        <w:rPr>
          <w:sz w:val="22"/>
          <w:szCs w:val="22"/>
          <w:lang w:val="fr-FR" w:eastAsia="fr-FR"/>
        </w:rPr>
      </w:pPr>
      <w:r w:rsidRPr="00ED6729">
        <w:rPr>
          <w:sz w:val="22"/>
          <w:szCs w:val="22"/>
        </w:rPr>
        <w:t>Madame CA</w:t>
      </w:r>
      <w:r w:rsidR="004D3542">
        <w:rPr>
          <w:sz w:val="22"/>
          <w:szCs w:val="22"/>
        </w:rPr>
        <w:t>RPENTIER Hélène, Maire Adjointe Déléguée aux finances</w:t>
      </w:r>
      <w:r w:rsidRPr="00ED6729">
        <w:rPr>
          <w:sz w:val="22"/>
          <w:szCs w:val="22"/>
        </w:rPr>
        <w:t xml:space="preserve"> rappelle que le 25 septembre 2017, délibération n°316/09/2017, le Conseil Municipal </w:t>
      </w:r>
      <w:r w:rsidR="004D3542">
        <w:rPr>
          <w:sz w:val="22"/>
          <w:szCs w:val="22"/>
        </w:rPr>
        <w:t>avait délibéré afin de signer une convention avec la Préfecture pour la télétransmission des actes soumis au contrôle de légalité, tel que les délibérations, les arrêtés ainsi que les actes budgétaires (compte administrative, budget, primitive, budget supplémentaire, certificats administratifs)</w:t>
      </w:r>
    </w:p>
    <w:p w:rsidR="00A72576" w:rsidRPr="00ED6729" w:rsidRDefault="00A72576" w:rsidP="00D248F1">
      <w:pPr>
        <w:widowControl w:val="0"/>
        <w:adjustRightInd w:val="0"/>
        <w:ind w:left="284"/>
        <w:jc w:val="both"/>
        <w:rPr>
          <w:sz w:val="22"/>
          <w:szCs w:val="22"/>
        </w:rPr>
      </w:pPr>
    </w:p>
    <w:p w:rsidR="00A72576" w:rsidRPr="008D51AD" w:rsidRDefault="00A72576" w:rsidP="00D248F1">
      <w:pPr>
        <w:widowControl w:val="0"/>
        <w:adjustRightInd w:val="0"/>
        <w:ind w:left="284"/>
        <w:jc w:val="both"/>
        <w:rPr>
          <w:sz w:val="22"/>
          <w:szCs w:val="22"/>
          <w:lang w:val="fr-FR"/>
        </w:rPr>
      </w:pPr>
      <w:r w:rsidRPr="00ED6729">
        <w:rPr>
          <w:sz w:val="22"/>
          <w:szCs w:val="22"/>
        </w:rPr>
        <w:t xml:space="preserve">Aujourd’hui </w:t>
      </w:r>
      <w:r w:rsidR="004D3542">
        <w:rPr>
          <w:sz w:val="22"/>
          <w:szCs w:val="22"/>
        </w:rPr>
        <w:t xml:space="preserve">il convient de se prononcer sur un avenant à la convention </w:t>
      </w:r>
      <w:r w:rsidR="008D51AD">
        <w:rPr>
          <w:sz w:val="22"/>
          <w:szCs w:val="22"/>
        </w:rPr>
        <w:t>prise avec la Préfecture de Seine et Marne afi</w:t>
      </w:r>
      <w:r w:rsidR="00E32434">
        <w:rPr>
          <w:sz w:val="22"/>
          <w:szCs w:val="22"/>
        </w:rPr>
        <w:t>n de pouvoir intégrer les marché</w:t>
      </w:r>
      <w:r w:rsidR="008D51AD">
        <w:rPr>
          <w:sz w:val="22"/>
          <w:szCs w:val="22"/>
        </w:rPr>
        <w:t>s publics dématérialisés conformément à la règlementation.</w:t>
      </w:r>
    </w:p>
    <w:p w:rsidR="00A72576" w:rsidRDefault="00A72576" w:rsidP="00D248F1">
      <w:pPr>
        <w:widowControl w:val="0"/>
        <w:adjustRightInd w:val="0"/>
        <w:ind w:left="284"/>
        <w:jc w:val="both"/>
        <w:rPr>
          <w:sz w:val="22"/>
          <w:szCs w:val="22"/>
        </w:rPr>
      </w:pPr>
    </w:p>
    <w:p w:rsidR="008D51AD" w:rsidRPr="00ED6729" w:rsidRDefault="008D51AD" w:rsidP="00D248F1">
      <w:pPr>
        <w:widowControl w:val="0"/>
        <w:adjustRightInd w:val="0"/>
        <w:ind w:left="284"/>
        <w:jc w:val="both"/>
        <w:rPr>
          <w:sz w:val="22"/>
          <w:szCs w:val="22"/>
        </w:rPr>
      </w:pPr>
      <w:r>
        <w:rPr>
          <w:sz w:val="22"/>
          <w:szCs w:val="22"/>
        </w:rPr>
        <w:t>De plus, la collectivité à compter du 1er janvier 2021 va changer de prestataire de logiciels administratifs et comptable, il s’avère donc que cet avenant doit préciser que le tiers de télétransmission (TdT) est JVS MAIRISTEM – 7espace Raymond Aron – CS 80547 Saint Martin sur le Pré – 51013 Châlon</w:t>
      </w:r>
      <w:r w:rsidR="00E32434">
        <w:rPr>
          <w:sz w:val="22"/>
          <w:szCs w:val="22"/>
        </w:rPr>
        <w:t>s</w:t>
      </w:r>
      <w:r>
        <w:rPr>
          <w:sz w:val="22"/>
          <w:szCs w:val="22"/>
        </w:rPr>
        <w:t xml:space="preserve"> en Champagne cedex.</w:t>
      </w:r>
    </w:p>
    <w:p w:rsidR="00A72576" w:rsidRPr="00ED6729" w:rsidRDefault="00A72576" w:rsidP="00D248F1">
      <w:pPr>
        <w:widowControl w:val="0"/>
        <w:adjustRightInd w:val="0"/>
        <w:ind w:left="284"/>
        <w:jc w:val="both"/>
        <w:rPr>
          <w:sz w:val="22"/>
          <w:szCs w:val="22"/>
        </w:rPr>
      </w:pPr>
      <w:r w:rsidRPr="00ED6729">
        <w:rPr>
          <w:sz w:val="22"/>
          <w:szCs w:val="22"/>
        </w:rPr>
        <w:t xml:space="preserve">Après en avoir délibéré, le Conseil Municipal à l’unanimité </w:t>
      </w:r>
      <w:r w:rsidR="008D51AD">
        <w:rPr>
          <w:sz w:val="22"/>
          <w:szCs w:val="22"/>
        </w:rPr>
        <w:t>des membres presents et représentés</w:t>
      </w:r>
    </w:p>
    <w:p w:rsidR="00A72576" w:rsidRPr="00ED6729" w:rsidRDefault="00A72576" w:rsidP="00D248F1">
      <w:pPr>
        <w:widowControl w:val="0"/>
        <w:adjustRightInd w:val="0"/>
        <w:ind w:left="284"/>
        <w:jc w:val="both"/>
        <w:rPr>
          <w:sz w:val="22"/>
          <w:szCs w:val="22"/>
        </w:rPr>
      </w:pPr>
    </w:p>
    <w:p w:rsidR="008D51AD" w:rsidRDefault="00A72576" w:rsidP="00D248F1">
      <w:pPr>
        <w:widowControl w:val="0"/>
        <w:adjustRightInd w:val="0"/>
        <w:ind w:left="284"/>
        <w:jc w:val="both"/>
        <w:rPr>
          <w:sz w:val="22"/>
          <w:szCs w:val="22"/>
        </w:rPr>
      </w:pPr>
      <w:r w:rsidRPr="00ED6729">
        <w:rPr>
          <w:sz w:val="22"/>
          <w:szCs w:val="22"/>
        </w:rPr>
        <w:t xml:space="preserve">DECIDE </w:t>
      </w:r>
      <w:r w:rsidR="00E32434">
        <w:rPr>
          <w:sz w:val="22"/>
          <w:szCs w:val="22"/>
        </w:rPr>
        <w:t>d’intégrer les marché</w:t>
      </w:r>
      <w:r w:rsidR="008D51AD">
        <w:rPr>
          <w:sz w:val="22"/>
          <w:szCs w:val="22"/>
        </w:rPr>
        <w:t>s publics dématérialisés à la convention</w:t>
      </w:r>
      <w:r w:rsidR="00E32434">
        <w:rPr>
          <w:sz w:val="22"/>
          <w:szCs w:val="22"/>
        </w:rPr>
        <w:t>.</w:t>
      </w:r>
    </w:p>
    <w:p w:rsidR="00A72576" w:rsidRPr="00ED6729" w:rsidRDefault="008D51AD" w:rsidP="00D248F1">
      <w:pPr>
        <w:widowControl w:val="0"/>
        <w:adjustRightInd w:val="0"/>
        <w:ind w:left="284"/>
        <w:jc w:val="both"/>
        <w:rPr>
          <w:sz w:val="22"/>
          <w:szCs w:val="22"/>
        </w:rPr>
      </w:pPr>
      <w:r>
        <w:rPr>
          <w:sz w:val="22"/>
          <w:szCs w:val="22"/>
        </w:rPr>
        <w:t>ACCEPTE le changement de tiers de télétransmission</w:t>
      </w:r>
      <w:r w:rsidR="00E32434">
        <w:rPr>
          <w:sz w:val="22"/>
          <w:szCs w:val="22"/>
        </w:rPr>
        <w:t>.</w:t>
      </w:r>
    </w:p>
    <w:p w:rsidR="00C912EC" w:rsidRPr="00ED6729" w:rsidRDefault="00C912EC" w:rsidP="00C868C1">
      <w:pPr>
        <w:pStyle w:val="Corps"/>
        <w:jc w:val="both"/>
        <w:rPr>
          <w:rStyle w:val="Aucun"/>
          <w:rFonts w:cs="Times New Roman"/>
          <w:b/>
          <w:sz w:val="22"/>
          <w:szCs w:val="22"/>
          <w:u w:val="single"/>
        </w:rPr>
      </w:pPr>
    </w:p>
    <w:p w:rsidR="002B03A3" w:rsidRPr="00ED6729" w:rsidRDefault="00C912EC" w:rsidP="00C868C1">
      <w:pPr>
        <w:pStyle w:val="Corps"/>
        <w:numPr>
          <w:ilvl w:val="0"/>
          <w:numId w:val="2"/>
        </w:numPr>
        <w:jc w:val="both"/>
        <w:rPr>
          <w:rStyle w:val="Aucun"/>
          <w:rFonts w:cs="Times New Roman"/>
          <w:b/>
          <w:sz w:val="22"/>
          <w:szCs w:val="22"/>
          <w:u w:val="single"/>
        </w:rPr>
      </w:pPr>
      <w:r w:rsidRPr="00ED6729">
        <w:rPr>
          <w:rStyle w:val="Aucun"/>
          <w:rFonts w:cs="Times New Roman"/>
          <w:b/>
          <w:sz w:val="22"/>
          <w:szCs w:val="22"/>
          <w:u w:val="single"/>
        </w:rPr>
        <w:t>Modification du règlement de location des salles communales</w:t>
      </w:r>
    </w:p>
    <w:p w:rsidR="00A21087" w:rsidRPr="00ED6729" w:rsidRDefault="00A21087" w:rsidP="00A21087">
      <w:pPr>
        <w:pStyle w:val="Corps"/>
        <w:ind w:left="360"/>
        <w:jc w:val="both"/>
        <w:rPr>
          <w:rStyle w:val="Aucun"/>
          <w:rFonts w:cs="Times New Roman"/>
          <w:b/>
          <w:sz w:val="22"/>
          <w:szCs w:val="22"/>
          <w:u w:val="single"/>
        </w:rPr>
      </w:pPr>
    </w:p>
    <w:p w:rsidR="00A21087" w:rsidRPr="00ED6729" w:rsidRDefault="00A21087" w:rsidP="00D248F1">
      <w:pPr>
        <w:pStyle w:val="Corps"/>
        <w:ind w:left="284"/>
        <w:jc w:val="both"/>
        <w:rPr>
          <w:rStyle w:val="Aucun"/>
          <w:rFonts w:cs="Times New Roman"/>
          <w:sz w:val="22"/>
          <w:szCs w:val="22"/>
        </w:rPr>
      </w:pPr>
      <w:r w:rsidRPr="00ED6729">
        <w:rPr>
          <w:rStyle w:val="Aucun"/>
          <w:rFonts w:cs="Times New Roman"/>
          <w:sz w:val="22"/>
          <w:szCs w:val="22"/>
        </w:rPr>
        <w:t xml:space="preserve">Monsieur le Maire </w:t>
      </w:r>
      <w:r w:rsidR="00D248F1">
        <w:rPr>
          <w:rStyle w:val="Aucun"/>
          <w:rFonts w:cs="Times New Roman"/>
          <w:sz w:val="22"/>
          <w:szCs w:val="22"/>
        </w:rPr>
        <w:t>passe la parole à Monsieur SMORAG Philippe, conseiller municipal délégué à la vie associative.</w:t>
      </w:r>
    </w:p>
    <w:p w:rsidR="00D60455" w:rsidRDefault="00D60455" w:rsidP="00D248F1">
      <w:pPr>
        <w:pStyle w:val="Corps"/>
        <w:ind w:left="284"/>
        <w:jc w:val="both"/>
        <w:rPr>
          <w:rStyle w:val="Aucun"/>
          <w:rFonts w:cs="Times New Roman"/>
          <w:sz w:val="22"/>
          <w:szCs w:val="22"/>
        </w:rPr>
      </w:pPr>
    </w:p>
    <w:p w:rsidR="00D248F1" w:rsidRPr="00ED6729" w:rsidRDefault="00D248F1" w:rsidP="00D248F1">
      <w:pPr>
        <w:pStyle w:val="Corps"/>
        <w:ind w:left="284"/>
        <w:jc w:val="both"/>
        <w:rPr>
          <w:rStyle w:val="Aucun"/>
          <w:rFonts w:cs="Times New Roman"/>
          <w:sz w:val="22"/>
          <w:szCs w:val="22"/>
        </w:rPr>
      </w:pPr>
      <w:r>
        <w:rPr>
          <w:rStyle w:val="Aucun"/>
          <w:rFonts w:cs="Times New Roman"/>
          <w:sz w:val="22"/>
          <w:szCs w:val="22"/>
        </w:rPr>
        <w:t xml:space="preserve">Il précise, compte tenu l’état d’urgence sanitaire, </w:t>
      </w:r>
      <w:r w:rsidR="00462DC3">
        <w:rPr>
          <w:rStyle w:val="Aucun"/>
          <w:rFonts w:cs="Times New Roman"/>
          <w:sz w:val="22"/>
          <w:szCs w:val="22"/>
        </w:rPr>
        <w:t>qu’</w:t>
      </w:r>
      <w:r>
        <w:rPr>
          <w:rStyle w:val="Aucun"/>
          <w:rFonts w:cs="Times New Roman"/>
          <w:sz w:val="22"/>
          <w:szCs w:val="22"/>
        </w:rPr>
        <w:t>il était nécessaire d’ajouter l’annexe 4 qui reprend les points essentiels des gestes barrières ainsi que les consignes sanitaires à respecter au sein des salles communales.</w:t>
      </w:r>
    </w:p>
    <w:p w:rsidR="00D60455" w:rsidRPr="00ED6729" w:rsidRDefault="00D60455" w:rsidP="00D248F1">
      <w:pPr>
        <w:pStyle w:val="Corps"/>
        <w:ind w:left="284"/>
        <w:jc w:val="both"/>
        <w:rPr>
          <w:rStyle w:val="Aucun"/>
          <w:rFonts w:cs="Times New Roman"/>
          <w:sz w:val="22"/>
          <w:szCs w:val="22"/>
        </w:rPr>
      </w:pPr>
    </w:p>
    <w:p w:rsidR="00A21087" w:rsidRPr="00ED6729" w:rsidRDefault="00D248F1" w:rsidP="00D248F1">
      <w:pPr>
        <w:pStyle w:val="Corps"/>
        <w:ind w:left="284"/>
        <w:jc w:val="both"/>
        <w:rPr>
          <w:rStyle w:val="Aucun"/>
          <w:rFonts w:cs="Times New Roman"/>
          <w:sz w:val="22"/>
          <w:szCs w:val="22"/>
        </w:rPr>
      </w:pPr>
      <w:r>
        <w:rPr>
          <w:rStyle w:val="Aucun"/>
          <w:rFonts w:cs="Times New Roman"/>
          <w:sz w:val="22"/>
          <w:szCs w:val="22"/>
        </w:rPr>
        <w:t>Il est également ajouté au présent règlement afin de faciliter les différentes réservations des associations ou manifestations communales, une mention pour les mariages pouvant être réservés un an à l’avance et six mois pour les autres types de manifestations.</w:t>
      </w:r>
    </w:p>
    <w:p w:rsidR="00D60455" w:rsidRPr="00ED6729" w:rsidRDefault="00D60455" w:rsidP="00D248F1">
      <w:pPr>
        <w:pStyle w:val="Corps"/>
        <w:ind w:left="284"/>
        <w:jc w:val="both"/>
        <w:rPr>
          <w:rStyle w:val="Aucun"/>
          <w:rFonts w:cs="Times New Roman"/>
          <w:sz w:val="22"/>
          <w:szCs w:val="22"/>
        </w:rPr>
      </w:pPr>
    </w:p>
    <w:p w:rsidR="00ED6729" w:rsidRDefault="00D60455" w:rsidP="00D248F1">
      <w:pPr>
        <w:pStyle w:val="Corps"/>
        <w:ind w:left="284"/>
        <w:jc w:val="both"/>
        <w:rPr>
          <w:rStyle w:val="Aucun"/>
          <w:rFonts w:cs="Times New Roman"/>
          <w:sz w:val="22"/>
          <w:szCs w:val="22"/>
        </w:rPr>
      </w:pPr>
      <w:r w:rsidRPr="00ED6729">
        <w:rPr>
          <w:rStyle w:val="Aucun"/>
          <w:rFonts w:cs="Times New Roman"/>
          <w:sz w:val="22"/>
          <w:szCs w:val="22"/>
        </w:rPr>
        <w:t xml:space="preserve">Après en avoir délibéré, le Conseil Municipal </w:t>
      </w:r>
      <w:r w:rsidR="00D248F1">
        <w:rPr>
          <w:rStyle w:val="Aucun"/>
          <w:rFonts w:cs="Times New Roman"/>
          <w:sz w:val="22"/>
          <w:szCs w:val="22"/>
        </w:rPr>
        <w:t>à l’unanimité des membres présents et représentés</w:t>
      </w:r>
    </w:p>
    <w:p w:rsidR="00D248F1" w:rsidRPr="003A1D3A" w:rsidRDefault="00D248F1" w:rsidP="00D248F1">
      <w:pPr>
        <w:pStyle w:val="Corps"/>
        <w:ind w:left="284"/>
        <w:jc w:val="both"/>
        <w:rPr>
          <w:rStyle w:val="Aucun"/>
          <w:rFonts w:cs="Times New Roman"/>
          <w:sz w:val="22"/>
          <w:szCs w:val="22"/>
        </w:rPr>
      </w:pPr>
      <w:r>
        <w:rPr>
          <w:rStyle w:val="Aucun"/>
          <w:rFonts w:cs="Times New Roman"/>
          <w:sz w:val="22"/>
          <w:szCs w:val="22"/>
        </w:rPr>
        <w:t>ACCEPTE le règlement des salles communales modifiées.</w:t>
      </w:r>
    </w:p>
    <w:p w:rsidR="00ED6729" w:rsidRPr="00ED6729" w:rsidRDefault="00ED6729" w:rsidP="002009BE">
      <w:pPr>
        <w:pStyle w:val="Corps"/>
        <w:jc w:val="both"/>
        <w:rPr>
          <w:rStyle w:val="Aucun"/>
          <w:rFonts w:cs="Times New Roman"/>
          <w:b/>
          <w:sz w:val="22"/>
          <w:szCs w:val="22"/>
          <w:u w:val="single"/>
        </w:rPr>
      </w:pPr>
    </w:p>
    <w:p w:rsidR="00C912EC" w:rsidRPr="00ED6729" w:rsidRDefault="00C912EC" w:rsidP="003A1D3A">
      <w:pPr>
        <w:pStyle w:val="Corps"/>
        <w:numPr>
          <w:ilvl w:val="0"/>
          <w:numId w:val="2"/>
        </w:numPr>
        <w:jc w:val="both"/>
        <w:rPr>
          <w:rStyle w:val="Aucun"/>
          <w:rFonts w:cs="Times New Roman"/>
          <w:b/>
          <w:sz w:val="22"/>
          <w:szCs w:val="22"/>
          <w:u w:val="single"/>
        </w:rPr>
      </w:pPr>
      <w:r w:rsidRPr="00ED6729">
        <w:rPr>
          <w:rStyle w:val="Aucun"/>
          <w:rFonts w:cs="Times New Roman"/>
          <w:b/>
          <w:sz w:val="22"/>
          <w:szCs w:val="22"/>
          <w:u w:val="single"/>
        </w:rPr>
        <w:t>Création d’un marché communal</w:t>
      </w:r>
    </w:p>
    <w:p w:rsidR="00B973C1" w:rsidRDefault="00B973C1" w:rsidP="00D248F1">
      <w:pPr>
        <w:pStyle w:val="Corps"/>
        <w:ind w:left="284"/>
        <w:jc w:val="both"/>
        <w:rPr>
          <w:rStyle w:val="Aucun"/>
          <w:rFonts w:cs="Times New Roman"/>
          <w:b/>
          <w:sz w:val="22"/>
          <w:szCs w:val="22"/>
          <w:u w:val="single"/>
        </w:rPr>
      </w:pPr>
    </w:p>
    <w:p w:rsidR="002009BE" w:rsidRDefault="00D248F1" w:rsidP="00462DC3">
      <w:pPr>
        <w:pStyle w:val="Corps"/>
        <w:ind w:left="284"/>
        <w:jc w:val="both"/>
        <w:rPr>
          <w:rStyle w:val="Aucun"/>
          <w:rFonts w:cs="Times New Roman"/>
          <w:sz w:val="22"/>
          <w:szCs w:val="22"/>
        </w:rPr>
      </w:pPr>
      <w:r>
        <w:rPr>
          <w:rStyle w:val="Aucun"/>
          <w:rFonts w:cs="Times New Roman"/>
          <w:sz w:val="22"/>
          <w:szCs w:val="22"/>
        </w:rPr>
        <w:t xml:space="preserve">Monsieur le Maire passe la parole à Madame DOSSCHE Myriam, conseillère municipale déléguée </w:t>
      </w:r>
      <w:r w:rsidR="002009BE">
        <w:rPr>
          <w:rStyle w:val="Aucun"/>
          <w:rFonts w:cs="Times New Roman"/>
          <w:sz w:val="22"/>
          <w:szCs w:val="22"/>
        </w:rPr>
        <w:t>à l’animation</w:t>
      </w:r>
      <w:r w:rsidR="00462DC3">
        <w:rPr>
          <w:rStyle w:val="Aucun"/>
          <w:rFonts w:cs="Times New Roman"/>
          <w:sz w:val="22"/>
          <w:szCs w:val="22"/>
        </w:rPr>
        <w:t xml:space="preserve"> qui </w:t>
      </w:r>
      <w:r w:rsidR="002009BE">
        <w:rPr>
          <w:rStyle w:val="Aucun"/>
          <w:rFonts w:cs="Times New Roman"/>
          <w:sz w:val="22"/>
          <w:szCs w:val="22"/>
        </w:rPr>
        <w:t>détaille le projet d’organisation d’un marché hebdomadaire sur la commune.</w:t>
      </w:r>
      <w:r w:rsidR="00462DC3">
        <w:rPr>
          <w:rStyle w:val="Aucun"/>
          <w:rFonts w:cs="Times New Roman"/>
          <w:sz w:val="22"/>
          <w:szCs w:val="22"/>
        </w:rPr>
        <w:t xml:space="preserve"> Ce marché de biens alimentaires est </w:t>
      </w:r>
      <w:r w:rsidR="002009BE">
        <w:rPr>
          <w:rStyle w:val="Aucun"/>
          <w:rFonts w:cs="Times New Roman"/>
          <w:sz w:val="22"/>
          <w:szCs w:val="22"/>
        </w:rPr>
        <w:t>situé dans le parc de la mairie.</w:t>
      </w:r>
    </w:p>
    <w:p w:rsidR="002009BE" w:rsidRDefault="002009BE" w:rsidP="00D248F1">
      <w:pPr>
        <w:pStyle w:val="Corps"/>
        <w:ind w:left="284"/>
        <w:jc w:val="both"/>
        <w:rPr>
          <w:rStyle w:val="Aucun"/>
          <w:rFonts w:cs="Times New Roman"/>
          <w:sz w:val="22"/>
          <w:szCs w:val="22"/>
        </w:rPr>
      </w:pPr>
    </w:p>
    <w:p w:rsidR="002009BE" w:rsidRDefault="002009BE" w:rsidP="00462DC3">
      <w:pPr>
        <w:pStyle w:val="Corps"/>
        <w:ind w:left="284"/>
        <w:jc w:val="both"/>
        <w:rPr>
          <w:rStyle w:val="Aucun"/>
          <w:rFonts w:cs="Times New Roman"/>
          <w:sz w:val="22"/>
          <w:szCs w:val="22"/>
        </w:rPr>
      </w:pPr>
      <w:r>
        <w:rPr>
          <w:rStyle w:val="Aucun"/>
          <w:rFonts w:cs="Times New Roman"/>
          <w:sz w:val="22"/>
          <w:szCs w:val="22"/>
        </w:rPr>
        <w:t>Un droit de place est fixé à hauteur de 5€ par mois et par prestataire.</w:t>
      </w:r>
      <w:r w:rsidR="00462DC3">
        <w:rPr>
          <w:rStyle w:val="Aucun"/>
          <w:rFonts w:cs="Times New Roman"/>
          <w:sz w:val="22"/>
          <w:szCs w:val="22"/>
        </w:rPr>
        <w:t xml:space="preserve"> C</w:t>
      </w:r>
      <w:r>
        <w:rPr>
          <w:rStyle w:val="Aucun"/>
          <w:rFonts w:cs="Times New Roman"/>
          <w:sz w:val="22"/>
          <w:szCs w:val="22"/>
        </w:rPr>
        <w:t>es recettes seront intégralement reversées au Centre Communal d’Action Sociale.</w:t>
      </w:r>
    </w:p>
    <w:p w:rsidR="002009BE" w:rsidRDefault="002009BE" w:rsidP="00D248F1">
      <w:pPr>
        <w:pStyle w:val="Corps"/>
        <w:ind w:left="284"/>
        <w:jc w:val="both"/>
        <w:rPr>
          <w:rStyle w:val="Aucun"/>
          <w:rFonts w:cs="Times New Roman"/>
          <w:sz w:val="22"/>
          <w:szCs w:val="22"/>
        </w:rPr>
      </w:pPr>
    </w:p>
    <w:p w:rsidR="002009BE" w:rsidRDefault="002009BE" w:rsidP="002009BE">
      <w:pPr>
        <w:pStyle w:val="Corps"/>
        <w:ind w:left="284"/>
        <w:jc w:val="both"/>
        <w:rPr>
          <w:rStyle w:val="Aucun"/>
          <w:rFonts w:cs="Times New Roman"/>
          <w:sz w:val="22"/>
          <w:szCs w:val="22"/>
        </w:rPr>
      </w:pPr>
      <w:r>
        <w:rPr>
          <w:rStyle w:val="Aucun"/>
          <w:rFonts w:cs="Times New Roman"/>
          <w:sz w:val="22"/>
          <w:szCs w:val="22"/>
        </w:rPr>
        <w:lastRenderedPageBreak/>
        <w:t>Après en avoir délibéré, le Conseil Municipal à l’unanimité des membres présents et représentés</w:t>
      </w:r>
    </w:p>
    <w:p w:rsidR="002009BE" w:rsidRPr="00D248F1" w:rsidRDefault="002009BE" w:rsidP="002009BE">
      <w:pPr>
        <w:pStyle w:val="Corps"/>
        <w:ind w:left="284"/>
        <w:jc w:val="both"/>
        <w:rPr>
          <w:rStyle w:val="Aucun"/>
          <w:rFonts w:cs="Times New Roman"/>
          <w:sz w:val="22"/>
          <w:szCs w:val="22"/>
        </w:rPr>
      </w:pPr>
      <w:r>
        <w:rPr>
          <w:rStyle w:val="Aucun"/>
          <w:rFonts w:cs="Times New Roman"/>
          <w:sz w:val="22"/>
          <w:szCs w:val="22"/>
        </w:rPr>
        <w:t>ACCEPTE la création d’un marché communal</w:t>
      </w:r>
      <w:r w:rsidR="00E32434">
        <w:rPr>
          <w:rStyle w:val="Aucun"/>
          <w:rFonts w:cs="Times New Roman"/>
          <w:sz w:val="22"/>
          <w:szCs w:val="22"/>
        </w:rPr>
        <w:t>.</w:t>
      </w:r>
    </w:p>
    <w:p w:rsidR="00C912EC" w:rsidRPr="00ED6729" w:rsidRDefault="00C912EC" w:rsidP="00C868C1">
      <w:pPr>
        <w:pStyle w:val="Corps"/>
        <w:jc w:val="both"/>
        <w:rPr>
          <w:rStyle w:val="Aucun"/>
          <w:rFonts w:cs="Times New Roman"/>
          <w:b/>
          <w:sz w:val="22"/>
          <w:szCs w:val="22"/>
          <w:u w:val="single"/>
        </w:rPr>
      </w:pPr>
    </w:p>
    <w:p w:rsidR="002B03A3" w:rsidRPr="00ED6729" w:rsidRDefault="002B03A3" w:rsidP="00C868C1">
      <w:pPr>
        <w:pStyle w:val="Corps"/>
        <w:numPr>
          <w:ilvl w:val="0"/>
          <w:numId w:val="2"/>
        </w:numPr>
        <w:jc w:val="both"/>
        <w:rPr>
          <w:rStyle w:val="Aucun"/>
          <w:rFonts w:cs="Times New Roman"/>
          <w:b/>
          <w:sz w:val="22"/>
          <w:szCs w:val="22"/>
          <w:u w:val="single"/>
        </w:rPr>
      </w:pPr>
      <w:r w:rsidRPr="00ED6729">
        <w:rPr>
          <w:rStyle w:val="Aucun"/>
          <w:rFonts w:cs="Times New Roman"/>
          <w:b/>
          <w:sz w:val="22"/>
          <w:szCs w:val="22"/>
          <w:u w:val="single"/>
        </w:rPr>
        <w:t>Désignation d’un référent pour le projet « Géo Ile-de-France »</w:t>
      </w:r>
    </w:p>
    <w:p w:rsidR="003A1D3A" w:rsidRDefault="003A1D3A" w:rsidP="00C868C1">
      <w:pPr>
        <w:widowControl w:val="0"/>
        <w:adjustRightInd w:val="0"/>
        <w:jc w:val="both"/>
        <w:rPr>
          <w:sz w:val="22"/>
          <w:szCs w:val="22"/>
        </w:rPr>
      </w:pPr>
    </w:p>
    <w:p w:rsidR="00C868C1" w:rsidRPr="00ED6729" w:rsidRDefault="00C868C1" w:rsidP="00D248F1">
      <w:pPr>
        <w:widowControl w:val="0"/>
        <w:adjustRightInd w:val="0"/>
        <w:ind w:left="284"/>
        <w:jc w:val="both"/>
        <w:rPr>
          <w:sz w:val="22"/>
          <w:szCs w:val="22"/>
        </w:rPr>
      </w:pPr>
      <w:r w:rsidRPr="00ED6729">
        <w:rPr>
          <w:sz w:val="22"/>
          <w:szCs w:val="22"/>
        </w:rPr>
        <w:t>Monsieur le Maire informe</w:t>
      </w:r>
      <w:r w:rsidR="00AC229E" w:rsidRPr="00ED6729">
        <w:rPr>
          <w:sz w:val="22"/>
          <w:szCs w:val="22"/>
        </w:rPr>
        <w:t xml:space="preserve"> le Conseil Municipal du</w:t>
      </w:r>
      <w:r w:rsidRPr="00ED6729">
        <w:rPr>
          <w:sz w:val="22"/>
          <w:szCs w:val="22"/>
        </w:rPr>
        <w:t xml:space="preserve"> courrier de la Région Ile-de-France, en date du 12 novembre 2020, visant à désigner un membre parmi le Conseil Municipal qui sera référent pour le projet « Géo Ile-de-France ».</w:t>
      </w:r>
    </w:p>
    <w:p w:rsidR="00C868C1" w:rsidRPr="00ED6729" w:rsidRDefault="00C868C1" w:rsidP="00D248F1">
      <w:pPr>
        <w:widowControl w:val="0"/>
        <w:adjustRightInd w:val="0"/>
        <w:ind w:left="284"/>
        <w:jc w:val="both"/>
        <w:rPr>
          <w:sz w:val="22"/>
          <w:szCs w:val="22"/>
        </w:rPr>
      </w:pPr>
    </w:p>
    <w:p w:rsidR="00C868C1" w:rsidRPr="00ED6729" w:rsidRDefault="00C868C1" w:rsidP="00D248F1">
      <w:pPr>
        <w:widowControl w:val="0"/>
        <w:adjustRightInd w:val="0"/>
        <w:ind w:left="284"/>
        <w:jc w:val="both"/>
        <w:rPr>
          <w:sz w:val="22"/>
          <w:szCs w:val="22"/>
        </w:rPr>
      </w:pPr>
      <w:r w:rsidRPr="00ED6729">
        <w:rPr>
          <w:sz w:val="22"/>
          <w:szCs w:val="22"/>
        </w:rPr>
        <w:t>Le Maire précise que la loi NOTRe (en son article 1) a attribué aux régions une compétence nouvelle de coordination de l’information géographique.</w:t>
      </w:r>
    </w:p>
    <w:p w:rsidR="00C868C1" w:rsidRPr="00ED6729" w:rsidRDefault="00C868C1" w:rsidP="00D248F1">
      <w:pPr>
        <w:widowControl w:val="0"/>
        <w:adjustRightInd w:val="0"/>
        <w:ind w:left="284"/>
        <w:jc w:val="both"/>
        <w:rPr>
          <w:sz w:val="22"/>
          <w:szCs w:val="22"/>
        </w:rPr>
      </w:pPr>
      <w:r w:rsidRPr="00ED6729">
        <w:rPr>
          <w:sz w:val="22"/>
          <w:szCs w:val="22"/>
        </w:rPr>
        <w:t>La mission est de favoriser la production, l’actualisation et la diffusion des données géographiques de référence relatives à leur territoire et de favoriser leur réutilisation, que ce soit à des fins d’observation, d’aide à la décision, ou encore de conception et d’évaluation des politiques publiques.</w:t>
      </w:r>
    </w:p>
    <w:p w:rsidR="00C868C1" w:rsidRPr="00ED6729" w:rsidRDefault="00C868C1" w:rsidP="00C868C1">
      <w:pPr>
        <w:widowControl w:val="0"/>
        <w:adjustRightInd w:val="0"/>
        <w:jc w:val="both"/>
        <w:rPr>
          <w:sz w:val="22"/>
          <w:szCs w:val="22"/>
        </w:rPr>
      </w:pPr>
    </w:p>
    <w:p w:rsidR="00C868C1" w:rsidRPr="00ED6729" w:rsidRDefault="00C868C1" w:rsidP="002009BE">
      <w:pPr>
        <w:widowControl w:val="0"/>
        <w:adjustRightInd w:val="0"/>
        <w:ind w:left="284"/>
        <w:jc w:val="both"/>
        <w:rPr>
          <w:sz w:val="22"/>
          <w:szCs w:val="22"/>
        </w:rPr>
      </w:pPr>
      <w:r w:rsidRPr="00ED6729">
        <w:rPr>
          <w:sz w:val="22"/>
          <w:szCs w:val="22"/>
        </w:rPr>
        <w:t>Son ambition est de coordonner l’ensemble des producteurs de données d’un territoire pour valoriser l’existant. Il s’agit aussi d’échanges de bonnes pratiques et de travail en mode collaboratif. Cette initiative s’inscrit dans un contexte de montée en puissance des usages de la donnée géographique à travers le développement d’applications numériques ou de nouveaux services aux usagers.</w:t>
      </w:r>
    </w:p>
    <w:p w:rsidR="00C868C1" w:rsidRPr="00ED6729" w:rsidRDefault="00C868C1" w:rsidP="002009BE">
      <w:pPr>
        <w:widowControl w:val="0"/>
        <w:adjustRightInd w:val="0"/>
        <w:ind w:left="284"/>
        <w:jc w:val="both"/>
        <w:rPr>
          <w:b/>
          <w:sz w:val="22"/>
          <w:szCs w:val="22"/>
        </w:rPr>
      </w:pPr>
      <w:r w:rsidRPr="00ED6729">
        <w:rPr>
          <w:b/>
          <w:sz w:val="22"/>
          <w:szCs w:val="22"/>
        </w:rPr>
        <w:t>M. MIGUET Denis en tant que Maire propose sa candidature.</w:t>
      </w:r>
    </w:p>
    <w:p w:rsidR="00C868C1" w:rsidRPr="00ED6729" w:rsidRDefault="00C868C1" w:rsidP="002009BE">
      <w:pPr>
        <w:widowControl w:val="0"/>
        <w:adjustRightInd w:val="0"/>
        <w:ind w:left="284"/>
        <w:jc w:val="both"/>
        <w:rPr>
          <w:sz w:val="22"/>
          <w:szCs w:val="22"/>
        </w:rPr>
      </w:pPr>
    </w:p>
    <w:p w:rsidR="00C868C1" w:rsidRPr="00ED6729" w:rsidRDefault="00C868C1" w:rsidP="002009BE">
      <w:pPr>
        <w:widowControl w:val="0"/>
        <w:adjustRightInd w:val="0"/>
        <w:ind w:left="284"/>
        <w:jc w:val="both"/>
        <w:rPr>
          <w:sz w:val="22"/>
          <w:szCs w:val="22"/>
        </w:rPr>
      </w:pPr>
      <w:r w:rsidRPr="00ED6729">
        <w:rPr>
          <w:sz w:val="22"/>
          <w:szCs w:val="22"/>
        </w:rPr>
        <w:t>Après en avoir délibéré, le Conseil Municipal, à l’unanimité</w:t>
      </w:r>
      <w:r w:rsidR="002009BE">
        <w:rPr>
          <w:sz w:val="22"/>
          <w:szCs w:val="22"/>
        </w:rPr>
        <w:t xml:space="preserve"> des membres presents et représentés </w:t>
      </w:r>
    </w:p>
    <w:p w:rsidR="00C868C1" w:rsidRPr="00ED6729" w:rsidRDefault="00C868C1" w:rsidP="002009BE">
      <w:pPr>
        <w:widowControl w:val="0"/>
        <w:adjustRightInd w:val="0"/>
        <w:ind w:left="284"/>
        <w:jc w:val="both"/>
        <w:rPr>
          <w:sz w:val="22"/>
          <w:szCs w:val="22"/>
        </w:rPr>
      </w:pPr>
      <w:r w:rsidRPr="00ED6729">
        <w:rPr>
          <w:sz w:val="22"/>
          <w:szCs w:val="22"/>
        </w:rPr>
        <w:t xml:space="preserve">ACCEPTE la </w:t>
      </w:r>
      <w:r w:rsidR="002009BE">
        <w:rPr>
          <w:sz w:val="22"/>
          <w:szCs w:val="22"/>
        </w:rPr>
        <w:t>désignation</w:t>
      </w:r>
      <w:r w:rsidRPr="00ED6729">
        <w:rPr>
          <w:sz w:val="22"/>
          <w:szCs w:val="22"/>
        </w:rPr>
        <w:t xml:space="preserve"> de Denis MIGUET en tant que référent Géo Ile-de-France. </w:t>
      </w:r>
    </w:p>
    <w:p w:rsidR="00C912EC" w:rsidRPr="00C868C1" w:rsidRDefault="00C912EC" w:rsidP="00C868C1">
      <w:pPr>
        <w:pStyle w:val="Corps"/>
        <w:ind w:left="360"/>
        <w:jc w:val="both"/>
        <w:rPr>
          <w:rStyle w:val="Aucun"/>
          <w:rFonts w:cs="Times New Roman"/>
          <w:b/>
          <w:sz w:val="22"/>
          <w:szCs w:val="22"/>
          <w:u w:val="single"/>
        </w:rPr>
      </w:pPr>
    </w:p>
    <w:p w:rsidR="002B03A3" w:rsidRPr="00C868C1" w:rsidRDefault="002B03A3" w:rsidP="00C868C1">
      <w:pPr>
        <w:pStyle w:val="Corps"/>
        <w:numPr>
          <w:ilvl w:val="0"/>
          <w:numId w:val="2"/>
        </w:numPr>
        <w:jc w:val="both"/>
        <w:rPr>
          <w:rStyle w:val="Aucun"/>
          <w:rFonts w:cs="Times New Roman"/>
          <w:b/>
          <w:sz w:val="22"/>
          <w:szCs w:val="22"/>
          <w:u w:val="single"/>
        </w:rPr>
      </w:pPr>
      <w:r w:rsidRPr="00C868C1">
        <w:rPr>
          <w:rStyle w:val="Aucun"/>
          <w:rFonts w:cs="Times New Roman"/>
          <w:b/>
          <w:sz w:val="22"/>
          <w:szCs w:val="22"/>
          <w:u w:val="single"/>
        </w:rPr>
        <w:t>Demande de subvention exceptionnelle de la Protection Civile</w:t>
      </w:r>
    </w:p>
    <w:p w:rsidR="00C868C1" w:rsidRPr="00C868C1" w:rsidRDefault="00C868C1" w:rsidP="00C868C1">
      <w:pPr>
        <w:pStyle w:val="Corps"/>
        <w:jc w:val="both"/>
        <w:rPr>
          <w:rStyle w:val="Aucun"/>
          <w:rFonts w:cs="Times New Roman"/>
          <w:b/>
          <w:sz w:val="22"/>
          <w:szCs w:val="22"/>
          <w:u w:val="single"/>
        </w:rPr>
      </w:pPr>
    </w:p>
    <w:p w:rsidR="00C868C1" w:rsidRPr="00C868C1" w:rsidRDefault="00C868C1" w:rsidP="002009BE">
      <w:pPr>
        <w:pStyle w:val="Corps"/>
        <w:ind w:left="284"/>
        <w:jc w:val="both"/>
        <w:rPr>
          <w:rStyle w:val="Aucun"/>
          <w:rFonts w:cs="Times New Roman"/>
          <w:sz w:val="22"/>
          <w:szCs w:val="22"/>
        </w:rPr>
      </w:pPr>
      <w:r w:rsidRPr="00C868C1">
        <w:rPr>
          <w:rStyle w:val="Aucun"/>
          <w:rFonts w:cs="Times New Roman"/>
          <w:sz w:val="22"/>
          <w:szCs w:val="22"/>
        </w:rPr>
        <w:t>Monsieur le Maire informe le Conseil Municipal du courrier de la Protection Civile, sollicitant une subvention exceptionnelle.</w:t>
      </w:r>
    </w:p>
    <w:p w:rsidR="00C868C1" w:rsidRPr="00C868C1" w:rsidRDefault="00C868C1" w:rsidP="002009BE">
      <w:pPr>
        <w:pStyle w:val="Corps"/>
        <w:ind w:left="284"/>
        <w:jc w:val="both"/>
        <w:rPr>
          <w:rStyle w:val="Aucun"/>
          <w:rFonts w:cs="Times New Roman"/>
          <w:sz w:val="22"/>
          <w:szCs w:val="22"/>
        </w:rPr>
      </w:pPr>
    </w:p>
    <w:p w:rsidR="00C868C1" w:rsidRPr="00C868C1" w:rsidRDefault="00462DC3" w:rsidP="002009BE">
      <w:pPr>
        <w:pStyle w:val="Corps"/>
        <w:ind w:left="284"/>
        <w:jc w:val="both"/>
        <w:rPr>
          <w:rStyle w:val="Aucun"/>
          <w:rFonts w:cs="Times New Roman"/>
          <w:sz w:val="22"/>
          <w:szCs w:val="22"/>
        </w:rPr>
      </w:pPr>
      <w:r>
        <w:rPr>
          <w:rStyle w:val="Aucun"/>
          <w:rFonts w:cs="Times New Roman"/>
          <w:sz w:val="22"/>
          <w:szCs w:val="22"/>
        </w:rPr>
        <w:t>Monsieur VAN</w:t>
      </w:r>
      <w:r w:rsidR="00C868C1" w:rsidRPr="00C868C1">
        <w:rPr>
          <w:rStyle w:val="Aucun"/>
          <w:rFonts w:cs="Times New Roman"/>
          <w:sz w:val="22"/>
          <w:szCs w:val="22"/>
        </w:rPr>
        <w:t xml:space="preserve"> ROSSEM Marc, </w:t>
      </w:r>
      <w:r w:rsidR="00B177FE">
        <w:rPr>
          <w:rStyle w:val="Aucun"/>
          <w:rFonts w:cs="Times New Roman"/>
          <w:sz w:val="22"/>
          <w:szCs w:val="22"/>
        </w:rPr>
        <w:t>rappelle sa proposition</w:t>
      </w:r>
      <w:r w:rsidR="004D2402">
        <w:rPr>
          <w:rStyle w:val="Aucun"/>
          <w:rFonts w:cs="Times New Roman"/>
          <w:sz w:val="22"/>
          <w:szCs w:val="22"/>
        </w:rPr>
        <w:t xml:space="preserve"> faite en réunion de groupe, </w:t>
      </w:r>
      <w:r w:rsidR="00C868C1" w:rsidRPr="00C868C1">
        <w:rPr>
          <w:rStyle w:val="Aucun"/>
          <w:rFonts w:cs="Times New Roman"/>
          <w:sz w:val="22"/>
          <w:szCs w:val="22"/>
        </w:rPr>
        <w:t xml:space="preserve"> d’octroyer une subvention</w:t>
      </w:r>
      <w:r w:rsidR="004D2402">
        <w:rPr>
          <w:rStyle w:val="Aucun"/>
          <w:rFonts w:cs="Times New Roman"/>
          <w:sz w:val="22"/>
          <w:szCs w:val="22"/>
        </w:rPr>
        <w:t xml:space="preserve"> conditionnée à ce que </w:t>
      </w:r>
      <w:r w:rsidR="00C868C1" w:rsidRPr="00C868C1">
        <w:rPr>
          <w:rStyle w:val="Aucun"/>
          <w:rFonts w:cs="Times New Roman"/>
          <w:sz w:val="22"/>
          <w:szCs w:val="22"/>
        </w:rPr>
        <w:t xml:space="preserve"> la protection civile pourrait facturer une formation PSC 1 pour les associations de la commune.</w:t>
      </w:r>
    </w:p>
    <w:p w:rsidR="00C868C1" w:rsidRPr="00C868C1" w:rsidRDefault="00C868C1" w:rsidP="002009BE">
      <w:pPr>
        <w:pStyle w:val="Corps"/>
        <w:ind w:left="284"/>
        <w:jc w:val="both"/>
        <w:rPr>
          <w:rStyle w:val="Aucun"/>
          <w:rFonts w:cs="Times New Roman"/>
          <w:sz w:val="22"/>
          <w:szCs w:val="22"/>
        </w:rPr>
      </w:pPr>
    </w:p>
    <w:p w:rsidR="00C868C1" w:rsidRPr="00606B04" w:rsidRDefault="00C868C1" w:rsidP="002009BE">
      <w:pPr>
        <w:pStyle w:val="Corps"/>
        <w:ind w:left="284"/>
        <w:jc w:val="both"/>
        <w:rPr>
          <w:rStyle w:val="Aucun"/>
          <w:rFonts w:cs="Times New Roman"/>
          <w:sz w:val="22"/>
          <w:szCs w:val="22"/>
        </w:rPr>
      </w:pPr>
      <w:r w:rsidRPr="00606B04">
        <w:rPr>
          <w:rStyle w:val="Aucun"/>
          <w:rFonts w:cs="Times New Roman"/>
          <w:sz w:val="22"/>
          <w:szCs w:val="22"/>
        </w:rPr>
        <w:t>La protection civile propose</w:t>
      </w:r>
      <w:r w:rsidR="00462DC3">
        <w:rPr>
          <w:rStyle w:val="Aucun"/>
          <w:rFonts w:cs="Times New Roman"/>
          <w:sz w:val="22"/>
          <w:szCs w:val="22"/>
        </w:rPr>
        <w:t xml:space="preserve"> alors</w:t>
      </w:r>
      <w:r w:rsidRPr="00606B04">
        <w:rPr>
          <w:rStyle w:val="Aucun"/>
          <w:rFonts w:cs="Times New Roman"/>
          <w:sz w:val="22"/>
          <w:szCs w:val="22"/>
        </w:rPr>
        <w:t xml:space="preserve"> une formation PSC1 pour dix personnes au prix de 840€ TTC</w:t>
      </w:r>
    </w:p>
    <w:p w:rsidR="00C868C1" w:rsidRDefault="00C868C1" w:rsidP="002009BE">
      <w:pPr>
        <w:pStyle w:val="Corps"/>
        <w:ind w:left="284"/>
        <w:jc w:val="both"/>
        <w:rPr>
          <w:rStyle w:val="Aucun"/>
          <w:rFonts w:cs="Times New Roman"/>
          <w:sz w:val="22"/>
          <w:szCs w:val="22"/>
        </w:rPr>
      </w:pPr>
    </w:p>
    <w:p w:rsidR="002009BE" w:rsidRDefault="002009BE" w:rsidP="002009BE">
      <w:pPr>
        <w:pStyle w:val="Corps"/>
        <w:ind w:left="284"/>
        <w:jc w:val="both"/>
        <w:rPr>
          <w:rStyle w:val="Aucun"/>
          <w:rFonts w:cs="Times New Roman"/>
          <w:sz w:val="22"/>
          <w:szCs w:val="22"/>
        </w:rPr>
      </w:pPr>
      <w:r>
        <w:rPr>
          <w:rStyle w:val="Aucun"/>
          <w:rFonts w:cs="Times New Roman"/>
          <w:sz w:val="22"/>
          <w:szCs w:val="22"/>
        </w:rPr>
        <w:t>Au regard de la réponse de la protection civile le Conseil Municipal a décidé de ne pas accepter l’offre faite compte tenu du coût élevé.</w:t>
      </w:r>
    </w:p>
    <w:p w:rsidR="002009BE" w:rsidRPr="00606B04" w:rsidRDefault="002009BE" w:rsidP="002009BE">
      <w:pPr>
        <w:pStyle w:val="Corps"/>
        <w:ind w:left="284"/>
        <w:jc w:val="both"/>
        <w:rPr>
          <w:rStyle w:val="Aucun"/>
          <w:rFonts w:cs="Times New Roman"/>
          <w:sz w:val="22"/>
          <w:szCs w:val="22"/>
        </w:rPr>
      </w:pPr>
    </w:p>
    <w:p w:rsidR="00C868C1" w:rsidRPr="00606B04" w:rsidRDefault="00C868C1" w:rsidP="002009BE">
      <w:pPr>
        <w:pStyle w:val="Corps"/>
        <w:ind w:left="284"/>
        <w:jc w:val="both"/>
        <w:rPr>
          <w:rStyle w:val="Aucun"/>
          <w:rFonts w:cs="Times New Roman"/>
          <w:sz w:val="22"/>
          <w:szCs w:val="22"/>
        </w:rPr>
      </w:pPr>
      <w:r w:rsidRPr="00606B04">
        <w:rPr>
          <w:rStyle w:val="Aucun"/>
          <w:rFonts w:cs="Times New Roman"/>
          <w:sz w:val="22"/>
          <w:szCs w:val="22"/>
        </w:rPr>
        <w:t xml:space="preserve">Après en avoir délibéré, le Conseil Municipal à </w:t>
      </w:r>
      <w:r w:rsidR="00606B04" w:rsidRPr="00606B04">
        <w:rPr>
          <w:rStyle w:val="Aucun"/>
          <w:rFonts w:cs="Times New Roman"/>
          <w:sz w:val="22"/>
          <w:szCs w:val="22"/>
        </w:rPr>
        <w:t>l’unanimité</w:t>
      </w:r>
      <w:r w:rsidR="002009BE">
        <w:rPr>
          <w:rStyle w:val="Aucun"/>
          <w:rFonts w:cs="Times New Roman"/>
          <w:sz w:val="22"/>
          <w:szCs w:val="22"/>
        </w:rPr>
        <w:t xml:space="preserve"> des membres présents et représentés</w:t>
      </w:r>
      <w:r w:rsidR="00606B04" w:rsidRPr="00606B04">
        <w:rPr>
          <w:rStyle w:val="Aucun"/>
          <w:rFonts w:cs="Times New Roman"/>
          <w:sz w:val="22"/>
          <w:szCs w:val="22"/>
        </w:rPr>
        <w:t>,</w:t>
      </w:r>
      <w:r w:rsidRPr="00606B04">
        <w:rPr>
          <w:rStyle w:val="Aucun"/>
          <w:rFonts w:cs="Times New Roman"/>
          <w:sz w:val="22"/>
          <w:szCs w:val="22"/>
        </w:rPr>
        <w:t xml:space="preserve"> </w:t>
      </w:r>
      <w:r w:rsidR="002009BE">
        <w:rPr>
          <w:rStyle w:val="Aucun"/>
          <w:rFonts w:cs="Times New Roman"/>
          <w:sz w:val="22"/>
          <w:szCs w:val="22"/>
        </w:rPr>
        <w:t xml:space="preserve">EMET </w:t>
      </w:r>
      <w:r w:rsidRPr="00606B04">
        <w:rPr>
          <w:rStyle w:val="Aucun"/>
          <w:rFonts w:cs="Times New Roman"/>
          <w:sz w:val="22"/>
          <w:szCs w:val="22"/>
        </w:rPr>
        <w:t xml:space="preserve"> un avis favorable à cette proposition.</w:t>
      </w:r>
    </w:p>
    <w:p w:rsidR="00C868C1" w:rsidRPr="00606B04" w:rsidRDefault="00C868C1" w:rsidP="00C868C1">
      <w:pPr>
        <w:pStyle w:val="Corps"/>
        <w:jc w:val="both"/>
        <w:rPr>
          <w:rStyle w:val="Aucun"/>
          <w:rFonts w:cs="Times New Roman"/>
          <w:sz w:val="22"/>
          <w:szCs w:val="22"/>
        </w:rPr>
      </w:pPr>
    </w:p>
    <w:p w:rsidR="002B03A3" w:rsidRPr="00606B04" w:rsidRDefault="002B03A3" w:rsidP="00C868C1">
      <w:pPr>
        <w:pStyle w:val="Corps"/>
        <w:numPr>
          <w:ilvl w:val="0"/>
          <w:numId w:val="2"/>
        </w:numPr>
        <w:jc w:val="both"/>
        <w:rPr>
          <w:rStyle w:val="Aucun"/>
          <w:rFonts w:cs="Times New Roman"/>
          <w:b/>
          <w:sz w:val="22"/>
          <w:szCs w:val="22"/>
          <w:u w:val="single"/>
        </w:rPr>
      </w:pPr>
      <w:r w:rsidRPr="00606B04">
        <w:rPr>
          <w:rStyle w:val="Aucun"/>
          <w:rFonts w:cs="Times New Roman"/>
          <w:b/>
          <w:sz w:val="22"/>
          <w:szCs w:val="22"/>
          <w:u w:val="single"/>
        </w:rPr>
        <w:t>Demande de dérogation au repos dominical LIDL</w:t>
      </w:r>
    </w:p>
    <w:p w:rsidR="00606B04" w:rsidRPr="00606B04" w:rsidRDefault="00606B04" w:rsidP="00606B04">
      <w:pPr>
        <w:pStyle w:val="Corps"/>
        <w:jc w:val="both"/>
        <w:rPr>
          <w:rStyle w:val="Aucun"/>
          <w:rFonts w:cs="Times New Roman"/>
          <w:b/>
          <w:sz w:val="22"/>
          <w:szCs w:val="22"/>
          <w:u w:val="single"/>
        </w:rPr>
      </w:pPr>
    </w:p>
    <w:p w:rsidR="002009BE" w:rsidRDefault="00606B04" w:rsidP="002009BE">
      <w:pPr>
        <w:pStyle w:val="Corps"/>
        <w:ind w:left="284"/>
        <w:jc w:val="both"/>
        <w:rPr>
          <w:rStyle w:val="Aucun"/>
          <w:rFonts w:cs="Times New Roman"/>
          <w:sz w:val="22"/>
          <w:szCs w:val="22"/>
        </w:rPr>
      </w:pPr>
      <w:r w:rsidRPr="00606B04">
        <w:rPr>
          <w:rStyle w:val="Aucun"/>
          <w:rFonts w:cs="Times New Roman"/>
          <w:sz w:val="22"/>
          <w:szCs w:val="22"/>
        </w:rPr>
        <w:t xml:space="preserve">Monsieur le Maire </w:t>
      </w:r>
      <w:r w:rsidR="002009BE">
        <w:rPr>
          <w:rStyle w:val="Aucun"/>
          <w:rFonts w:cs="Times New Roman"/>
          <w:sz w:val="22"/>
          <w:szCs w:val="22"/>
        </w:rPr>
        <w:t>informe le Conseil Municipal que l’Etablissement LIDL a formulé une demande de dérogation au repos dominical :</w:t>
      </w:r>
    </w:p>
    <w:p w:rsidR="002009BE" w:rsidRDefault="002009BE" w:rsidP="002009BE">
      <w:pPr>
        <w:pStyle w:val="Corps"/>
        <w:ind w:left="284"/>
        <w:jc w:val="both"/>
        <w:rPr>
          <w:rStyle w:val="Aucun"/>
          <w:rFonts w:cs="Times New Roman"/>
          <w:sz w:val="22"/>
          <w:szCs w:val="22"/>
        </w:rPr>
      </w:pPr>
    </w:p>
    <w:p w:rsidR="002009BE" w:rsidRDefault="002009BE" w:rsidP="002009BE">
      <w:pPr>
        <w:pStyle w:val="Corps"/>
        <w:ind w:left="284"/>
        <w:jc w:val="both"/>
        <w:rPr>
          <w:rStyle w:val="Aucun"/>
          <w:rFonts w:cs="Times New Roman"/>
          <w:sz w:val="22"/>
          <w:szCs w:val="22"/>
        </w:rPr>
      </w:pPr>
      <w:r>
        <w:rPr>
          <w:rStyle w:val="Aucun"/>
          <w:rFonts w:cs="Times New Roman"/>
          <w:sz w:val="22"/>
          <w:szCs w:val="22"/>
        </w:rPr>
        <w:tab/>
        <w:t>- les dimanches 20 et 27 décembre 2020.</w:t>
      </w:r>
    </w:p>
    <w:p w:rsidR="002009BE" w:rsidRPr="00606B04" w:rsidRDefault="002009BE" w:rsidP="002009BE">
      <w:pPr>
        <w:pStyle w:val="Corps"/>
        <w:ind w:left="284"/>
        <w:jc w:val="both"/>
        <w:rPr>
          <w:rStyle w:val="Aucun"/>
          <w:rFonts w:cs="Times New Roman"/>
          <w:sz w:val="22"/>
          <w:szCs w:val="22"/>
        </w:rPr>
      </w:pPr>
    </w:p>
    <w:p w:rsidR="00457AD5" w:rsidRDefault="002009BE" w:rsidP="004D2402">
      <w:pPr>
        <w:pStyle w:val="Corps"/>
        <w:ind w:left="284"/>
        <w:jc w:val="both"/>
        <w:rPr>
          <w:rStyle w:val="Aucun"/>
          <w:rFonts w:cs="Times New Roman"/>
          <w:sz w:val="22"/>
          <w:szCs w:val="22"/>
        </w:rPr>
      </w:pPr>
      <w:r>
        <w:rPr>
          <w:rStyle w:val="Aucun"/>
          <w:rFonts w:cs="Times New Roman"/>
          <w:sz w:val="22"/>
          <w:szCs w:val="22"/>
        </w:rPr>
        <w:t>Monsieur MONTAY Benjamin s’interroge sur le préjudice qu’une ouverture les dimanches</w:t>
      </w:r>
      <w:r w:rsidR="00E32434">
        <w:rPr>
          <w:rStyle w:val="Aucun"/>
          <w:rFonts w:cs="Times New Roman"/>
          <w:sz w:val="22"/>
          <w:szCs w:val="22"/>
        </w:rPr>
        <w:t xml:space="preserve"> pourrait avoir</w:t>
      </w:r>
      <w:r>
        <w:rPr>
          <w:rStyle w:val="Aucun"/>
          <w:rFonts w:cs="Times New Roman"/>
          <w:sz w:val="22"/>
          <w:szCs w:val="22"/>
        </w:rPr>
        <w:t xml:space="preserve"> sur</w:t>
      </w:r>
      <w:r w:rsidR="00E32434">
        <w:rPr>
          <w:rStyle w:val="Aucun"/>
          <w:rFonts w:cs="Times New Roman"/>
          <w:sz w:val="22"/>
          <w:szCs w:val="22"/>
        </w:rPr>
        <w:t xml:space="preserve"> le</w:t>
      </w:r>
      <w:r>
        <w:rPr>
          <w:rStyle w:val="Aucun"/>
          <w:rFonts w:cs="Times New Roman"/>
          <w:sz w:val="22"/>
          <w:szCs w:val="22"/>
        </w:rPr>
        <w:t xml:space="preserve"> ma</w:t>
      </w:r>
      <w:r w:rsidR="00457AD5">
        <w:rPr>
          <w:rStyle w:val="Aucun"/>
          <w:rFonts w:cs="Times New Roman"/>
          <w:sz w:val="22"/>
          <w:szCs w:val="22"/>
        </w:rPr>
        <w:t>rché communal.</w:t>
      </w:r>
    </w:p>
    <w:p w:rsidR="00457AD5" w:rsidRDefault="00457AD5" w:rsidP="002009BE">
      <w:pPr>
        <w:pStyle w:val="Corps"/>
        <w:ind w:left="284"/>
        <w:jc w:val="both"/>
        <w:rPr>
          <w:rStyle w:val="Aucun"/>
          <w:rFonts w:cs="Times New Roman"/>
          <w:sz w:val="22"/>
          <w:szCs w:val="22"/>
        </w:rPr>
      </w:pPr>
      <w:r>
        <w:rPr>
          <w:rStyle w:val="Aucun"/>
          <w:rFonts w:cs="Times New Roman"/>
          <w:sz w:val="22"/>
          <w:szCs w:val="22"/>
        </w:rPr>
        <w:t>Monsieur le Maire apporte la précision que les clients du marché ne sont pas forcément les mêmes que ce</w:t>
      </w:r>
      <w:r w:rsidR="004D2402">
        <w:rPr>
          <w:rStyle w:val="Aucun"/>
          <w:rFonts w:cs="Times New Roman"/>
          <w:sz w:val="22"/>
          <w:szCs w:val="22"/>
        </w:rPr>
        <w:t>ux fréquentant le magasin LIDL.</w:t>
      </w:r>
    </w:p>
    <w:p w:rsidR="00457AD5" w:rsidRPr="00606B04" w:rsidRDefault="00457AD5" w:rsidP="002009BE">
      <w:pPr>
        <w:pStyle w:val="Corps"/>
        <w:ind w:left="284"/>
        <w:jc w:val="both"/>
        <w:rPr>
          <w:rStyle w:val="Aucun"/>
          <w:rFonts w:cs="Times New Roman"/>
          <w:sz w:val="22"/>
          <w:szCs w:val="22"/>
        </w:rPr>
      </w:pPr>
    </w:p>
    <w:p w:rsidR="00457AD5" w:rsidRDefault="00606B04" w:rsidP="002009BE">
      <w:pPr>
        <w:pStyle w:val="Corps"/>
        <w:ind w:left="284"/>
        <w:jc w:val="both"/>
        <w:rPr>
          <w:rStyle w:val="Aucun"/>
          <w:rFonts w:cs="Times New Roman"/>
          <w:sz w:val="22"/>
          <w:szCs w:val="22"/>
        </w:rPr>
      </w:pPr>
      <w:r w:rsidRPr="00606B04">
        <w:rPr>
          <w:rStyle w:val="Aucun"/>
          <w:rFonts w:cs="Times New Roman"/>
          <w:sz w:val="22"/>
          <w:szCs w:val="22"/>
        </w:rPr>
        <w:t xml:space="preserve">Après en avoir délibéré le Conseil Municipal </w:t>
      </w:r>
    </w:p>
    <w:p w:rsidR="00606B04" w:rsidRDefault="00457AD5" w:rsidP="004D2402">
      <w:pPr>
        <w:pStyle w:val="Corps"/>
        <w:ind w:left="284"/>
        <w:jc w:val="both"/>
        <w:rPr>
          <w:rStyle w:val="Aucun"/>
          <w:rFonts w:cs="Times New Roman"/>
          <w:sz w:val="22"/>
          <w:szCs w:val="22"/>
        </w:rPr>
      </w:pPr>
      <w:r>
        <w:rPr>
          <w:rStyle w:val="Aucun"/>
          <w:rFonts w:cs="Times New Roman"/>
          <w:sz w:val="22"/>
          <w:szCs w:val="22"/>
        </w:rPr>
        <w:t xml:space="preserve">DECIDE </w:t>
      </w:r>
      <w:r w:rsidR="00606B04" w:rsidRPr="00606B04">
        <w:rPr>
          <w:rStyle w:val="Aucun"/>
          <w:rFonts w:cs="Times New Roman"/>
          <w:sz w:val="22"/>
          <w:szCs w:val="22"/>
        </w:rPr>
        <w:t xml:space="preserve">à </w:t>
      </w:r>
      <w:r>
        <w:rPr>
          <w:rStyle w:val="Aucun"/>
          <w:rFonts w:cs="Times New Roman"/>
          <w:sz w:val="22"/>
          <w:szCs w:val="22"/>
        </w:rPr>
        <w:t>17 voix pour et 1 voix contre d’accepter cette dérogation.</w:t>
      </w:r>
    </w:p>
    <w:p w:rsidR="00457AD5" w:rsidRPr="00606B04" w:rsidRDefault="00457AD5" w:rsidP="002009BE">
      <w:pPr>
        <w:pStyle w:val="Corps"/>
        <w:ind w:left="284"/>
        <w:jc w:val="both"/>
        <w:rPr>
          <w:rStyle w:val="Aucun"/>
          <w:rFonts w:cs="Times New Roman"/>
          <w:sz w:val="22"/>
          <w:szCs w:val="22"/>
        </w:rPr>
      </w:pPr>
    </w:p>
    <w:p w:rsidR="00606B04" w:rsidRPr="00606B04" w:rsidRDefault="00606B04" w:rsidP="00606B04">
      <w:pPr>
        <w:pStyle w:val="Corps"/>
        <w:jc w:val="both"/>
        <w:rPr>
          <w:rStyle w:val="Aucun"/>
          <w:rFonts w:cs="Times New Roman"/>
          <w:sz w:val="22"/>
          <w:szCs w:val="22"/>
        </w:rPr>
      </w:pPr>
    </w:p>
    <w:p w:rsidR="00606B04" w:rsidRPr="005038D2" w:rsidRDefault="00457AD5" w:rsidP="005038D2">
      <w:pPr>
        <w:pStyle w:val="Corps"/>
        <w:numPr>
          <w:ilvl w:val="0"/>
          <w:numId w:val="2"/>
        </w:numPr>
        <w:jc w:val="both"/>
        <w:rPr>
          <w:rStyle w:val="Aucun"/>
          <w:rFonts w:cs="Times New Roman"/>
          <w:b/>
          <w:sz w:val="22"/>
          <w:szCs w:val="22"/>
          <w:u w:val="single"/>
        </w:rPr>
      </w:pPr>
      <w:r>
        <w:rPr>
          <w:rStyle w:val="Aucun"/>
          <w:rFonts w:cs="Times New Roman"/>
          <w:b/>
          <w:sz w:val="22"/>
          <w:szCs w:val="22"/>
          <w:u w:val="single"/>
        </w:rPr>
        <w:t>Engagement des dépenses d’investissement à hauteur de 25% du budget 2020</w:t>
      </w:r>
    </w:p>
    <w:p w:rsidR="00606B04" w:rsidRPr="00C868C1" w:rsidRDefault="00606B04" w:rsidP="00606B04">
      <w:pPr>
        <w:pStyle w:val="Corps"/>
        <w:jc w:val="both"/>
        <w:rPr>
          <w:rStyle w:val="Aucun"/>
          <w:rFonts w:cs="Times New Roman"/>
          <w:b/>
          <w:sz w:val="22"/>
          <w:szCs w:val="22"/>
          <w:u w:val="single"/>
        </w:rPr>
      </w:pPr>
    </w:p>
    <w:p w:rsidR="00ED6729" w:rsidRPr="00ED6729" w:rsidRDefault="00ED6729" w:rsidP="00457AD5">
      <w:pPr>
        <w:widowControl w:val="0"/>
        <w:adjustRightInd w:val="0"/>
        <w:ind w:left="284"/>
        <w:jc w:val="both"/>
        <w:rPr>
          <w:sz w:val="22"/>
          <w:szCs w:val="22"/>
        </w:rPr>
      </w:pPr>
      <w:r w:rsidRPr="00ED6729">
        <w:rPr>
          <w:sz w:val="22"/>
          <w:szCs w:val="22"/>
        </w:rPr>
        <w:t xml:space="preserve">Madame </w:t>
      </w:r>
      <w:r w:rsidR="00457AD5">
        <w:rPr>
          <w:sz w:val="22"/>
          <w:szCs w:val="22"/>
        </w:rPr>
        <w:t>CARPENTIER Hélène,</w:t>
      </w:r>
      <w:r w:rsidRPr="00ED6729">
        <w:rPr>
          <w:sz w:val="22"/>
          <w:szCs w:val="22"/>
        </w:rPr>
        <w:t xml:space="preserve"> </w:t>
      </w:r>
      <w:r w:rsidR="00457AD5">
        <w:rPr>
          <w:sz w:val="22"/>
          <w:szCs w:val="22"/>
        </w:rPr>
        <w:t xml:space="preserve">Maire </w:t>
      </w:r>
      <w:r w:rsidRPr="00ED6729">
        <w:rPr>
          <w:sz w:val="22"/>
          <w:szCs w:val="22"/>
        </w:rPr>
        <w:t>Adjointe Déléguée aux finances informe le conseil municipal que l’article L.1612-1 du code général des collectivités territoriales prévoit que jusqu’au vote du budget primitif, l’ordonnateur peut sur autorisation de l’assemblée délibérante, engager et mandater les dépenses d’investissement dans la limite du quart des crédits ouverts au budget de l’exercice précédent (sans prise en compte des crédits afférents aux remboursements de la dette).</w:t>
      </w:r>
    </w:p>
    <w:p w:rsidR="00ED6729" w:rsidRPr="00ED6729" w:rsidRDefault="00ED6729" w:rsidP="00457AD5">
      <w:pPr>
        <w:widowControl w:val="0"/>
        <w:adjustRightInd w:val="0"/>
        <w:ind w:left="284"/>
        <w:jc w:val="both"/>
        <w:rPr>
          <w:sz w:val="22"/>
          <w:szCs w:val="22"/>
        </w:rPr>
      </w:pPr>
    </w:p>
    <w:p w:rsidR="00ED6729" w:rsidRPr="00ED6729" w:rsidRDefault="00ED6729" w:rsidP="00457AD5">
      <w:pPr>
        <w:widowControl w:val="0"/>
        <w:adjustRightInd w:val="0"/>
        <w:ind w:left="284"/>
        <w:jc w:val="both"/>
        <w:rPr>
          <w:sz w:val="22"/>
          <w:szCs w:val="22"/>
        </w:rPr>
      </w:pPr>
      <w:r w:rsidRPr="00ED6729">
        <w:rPr>
          <w:sz w:val="22"/>
          <w:szCs w:val="22"/>
        </w:rPr>
        <w:t xml:space="preserve">Cette autorisation de mandatement doit expliciter les dépenses envisagées, ce qui induit un détail au niveau de l’article. Il faut donc comprendre par « affectation », la détermination des dépenses d’investissement autorisées et la ventilation des sommes correspondantes aux chapitres et articles budgétaires d’imputation. Madame </w:t>
      </w:r>
      <w:r w:rsidR="00457AD5">
        <w:rPr>
          <w:sz w:val="22"/>
          <w:szCs w:val="22"/>
        </w:rPr>
        <w:t>CARPENTIER Hélène</w:t>
      </w:r>
      <w:r w:rsidRPr="00ED6729">
        <w:rPr>
          <w:sz w:val="22"/>
          <w:szCs w:val="22"/>
        </w:rPr>
        <w:t xml:space="preserve"> propose les affectations suivantes :</w:t>
      </w:r>
    </w:p>
    <w:p w:rsidR="00ED6729" w:rsidRPr="00ED6729" w:rsidRDefault="00ED6729" w:rsidP="00457AD5">
      <w:pPr>
        <w:widowControl w:val="0"/>
        <w:adjustRightInd w:val="0"/>
        <w:ind w:left="284"/>
        <w:jc w:val="both"/>
        <w:rPr>
          <w:sz w:val="22"/>
          <w:szCs w:val="22"/>
        </w:rPr>
      </w:pPr>
    </w:p>
    <w:p w:rsidR="00ED6729" w:rsidRPr="00ED6729" w:rsidRDefault="00ED6729" w:rsidP="00457AD5">
      <w:pPr>
        <w:widowControl w:val="0"/>
        <w:adjustRightInd w:val="0"/>
        <w:ind w:left="284"/>
        <w:jc w:val="both"/>
        <w:rPr>
          <w:sz w:val="22"/>
          <w:szCs w:val="22"/>
        </w:rPr>
      </w:pPr>
      <w:r w:rsidRPr="00ED6729">
        <w:rPr>
          <w:sz w:val="22"/>
          <w:szCs w:val="22"/>
        </w:rPr>
        <w:t>Chapitre 20 – article 202</w:t>
      </w:r>
      <w:r w:rsidRPr="00ED6729">
        <w:rPr>
          <w:sz w:val="22"/>
          <w:szCs w:val="22"/>
        </w:rPr>
        <w:tab/>
        <w:t>1 412.00€</w:t>
      </w:r>
    </w:p>
    <w:p w:rsidR="00ED6729" w:rsidRPr="00ED6729" w:rsidRDefault="00ED6729" w:rsidP="00457AD5">
      <w:pPr>
        <w:widowControl w:val="0"/>
        <w:adjustRightInd w:val="0"/>
        <w:ind w:left="284"/>
        <w:jc w:val="both"/>
        <w:rPr>
          <w:sz w:val="22"/>
          <w:szCs w:val="22"/>
        </w:rPr>
      </w:pPr>
      <w:r w:rsidRPr="00ED6729">
        <w:rPr>
          <w:sz w:val="22"/>
          <w:szCs w:val="22"/>
        </w:rPr>
        <w:t>Chapitre 21 – article 2128</w:t>
      </w:r>
      <w:r w:rsidRPr="00ED6729">
        <w:rPr>
          <w:sz w:val="22"/>
          <w:szCs w:val="22"/>
        </w:rPr>
        <w:tab/>
        <w:t>4 200.00€</w:t>
      </w:r>
    </w:p>
    <w:p w:rsidR="00ED6729" w:rsidRPr="00ED6729" w:rsidRDefault="00ED6729" w:rsidP="00457AD5">
      <w:pPr>
        <w:widowControl w:val="0"/>
        <w:adjustRightInd w:val="0"/>
        <w:ind w:left="284"/>
        <w:jc w:val="both"/>
        <w:rPr>
          <w:sz w:val="22"/>
          <w:szCs w:val="22"/>
        </w:rPr>
      </w:pPr>
      <w:r w:rsidRPr="00ED6729">
        <w:rPr>
          <w:sz w:val="22"/>
          <w:szCs w:val="22"/>
        </w:rPr>
        <w:t>Chapitre 21 – article 21534</w:t>
      </w:r>
      <w:r w:rsidRPr="00ED6729">
        <w:rPr>
          <w:sz w:val="22"/>
          <w:szCs w:val="22"/>
        </w:rPr>
        <w:tab/>
        <w:t>8 718.00€</w:t>
      </w:r>
    </w:p>
    <w:p w:rsidR="00ED6729" w:rsidRPr="00ED6729" w:rsidRDefault="00ED6729" w:rsidP="00457AD5">
      <w:pPr>
        <w:widowControl w:val="0"/>
        <w:adjustRightInd w:val="0"/>
        <w:ind w:left="284"/>
        <w:jc w:val="both"/>
        <w:rPr>
          <w:sz w:val="22"/>
          <w:szCs w:val="22"/>
        </w:rPr>
      </w:pPr>
    </w:p>
    <w:p w:rsidR="00457AD5" w:rsidRDefault="00ED6729" w:rsidP="00457AD5">
      <w:pPr>
        <w:widowControl w:val="0"/>
        <w:adjustRightInd w:val="0"/>
        <w:ind w:left="284"/>
        <w:jc w:val="both"/>
        <w:rPr>
          <w:sz w:val="22"/>
          <w:szCs w:val="22"/>
        </w:rPr>
      </w:pPr>
      <w:r w:rsidRPr="00ED6729">
        <w:rPr>
          <w:sz w:val="22"/>
          <w:szCs w:val="22"/>
        </w:rPr>
        <w:t>Le Conseil Municipal après en avoir délibéré, à l’unanimité,</w:t>
      </w:r>
      <w:r w:rsidR="00E32434">
        <w:rPr>
          <w:sz w:val="22"/>
          <w:szCs w:val="22"/>
        </w:rPr>
        <w:t>des membres pré</w:t>
      </w:r>
      <w:r w:rsidR="00457AD5">
        <w:rPr>
          <w:sz w:val="22"/>
          <w:szCs w:val="22"/>
        </w:rPr>
        <w:t xml:space="preserve">sents et représentés </w:t>
      </w:r>
      <w:r w:rsidRPr="00ED6729">
        <w:rPr>
          <w:sz w:val="22"/>
          <w:szCs w:val="22"/>
        </w:rPr>
        <w:t xml:space="preserve"> </w:t>
      </w:r>
    </w:p>
    <w:p w:rsidR="0033282B" w:rsidRPr="00ED6729" w:rsidRDefault="00E32434" w:rsidP="00457AD5">
      <w:pPr>
        <w:widowControl w:val="0"/>
        <w:adjustRightInd w:val="0"/>
        <w:ind w:left="284"/>
        <w:jc w:val="both"/>
        <w:rPr>
          <w:rStyle w:val="Aucun"/>
          <w:b/>
          <w:sz w:val="22"/>
          <w:szCs w:val="22"/>
        </w:rPr>
      </w:pPr>
      <w:r>
        <w:rPr>
          <w:sz w:val="22"/>
          <w:szCs w:val="22"/>
        </w:rPr>
        <w:t xml:space="preserve">APPROUVE </w:t>
      </w:r>
      <w:r w:rsidRPr="00ED6729">
        <w:rPr>
          <w:sz w:val="22"/>
          <w:szCs w:val="22"/>
        </w:rPr>
        <w:t>les</w:t>
      </w:r>
      <w:r w:rsidR="00ED6729" w:rsidRPr="00ED6729">
        <w:rPr>
          <w:sz w:val="22"/>
          <w:szCs w:val="22"/>
        </w:rPr>
        <w:t xml:space="preserve"> dépenses d’investissement antérieures au vote du budget primitif, dépenses imprévues et opérations d’ordre.</w:t>
      </w:r>
      <w:r w:rsidR="00457AD5" w:rsidRPr="00ED6729">
        <w:rPr>
          <w:rStyle w:val="Aucun"/>
          <w:b/>
          <w:sz w:val="22"/>
          <w:szCs w:val="22"/>
        </w:rPr>
        <w:t xml:space="preserve"> </w:t>
      </w:r>
    </w:p>
    <w:p w:rsidR="00FA5617" w:rsidRPr="00C868C1" w:rsidRDefault="00FA5617" w:rsidP="00606B04">
      <w:pPr>
        <w:pStyle w:val="Corps"/>
        <w:jc w:val="both"/>
        <w:rPr>
          <w:rStyle w:val="Aucun"/>
          <w:rFonts w:cs="Times New Roman"/>
          <w:sz w:val="22"/>
          <w:szCs w:val="22"/>
        </w:rPr>
      </w:pPr>
    </w:p>
    <w:p w:rsidR="00311FB3" w:rsidRPr="00C868C1" w:rsidRDefault="00311FB3" w:rsidP="00C868C1">
      <w:pPr>
        <w:pStyle w:val="Corps"/>
        <w:tabs>
          <w:tab w:val="left" w:pos="284"/>
        </w:tabs>
        <w:ind w:right="-715"/>
        <w:jc w:val="both"/>
        <w:rPr>
          <w:rStyle w:val="Aucun"/>
          <w:rFonts w:cs="Times New Roman"/>
          <w:sz w:val="22"/>
          <w:szCs w:val="22"/>
        </w:rPr>
      </w:pPr>
    </w:p>
    <w:p w:rsidR="00311FB3" w:rsidRPr="00C868C1" w:rsidRDefault="00311FB3" w:rsidP="00C868C1">
      <w:pPr>
        <w:pStyle w:val="Corps"/>
        <w:jc w:val="both"/>
        <w:rPr>
          <w:rStyle w:val="Aucun"/>
          <w:rFonts w:cs="Times New Roman"/>
          <w:sz w:val="22"/>
          <w:szCs w:val="22"/>
        </w:rPr>
      </w:pPr>
    </w:p>
    <w:p w:rsidR="00311FB3" w:rsidRPr="00C868C1" w:rsidRDefault="00311FB3" w:rsidP="00C868C1">
      <w:pPr>
        <w:pStyle w:val="Corps"/>
        <w:jc w:val="both"/>
        <w:rPr>
          <w:rStyle w:val="Aucun"/>
          <w:rFonts w:cs="Times New Roman"/>
          <w:sz w:val="22"/>
          <w:szCs w:val="22"/>
        </w:rPr>
      </w:pPr>
    </w:p>
    <w:p w:rsidR="00F35307" w:rsidRPr="00C868C1" w:rsidRDefault="00B776C9" w:rsidP="00C868C1">
      <w:pPr>
        <w:pStyle w:val="Corps"/>
        <w:jc w:val="both"/>
        <w:rPr>
          <w:rStyle w:val="Aucun"/>
          <w:rFonts w:cs="Times New Roman"/>
          <w:sz w:val="22"/>
          <w:szCs w:val="22"/>
        </w:rPr>
      </w:pPr>
      <w:r w:rsidRPr="00462DC3">
        <w:rPr>
          <w:rStyle w:val="Aucun"/>
          <w:rFonts w:cs="Times New Roman"/>
          <w:sz w:val="22"/>
          <w:szCs w:val="22"/>
        </w:rPr>
        <w:t>Levée de séance à</w:t>
      </w:r>
      <w:r w:rsidR="00457AD5" w:rsidRPr="00462DC3">
        <w:rPr>
          <w:rStyle w:val="Aucun"/>
          <w:rFonts w:cs="Times New Roman"/>
          <w:sz w:val="22"/>
          <w:szCs w:val="22"/>
        </w:rPr>
        <w:t> </w:t>
      </w:r>
      <w:r w:rsidR="00462DC3">
        <w:rPr>
          <w:rStyle w:val="Aucun"/>
          <w:rFonts w:cs="Times New Roman"/>
          <w:sz w:val="22"/>
          <w:szCs w:val="22"/>
        </w:rPr>
        <w:t>20h45</w:t>
      </w:r>
    </w:p>
    <w:p w:rsidR="00F35307" w:rsidRPr="00034043" w:rsidRDefault="00F35307" w:rsidP="00034043">
      <w:pPr>
        <w:pStyle w:val="CorpsA"/>
        <w:spacing w:after="0"/>
        <w:rPr>
          <w:rStyle w:val="Aucun"/>
          <w:rFonts w:ascii="Times New Roman" w:eastAsia="Times New Roman" w:hAnsi="Times New Roman" w:cs="Times New Roman"/>
        </w:rPr>
      </w:pPr>
    </w:p>
    <w:p w:rsidR="00F35307" w:rsidRPr="00034043" w:rsidRDefault="00F35307" w:rsidP="00034043">
      <w:pPr>
        <w:pStyle w:val="CorpsA"/>
        <w:spacing w:after="0"/>
        <w:rPr>
          <w:rStyle w:val="Aucun"/>
          <w:rFonts w:ascii="Times New Roman" w:eastAsia="Times New Roman" w:hAnsi="Times New Roman" w:cs="Times New Roman"/>
        </w:rPr>
      </w:pPr>
    </w:p>
    <w:p w:rsidR="00F35307" w:rsidRDefault="00F35307" w:rsidP="00034043">
      <w:pPr>
        <w:pStyle w:val="CorpsA"/>
        <w:spacing w:after="0"/>
        <w:rPr>
          <w:rStyle w:val="Aucun"/>
          <w:rFonts w:ascii="Times New Roman" w:eastAsia="Times New Roman" w:hAnsi="Times New Roman" w:cs="Times New Roman"/>
        </w:rPr>
      </w:pPr>
    </w:p>
    <w:p w:rsidR="00F35307" w:rsidRDefault="00F35307" w:rsidP="00034043">
      <w:pPr>
        <w:pStyle w:val="CorpsA"/>
        <w:spacing w:after="0"/>
        <w:rPr>
          <w:rStyle w:val="Aucun"/>
          <w:rFonts w:ascii="Times New Roman" w:eastAsia="Times New Roman" w:hAnsi="Times New Roman" w:cs="Times New Roman"/>
        </w:rPr>
      </w:pPr>
    </w:p>
    <w:p w:rsidR="00F35307" w:rsidRDefault="00B776C9" w:rsidP="00034043">
      <w:pPr>
        <w:pStyle w:val="CorpsA"/>
        <w:spacing w:after="0"/>
      </w:pPr>
      <w:r>
        <w:rPr>
          <w:rStyle w:val="Aucun"/>
          <w:rFonts w:ascii="Times New Roman" w:hAnsi="Times New Roman"/>
        </w:rPr>
        <w:t xml:space="preserve"> </w:t>
      </w:r>
    </w:p>
    <w:sectPr w:rsidR="00F35307">
      <w:headerReference w:type="even" r:id="rId8"/>
      <w:headerReference w:type="default" r:id="rId9"/>
      <w:footerReference w:type="even" r:id="rId10"/>
      <w:footerReference w:type="default" r:id="rId11"/>
      <w:headerReference w:type="first" r:id="rId12"/>
      <w:footerReference w:type="first" r:id="rId13"/>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4A" w:rsidRDefault="00B776C9">
      <w:r>
        <w:separator/>
      </w:r>
    </w:p>
  </w:endnote>
  <w:endnote w:type="continuationSeparator" w:id="0">
    <w:p w:rsidR="00436A4A" w:rsidRDefault="00B77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4A" w:rsidRDefault="00B776C9">
      <w:r>
        <w:separator/>
      </w:r>
    </w:p>
  </w:footnote>
  <w:footnote w:type="continuationSeparator" w:id="0">
    <w:p w:rsidR="00436A4A" w:rsidRDefault="00B77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5307" w:rsidRDefault="00F3530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4ED" w:rsidRDefault="00FE34E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825B1"/>
    <w:multiLevelType w:val="hybridMultilevel"/>
    <w:tmpl w:val="C41C0DB0"/>
    <w:lvl w:ilvl="0" w:tplc="B9C410C6">
      <w:numFmt w:val="bullet"/>
      <w:lvlText w:val="-"/>
      <w:lvlJc w:val="left"/>
      <w:pPr>
        <w:ind w:left="720" w:hanging="360"/>
      </w:pPr>
      <w:rPr>
        <w:rFonts w:ascii="Gill Sans MT" w:eastAsia="Times New Roman" w:hAnsi="Gill Sans M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DD3B42"/>
    <w:multiLevelType w:val="hybridMultilevel"/>
    <w:tmpl w:val="920681C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1201882"/>
    <w:multiLevelType w:val="hybridMultilevel"/>
    <w:tmpl w:val="0CC2E3E8"/>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64931D4"/>
    <w:multiLevelType w:val="hybridMultilevel"/>
    <w:tmpl w:val="9BCC7EDC"/>
    <w:styleLink w:val="Style1import"/>
    <w:lvl w:ilvl="0" w:tplc="3A427906">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3C2A8C48">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429A624A">
      <w:start w:val="1"/>
      <w:numFmt w:val="lowerRoman"/>
      <w:lvlText w:val="%3."/>
      <w:lvlJc w:val="left"/>
      <w:pPr>
        <w:ind w:left="216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852FBE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004C04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7FA4346">
      <w:start w:val="1"/>
      <w:numFmt w:val="lowerRoman"/>
      <w:lvlText w:val="%6."/>
      <w:lvlJc w:val="left"/>
      <w:pPr>
        <w:ind w:left="4320"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37E83122">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6A2494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8863AF8">
      <w:start w:val="1"/>
      <w:numFmt w:val="lowerRoman"/>
      <w:lvlText w:val="%9."/>
      <w:lvlJc w:val="left"/>
      <w:pPr>
        <w:ind w:left="6480"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AE43F5D"/>
    <w:multiLevelType w:val="hybridMultilevel"/>
    <w:tmpl w:val="9C587956"/>
    <w:lvl w:ilvl="0" w:tplc="C382FB56">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DDF7F74"/>
    <w:multiLevelType w:val="hybridMultilevel"/>
    <w:tmpl w:val="0826FDAE"/>
    <w:numStyleLink w:val="Puces"/>
  </w:abstractNum>
  <w:abstractNum w:abstractNumId="6" w15:restartNumberingAfterBreak="0">
    <w:nsid w:val="6CC101F9"/>
    <w:multiLevelType w:val="multilevel"/>
    <w:tmpl w:val="9BCC7EDC"/>
    <w:numStyleLink w:val="Style1import"/>
  </w:abstractNum>
  <w:abstractNum w:abstractNumId="7" w15:restartNumberingAfterBreak="0">
    <w:nsid w:val="6DA75F30"/>
    <w:multiLevelType w:val="hybridMultilevel"/>
    <w:tmpl w:val="16D8BACC"/>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15:restartNumberingAfterBreak="0">
    <w:nsid w:val="7D4A502D"/>
    <w:multiLevelType w:val="hybridMultilevel"/>
    <w:tmpl w:val="0826FDAE"/>
    <w:styleLink w:val="Puces"/>
    <w:lvl w:ilvl="0" w:tplc="B9687B08">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4E0A4240">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DCAAF328">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029088B8">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856AD804">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9AFC52D8">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A2AAF5F0">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7D688E2A">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56A208D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8"/>
  </w:num>
  <w:num w:numId="4">
    <w:abstractNumId w:val="5"/>
  </w:num>
  <w:num w:numId="5">
    <w:abstractNumId w:val="4"/>
  </w:num>
  <w:num w:numId="6">
    <w:abstractNumId w:val="1"/>
  </w:num>
  <w:num w:numId="7">
    <w:abstractNumId w:val="0"/>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307"/>
    <w:rsid w:val="00026815"/>
    <w:rsid w:val="00034043"/>
    <w:rsid w:val="00042317"/>
    <w:rsid w:val="00053F63"/>
    <w:rsid w:val="00063ECF"/>
    <w:rsid w:val="000A7AD8"/>
    <w:rsid w:val="000E43D7"/>
    <w:rsid w:val="0010509D"/>
    <w:rsid w:val="00136704"/>
    <w:rsid w:val="001E4EEE"/>
    <w:rsid w:val="002009BE"/>
    <w:rsid w:val="00226D96"/>
    <w:rsid w:val="002572E1"/>
    <w:rsid w:val="002B03A3"/>
    <w:rsid w:val="002B1546"/>
    <w:rsid w:val="00311FB3"/>
    <w:rsid w:val="00326172"/>
    <w:rsid w:val="0033282B"/>
    <w:rsid w:val="00340167"/>
    <w:rsid w:val="00386331"/>
    <w:rsid w:val="003A1D3A"/>
    <w:rsid w:val="003A7CA7"/>
    <w:rsid w:val="00436A4A"/>
    <w:rsid w:val="0044295A"/>
    <w:rsid w:val="00457AD5"/>
    <w:rsid w:val="00462DC3"/>
    <w:rsid w:val="00493F08"/>
    <w:rsid w:val="004C2F21"/>
    <w:rsid w:val="004D2402"/>
    <w:rsid w:val="004D3542"/>
    <w:rsid w:val="004E3DE6"/>
    <w:rsid w:val="005038D2"/>
    <w:rsid w:val="005276A1"/>
    <w:rsid w:val="00557DB8"/>
    <w:rsid w:val="005C6F2D"/>
    <w:rsid w:val="00606B04"/>
    <w:rsid w:val="00636974"/>
    <w:rsid w:val="006E7BAE"/>
    <w:rsid w:val="00720181"/>
    <w:rsid w:val="007E2605"/>
    <w:rsid w:val="007F640F"/>
    <w:rsid w:val="008B2F99"/>
    <w:rsid w:val="008D51AD"/>
    <w:rsid w:val="00912FCB"/>
    <w:rsid w:val="0095080B"/>
    <w:rsid w:val="00955159"/>
    <w:rsid w:val="0099154C"/>
    <w:rsid w:val="009F5EFF"/>
    <w:rsid w:val="00A21087"/>
    <w:rsid w:val="00A72576"/>
    <w:rsid w:val="00AC229E"/>
    <w:rsid w:val="00AF7C21"/>
    <w:rsid w:val="00B177FE"/>
    <w:rsid w:val="00B5118E"/>
    <w:rsid w:val="00B661B3"/>
    <w:rsid w:val="00B776C9"/>
    <w:rsid w:val="00B973C1"/>
    <w:rsid w:val="00BC655B"/>
    <w:rsid w:val="00BE5F45"/>
    <w:rsid w:val="00BF32D0"/>
    <w:rsid w:val="00BF65A0"/>
    <w:rsid w:val="00C2732B"/>
    <w:rsid w:val="00C53D24"/>
    <w:rsid w:val="00C868C1"/>
    <w:rsid w:val="00C912EC"/>
    <w:rsid w:val="00CA03E0"/>
    <w:rsid w:val="00D248F1"/>
    <w:rsid w:val="00D60455"/>
    <w:rsid w:val="00D8258F"/>
    <w:rsid w:val="00DA1703"/>
    <w:rsid w:val="00DF42B0"/>
    <w:rsid w:val="00E03147"/>
    <w:rsid w:val="00E03D42"/>
    <w:rsid w:val="00E32434"/>
    <w:rsid w:val="00E41D2D"/>
    <w:rsid w:val="00ED6729"/>
    <w:rsid w:val="00F04AA8"/>
    <w:rsid w:val="00F13A1F"/>
    <w:rsid w:val="00F35307"/>
    <w:rsid w:val="00FA5617"/>
    <w:rsid w:val="00FD5D88"/>
    <w:rsid w:val="00FE34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0C83F2-7570-426B-BEEF-D351B3C3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paragraph" w:styleId="Paragraphedeliste">
    <w:name w:val="List Paragraph"/>
    <w:pPr>
      <w:spacing w:after="160" w:line="259" w:lineRule="auto"/>
      <w:ind w:left="720"/>
    </w:pPr>
    <w:rPr>
      <w:rFonts w:ascii="Calibri" w:hAnsi="Calibri" w:cs="Arial Unicode MS"/>
      <w:color w:val="000000"/>
      <w:sz w:val="22"/>
      <w:szCs w:val="22"/>
      <w:u w:color="000000"/>
    </w:rPr>
  </w:style>
  <w:style w:type="numbering" w:customStyle="1" w:styleId="Style1import">
    <w:name w:val="Style 1 importé"/>
    <w:pPr>
      <w:numPr>
        <w:numId w:val="1"/>
      </w:numPr>
    </w:pPr>
  </w:style>
  <w:style w:type="numbering" w:customStyle="1" w:styleId="Puces">
    <w:name w:val="Puces"/>
    <w:pPr>
      <w:numPr>
        <w:numId w:val="3"/>
      </w:numPr>
    </w:pPr>
  </w:style>
  <w:style w:type="paragraph" w:customStyle="1" w:styleId="Corps">
    <w:name w:val="Corps"/>
    <w:rPr>
      <w:rFonts w:cs="Arial Unicode MS"/>
      <w:color w:val="000000"/>
      <w:sz w:val="24"/>
      <w:szCs w:val="24"/>
      <w:u w:color="000000"/>
      <w14:textOutline w14:w="0" w14:cap="flat" w14:cmpd="sng" w14:algn="ctr">
        <w14:noFill/>
        <w14:prstDash w14:val="solid"/>
        <w14:bevel/>
      </w14:textOutline>
    </w:rPr>
  </w:style>
  <w:style w:type="paragraph" w:styleId="Textedebulles">
    <w:name w:val="Balloon Text"/>
    <w:basedOn w:val="Normal"/>
    <w:link w:val="TextedebullesCar"/>
    <w:uiPriority w:val="99"/>
    <w:semiHidden/>
    <w:unhideWhenUsed/>
    <w:rsid w:val="00B776C9"/>
    <w:rPr>
      <w:rFonts w:ascii="Segoe UI" w:hAnsi="Segoe UI" w:cs="Segoe UI"/>
      <w:sz w:val="18"/>
      <w:szCs w:val="18"/>
    </w:rPr>
  </w:style>
  <w:style w:type="character" w:customStyle="1" w:styleId="TextedebullesCar">
    <w:name w:val="Texte de bulles Car"/>
    <w:basedOn w:val="Policepardfaut"/>
    <w:link w:val="Textedebulles"/>
    <w:uiPriority w:val="99"/>
    <w:semiHidden/>
    <w:rsid w:val="00B776C9"/>
    <w:rPr>
      <w:rFonts w:ascii="Segoe UI" w:hAnsi="Segoe UI" w:cs="Segoe UI"/>
      <w:sz w:val="18"/>
      <w:szCs w:val="18"/>
      <w:lang w:val="en-US" w:eastAsia="en-US"/>
    </w:rPr>
  </w:style>
  <w:style w:type="character" w:styleId="Marquedecommentaire">
    <w:name w:val="annotation reference"/>
    <w:basedOn w:val="Policepardfaut"/>
    <w:uiPriority w:val="99"/>
    <w:semiHidden/>
    <w:unhideWhenUsed/>
    <w:rsid w:val="00053F63"/>
    <w:rPr>
      <w:sz w:val="16"/>
      <w:szCs w:val="16"/>
    </w:rPr>
  </w:style>
  <w:style w:type="paragraph" w:styleId="Commentaire">
    <w:name w:val="annotation text"/>
    <w:basedOn w:val="Normal"/>
    <w:link w:val="CommentaireCar"/>
    <w:uiPriority w:val="99"/>
    <w:semiHidden/>
    <w:unhideWhenUsed/>
    <w:rsid w:val="00053F63"/>
    <w:rPr>
      <w:sz w:val="20"/>
      <w:szCs w:val="20"/>
    </w:rPr>
  </w:style>
  <w:style w:type="character" w:customStyle="1" w:styleId="CommentaireCar">
    <w:name w:val="Commentaire Car"/>
    <w:basedOn w:val="Policepardfaut"/>
    <w:link w:val="Commentaire"/>
    <w:uiPriority w:val="99"/>
    <w:semiHidden/>
    <w:rsid w:val="00053F63"/>
    <w:rPr>
      <w:lang w:val="en-US" w:eastAsia="en-US"/>
    </w:rPr>
  </w:style>
  <w:style w:type="paragraph" w:styleId="Objetducommentaire">
    <w:name w:val="annotation subject"/>
    <w:basedOn w:val="Commentaire"/>
    <w:next w:val="Commentaire"/>
    <w:link w:val="ObjetducommentaireCar"/>
    <w:uiPriority w:val="99"/>
    <w:semiHidden/>
    <w:unhideWhenUsed/>
    <w:rsid w:val="00053F63"/>
    <w:rPr>
      <w:b/>
      <w:bCs/>
    </w:rPr>
  </w:style>
  <w:style w:type="character" w:customStyle="1" w:styleId="ObjetducommentaireCar">
    <w:name w:val="Objet du commentaire Car"/>
    <w:basedOn w:val="CommentaireCar"/>
    <w:link w:val="Objetducommentaire"/>
    <w:uiPriority w:val="99"/>
    <w:semiHidden/>
    <w:rsid w:val="00053F63"/>
    <w:rPr>
      <w:b/>
      <w:bCs/>
      <w:lang w:val="en-US" w:eastAsia="en-US"/>
    </w:rPr>
  </w:style>
  <w:style w:type="paragraph" w:styleId="Pieddepage">
    <w:name w:val="footer"/>
    <w:basedOn w:val="Normal"/>
    <w:link w:val="PieddepageCar"/>
    <w:uiPriority w:val="99"/>
    <w:unhideWhenUsed/>
    <w:rsid w:val="00FE34ED"/>
    <w:pPr>
      <w:tabs>
        <w:tab w:val="center" w:pos="4536"/>
        <w:tab w:val="right" w:pos="9072"/>
      </w:tabs>
    </w:pPr>
  </w:style>
  <w:style w:type="character" w:customStyle="1" w:styleId="PieddepageCar">
    <w:name w:val="Pied de page Car"/>
    <w:basedOn w:val="Policepardfaut"/>
    <w:link w:val="Pieddepage"/>
    <w:uiPriority w:val="99"/>
    <w:rsid w:val="00FE34ED"/>
    <w:rPr>
      <w:sz w:val="24"/>
      <w:szCs w:val="24"/>
      <w:lang w:val="en-US" w:eastAsia="en-US"/>
    </w:rPr>
  </w:style>
  <w:style w:type="paragraph" w:styleId="Corpsdetexte">
    <w:name w:val="Body Text"/>
    <w:basedOn w:val="Normal"/>
    <w:link w:val="CorpsdetexteCar"/>
    <w:rsid w:val="00AF7C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Cs w:val="20"/>
      <w:bdr w:val="none" w:sz="0" w:space="0" w:color="auto"/>
      <w:lang w:val="fr-FR" w:eastAsia="fr-FR"/>
    </w:rPr>
  </w:style>
  <w:style w:type="character" w:customStyle="1" w:styleId="CorpsdetexteCar">
    <w:name w:val="Corps de texte Car"/>
    <w:basedOn w:val="Policepardfaut"/>
    <w:link w:val="Corpsdetexte"/>
    <w:rsid w:val="00AF7C21"/>
    <w:rPr>
      <w:rFonts w:eastAsia="Times New Roman"/>
      <w:b/>
      <w:bCs/>
      <w:sz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95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7AB49-B94A-41CB-A3F1-B519A554A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TotalTime>
  <Pages>6</Pages>
  <Words>2224</Words>
  <Characters>12238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Comptabilite</dc:creator>
  <cp:lastModifiedBy>Secretaire</cp:lastModifiedBy>
  <cp:revision>21</cp:revision>
  <cp:lastPrinted>2020-12-14T16:41:00Z</cp:lastPrinted>
  <dcterms:created xsi:type="dcterms:W3CDTF">2020-11-24T13:38:00Z</dcterms:created>
  <dcterms:modified xsi:type="dcterms:W3CDTF">2020-12-16T09:21:00Z</dcterms:modified>
</cp:coreProperties>
</file>