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184" w:rsidRDefault="00F03184" w:rsidP="0008772E">
      <w:pPr>
        <w:spacing w:after="0" w:line="240" w:lineRule="auto"/>
        <w:rPr>
          <w:rFonts w:ascii="Arial" w:eastAsia="Times New Roman" w:hAnsi="Arial" w:cs="Arial"/>
          <w:b/>
          <w:bCs/>
          <w:color w:val="000000"/>
          <w:sz w:val="20"/>
          <w:szCs w:val="20"/>
          <w:lang w:eastAsia="fr-FR"/>
        </w:rPr>
      </w:pPr>
    </w:p>
    <w:p w:rsidR="00120FCE" w:rsidRDefault="00120FCE" w:rsidP="0008772E">
      <w:pPr>
        <w:spacing w:after="0" w:line="240" w:lineRule="auto"/>
        <w:rPr>
          <w:rFonts w:ascii="Arial" w:eastAsia="Times New Roman" w:hAnsi="Arial" w:cs="Arial"/>
          <w:b/>
          <w:bCs/>
          <w:color w:val="000000"/>
          <w:sz w:val="20"/>
          <w:szCs w:val="20"/>
          <w:lang w:eastAsia="fr-FR"/>
        </w:rPr>
      </w:pPr>
    </w:p>
    <w:p w:rsidR="00120FCE" w:rsidRDefault="00120FCE" w:rsidP="0008772E">
      <w:pPr>
        <w:spacing w:after="0" w:line="240" w:lineRule="auto"/>
        <w:rPr>
          <w:rFonts w:ascii="Arial" w:eastAsia="Times New Roman" w:hAnsi="Arial" w:cs="Arial"/>
          <w:b/>
          <w:bCs/>
          <w:color w:val="000000"/>
          <w:sz w:val="20"/>
          <w:szCs w:val="20"/>
          <w:lang w:eastAsia="fr-FR"/>
        </w:rPr>
      </w:pPr>
    </w:p>
    <w:p w:rsidR="00F03184" w:rsidRPr="00CE6705" w:rsidRDefault="00F03184" w:rsidP="0008772E">
      <w:pPr>
        <w:spacing w:after="0" w:line="240" w:lineRule="auto"/>
        <w:rPr>
          <w:rFonts w:ascii="Gisha" w:eastAsia="Times New Roman" w:hAnsi="Gisha" w:cs="Gisha"/>
          <w:b/>
          <w:bCs/>
          <w:color w:val="006089"/>
          <w:sz w:val="18"/>
          <w:szCs w:val="18"/>
          <w:lang w:eastAsia="fr-FR"/>
        </w:rPr>
      </w:pPr>
    </w:p>
    <w:p w:rsidR="00B36EBF" w:rsidRPr="005A5FDA" w:rsidRDefault="00B36EBF" w:rsidP="002229F8">
      <w:pPr>
        <w:spacing w:after="0"/>
        <w:jc w:val="both"/>
        <w:rPr>
          <w:rFonts w:ascii="Gisha" w:hAnsi="Gisha" w:cs="Gisha"/>
          <w:sz w:val="20"/>
          <w:szCs w:val="20"/>
        </w:rPr>
      </w:pPr>
      <w:r w:rsidRPr="005A5FDA">
        <w:rPr>
          <w:rFonts w:ascii="Gisha" w:hAnsi="Gisha" w:cs="Gisha"/>
          <w:sz w:val="20"/>
          <w:szCs w:val="20"/>
        </w:rPr>
        <w:t>La Communauté de communes de Flandre intérieure, née le 1</w:t>
      </w:r>
      <w:r w:rsidRPr="005A5FDA">
        <w:rPr>
          <w:rFonts w:ascii="Gisha" w:hAnsi="Gisha" w:cs="Gisha"/>
          <w:sz w:val="20"/>
          <w:szCs w:val="20"/>
          <w:vertAlign w:val="superscript"/>
        </w:rPr>
        <w:t>er</w:t>
      </w:r>
      <w:r w:rsidRPr="005A5FDA">
        <w:rPr>
          <w:rFonts w:ascii="Gisha" w:hAnsi="Gisha" w:cs="Gisha"/>
          <w:sz w:val="20"/>
          <w:szCs w:val="20"/>
        </w:rPr>
        <w:t xml:space="preserve"> janvier 2014, est située aux carrefours des pôles du Dunkerquois, de l’Audomarois, de la métropole Lilloise et de la Belgique.</w:t>
      </w:r>
    </w:p>
    <w:p w:rsidR="00B36EBF" w:rsidRPr="005A5FDA" w:rsidRDefault="00B36EBF" w:rsidP="002229F8">
      <w:pPr>
        <w:spacing w:after="0"/>
        <w:jc w:val="both"/>
        <w:rPr>
          <w:rFonts w:ascii="Gisha" w:hAnsi="Gisha" w:cs="Gisha"/>
          <w:sz w:val="20"/>
          <w:szCs w:val="20"/>
        </w:rPr>
      </w:pPr>
      <w:r w:rsidRPr="005A5FDA">
        <w:rPr>
          <w:rFonts w:ascii="Gisha" w:hAnsi="Gisha" w:cs="Gisha"/>
          <w:sz w:val="20"/>
          <w:szCs w:val="20"/>
        </w:rPr>
        <w:t xml:space="preserve">Organisée autour des pôles urbains d’Hazebrouck, d’une part, de Bailleul et de Nieppe, d’autre part, la CCFI est composée de 50 communes et de 104 198 habitants sur un territoire principalement rural. </w:t>
      </w:r>
    </w:p>
    <w:p w:rsidR="00D61F9A" w:rsidRPr="005A5FDA" w:rsidRDefault="00B36EBF" w:rsidP="002229F8">
      <w:pPr>
        <w:spacing w:after="0"/>
        <w:jc w:val="both"/>
        <w:rPr>
          <w:rFonts w:ascii="Gisha" w:hAnsi="Gisha" w:cs="Gisha"/>
          <w:sz w:val="20"/>
          <w:szCs w:val="20"/>
        </w:rPr>
      </w:pPr>
      <w:r w:rsidRPr="005A5FDA">
        <w:rPr>
          <w:rFonts w:ascii="Gisha" w:hAnsi="Gisha" w:cs="Gisha"/>
          <w:sz w:val="20"/>
          <w:szCs w:val="20"/>
        </w:rPr>
        <w:t>Deuxième Communauté de communes la plus peuplée de France, la CCFI s’est progressivement dotée d’un projet de territoire ambitieux, véritable feuille de route communautaire pour les années</w:t>
      </w:r>
      <w:r w:rsidR="00BD337A">
        <w:rPr>
          <w:rFonts w:ascii="Gisha" w:hAnsi="Gisha" w:cs="Gisha"/>
          <w:sz w:val="20"/>
          <w:szCs w:val="20"/>
        </w:rPr>
        <w:t xml:space="preserve"> à venir</w:t>
      </w:r>
      <w:r w:rsidRPr="005A5FDA">
        <w:rPr>
          <w:rFonts w:ascii="Gisha" w:hAnsi="Gisha" w:cs="Gisha"/>
          <w:sz w:val="20"/>
          <w:szCs w:val="20"/>
        </w:rPr>
        <w:t xml:space="preserve"> et d’une marque territoriale pour accompagner son engagement quotidien au service des communes, des habitants et des acteurs du territoire « Cœur de Flandre ».</w:t>
      </w:r>
      <w:r w:rsidR="00D61F9A" w:rsidRPr="005A5FDA">
        <w:rPr>
          <w:rFonts w:ascii="Gisha" w:hAnsi="Gisha" w:cs="Gisha"/>
          <w:sz w:val="20"/>
          <w:szCs w:val="20"/>
        </w:rPr>
        <w:t xml:space="preserve"> </w:t>
      </w:r>
    </w:p>
    <w:p w:rsidR="00B36EBF" w:rsidRPr="005A5FDA" w:rsidRDefault="001D762B" w:rsidP="002229F8">
      <w:pPr>
        <w:spacing w:after="0"/>
        <w:jc w:val="both"/>
        <w:rPr>
          <w:rFonts w:ascii="Gisha" w:hAnsi="Gisha" w:cs="Gisha"/>
          <w:sz w:val="20"/>
          <w:szCs w:val="20"/>
        </w:rPr>
      </w:pPr>
      <w:r w:rsidRPr="005A5FDA">
        <w:rPr>
          <w:rFonts w:ascii="Gisha" w:hAnsi="Gisha" w:cs="Gisha"/>
          <w:sz w:val="20"/>
          <w:szCs w:val="20"/>
        </w:rPr>
        <w:t>Pour les besoins d</w:t>
      </w:r>
      <w:r w:rsidR="005832B0">
        <w:rPr>
          <w:rFonts w:ascii="Gisha" w:hAnsi="Gisha" w:cs="Gisha"/>
          <w:sz w:val="20"/>
          <w:szCs w:val="20"/>
        </w:rPr>
        <w:t xml:space="preserve">u pôle </w:t>
      </w:r>
      <w:r w:rsidR="00837A61">
        <w:rPr>
          <w:rFonts w:ascii="Gisha" w:hAnsi="Gisha" w:cs="Gisha"/>
          <w:sz w:val="20"/>
          <w:szCs w:val="20"/>
        </w:rPr>
        <w:t>vivre ensemble</w:t>
      </w:r>
      <w:r w:rsidR="00771FAB">
        <w:rPr>
          <w:rFonts w:ascii="Gisha" w:hAnsi="Gisha" w:cs="Gisha"/>
          <w:sz w:val="20"/>
          <w:szCs w:val="20"/>
        </w:rPr>
        <w:t xml:space="preserve"> et </w:t>
      </w:r>
      <w:r w:rsidR="00771FAB" w:rsidRPr="005A5FDA">
        <w:rPr>
          <w:rFonts w:ascii="Gisha" w:hAnsi="Gisha" w:cs="Gisha"/>
          <w:sz w:val="20"/>
          <w:szCs w:val="20"/>
        </w:rPr>
        <w:t>placé sous l’autorité d</w:t>
      </w:r>
      <w:r w:rsidR="00837A61">
        <w:rPr>
          <w:rFonts w:ascii="Gisha" w:hAnsi="Gisha" w:cs="Gisha"/>
          <w:sz w:val="20"/>
          <w:szCs w:val="20"/>
        </w:rPr>
        <w:t xml:space="preserve">e la </w:t>
      </w:r>
      <w:r w:rsidR="00620BA0">
        <w:rPr>
          <w:rFonts w:ascii="Gisha" w:hAnsi="Gisha" w:cs="Gisha"/>
          <w:sz w:val="20"/>
          <w:szCs w:val="20"/>
        </w:rPr>
        <w:t xml:space="preserve">responsable du multi-accueil de </w:t>
      </w:r>
      <w:r w:rsidR="00120FCE">
        <w:rPr>
          <w:rFonts w:ascii="Gisha" w:hAnsi="Gisha" w:cs="Gisha"/>
          <w:sz w:val="20"/>
          <w:szCs w:val="20"/>
        </w:rPr>
        <w:t>Méteren</w:t>
      </w:r>
      <w:r w:rsidR="00620BA0">
        <w:rPr>
          <w:rFonts w:ascii="Gisha" w:hAnsi="Gisha" w:cs="Gisha"/>
          <w:sz w:val="20"/>
          <w:szCs w:val="20"/>
        </w:rPr>
        <w:t>, la CCFI recherche un infirmier en soins généraux</w:t>
      </w:r>
      <w:r w:rsidR="00D61F9A" w:rsidRPr="005A5FDA">
        <w:rPr>
          <w:rFonts w:ascii="Gisha" w:hAnsi="Gisha" w:cs="Gisha"/>
          <w:sz w:val="20"/>
          <w:szCs w:val="20"/>
        </w:rPr>
        <w:t xml:space="preserve"> (F/H)</w:t>
      </w:r>
      <w:r w:rsidR="00B12CC1" w:rsidRPr="005A5FDA">
        <w:rPr>
          <w:rFonts w:ascii="Gisha" w:hAnsi="Gisha" w:cs="Gisha"/>
          <w:sz w:val="20"/>
          <w:szCs w:val="20"/>
        </w:rPr>
        <w:t>.</w:t>
      </w:r>
    </w:p>
    <w:p w:rsidR="00D61F9A" w:rsidRDefault="00D61F9A" w:rsidP="00D61F9A">
      <w:pPr>
        <w:spacing w:after="0"/>
        <w:rPr>
          <w:rFonts w:ascii="Gisha" w:hAnsi="Gisha" w:cs="Gisha"/>
          <w:sz w:val="18"/>
          <w:szCs w:val="18"/>
        </w:rPr>
      </w:pPr>
      <w:bookmarkStart w:id="0" w:name="_GoBack"/>
      <w:bookmarkEnd w:id="0"/>
    </w:p>
    <w:p w:rsidR="002D0CFB" w:rsidRPr="00E36635" w:rsidRDefault="002D0CFB" w:rsidP="0008772E">
      <w:pPr>
        <w:spacing w:after="0" w:line="240" w:lineRule="auto"/>
        <w:rPr>
          <w:rFonts w:ascii="Gisha" w:eastAsia="Times New Roman" w:hAnsi="Gisha" w:cs="Gisha"/>
          <w:b/>
          <w:bCs/>
          <w:sz w:val="20"/>
          <w:szCs w:val="20"/>
          <w:lang w:eastAsia="fr-FR"/>
        </w:rPr>
      </w:pPr>
      <w:r w:rsidRPr="00F03184">
        <w:rPr>
          <w:rFonts w:ascii="Gisha" w:eastAsia="Times New Roman" w:hAnsi="Gisha" w:cs="Gisha"/>
          <w:b/>
          <w:bCs/>
          <w:color w:val="006089"/>
          <w:sz w:val="20"/>
          <w:szCs w:val="20"/>
          <w:lang w:eastAsia="fr-FR"/>
        </w:rPr>
        <w:t>Date de publication :</w:t>
      </w:r>
      <w:r w:rsidR="00B36EBF">
        <w:rPr>
          <w:rFonts w:ascii="Gisha" w:eastAsia="Times New Roman" w:hAnsi="Gisha" w:cs="Gisha"/>
          <w:b/>
          <w:bCs/>
          <w:color w:val="006089"/>
          <w:sz w:val="20"/>
          <w:szCs w:val="20"/>
          <w:lang w:eastAsia="fr-FR"/>
        </w:rPr>
        <w:t> </w:t>
      </w:r>
      <w:r w:rsidR="00E36635" w:rsidRPr="00E36635">
        <w:rPr>
          <w:rFonts w:ascii="Gisha" w:eastAsia="Times New Roman" w:hAnsi="Gisha" w:cs="Gisha"/>
          <w:b/>
          <w:bCs/>
          <w:sz w:val="20"/>
          <w:szCs w:val="20"/>
          <w:lang w:eastAsia="fr-FR"/>
        </w:rPr>
        <w:t>19</w:t>
      </w:r>
      <w:r w:rsidR="00D861FE" w:rsidRPr="00E36635">
        <w:rPr>
          <w:rFonts w:ascii="Gisha" w:eastAsia="Times New Roman" w:hAnsi="Gisha" w:cs="Gisha"/>
          <w:b/>
          <w:bCs/>
          <w:sz w:val="20"/>
          <w:szCs w:val="20"/>
          <w:lang w:eastAsia="fr-FR"/>
        </w:rPr>
        <w:t xml:space="preserve"> </w:t>
      </w:r>
      <w:r w:rsidR="00127885" w:rsidRPr="00E36635">
        <w:rPr>
          <w:rFonts w:ascii="Gisha" w:eastAsia="Times New Roman" w:hAnsi="Gisha" w:cs="Gisha"/>
          <w:b/>
          <w:bCs/>
          <w:sz w:val="20"/>
          <w:szCs w:val="20"/>
          <w:lang w:eastAsia="fr-FR"/>
        </w:rPr>
        <w:t>juillet</w:t>
      </w:r>
      <w:r w:rsidR="00120FCE" w:rsidRPr="00E36635">
        <w:rPr>
          <w:rFonts w:ascii="Gisha" w:eastAsia="Times New Roman" w:hAnsi="Gisha" w:cs="Gisha"/>
          <w:b/>
          <w:bCs/>
          <w:sz w:val="20"/>
          <w:szCs w:val="20"/>
          <w:lang w:eastAsia="fr-FR"/>
        </w:rPr>
        <w:t xml:space="preserve"> 2022</w:t>
      </w:r>
    </w:p>
    <w:p w:rsidR="00207631" w:rsidRPr="00F03184" w:rsidRDefault="00207631" w:rsidP="0008772E">
      <w:pPr>
        <w:spacing w:after="0" w:line="240" w:lineRule="auto"/>
        <w:rPr>
          <w:rFonts w:ascii="Gisha" w:eastAsia="Times New Roman" w:hAnsi="Gisha" w:cs="Gisha"/>
          <w:b/>
          <w:bCs/>
          <w:color w:val="000000"/>
          <w:sz w:val="20"/>
          <w:szCs w:val="20"/>
          <w:lang w:eastAsia="fr-FR"/>
        </w:rPr>
      </w:pPr>
    </w:p>
    <w:p w:rsidR="00207631" w:rsidRPr="00534BF1" w:rsidRDefault="00207631" w:rsidP="0008772E">
      <w:pPr>
        <w:spacing w:after="0" w:line="240" w:lineRule="auto"/>
        <w:rPr>
          <w:rFonts w:ascii="Gisha" w:eastAsia="Times New Roman" w:hAnsi="Gisha" w:cs="Gisha"/>
          <w:b/>
          <w:bCs/>
          <w:color w:val="FF0000"/>
          <w:sz w:val="20"/>
          <w:szCs w:val="20"/>
          <w:lang w:eastAsia="fr-FR"/>
        </w:rPr>
      </w:pPr>
      <w:r w:rsidRPr="00F03184">
        <w:rPr>
          <w:rFonts w:ascii="Gisha" w:eastAsia="Times New Roman" w:hAnsi="Gisha" w:cs="Gisha"/>
          <w:b/>
          <w:bCs/>
          <w:color w:val="006089"/>
          <w:sz w:val="20"/>
          <w:szCs w:val="20"/>
          <w:lang w:eastAsia="fr-FR"/>
        </w:rPr>
        <w:t>Date limite de candidature :</w:t>
      </w:r>
      <w:r w:rsidR="00353FD5">
        <w:rPr>
          <w:rFonts w:ascii="Gisha" w:eastAsia="Times New Roman" w:hAnsi="Gisha" w:cs="Gisha"/>
          <w:b/>
          <w:bCs/>
          <w:color w:val="000000"/>
          <w:sz w:val="20"/>
          <w:szCs w:val="20"/>
          <w:lang w:eastAsia="fr-FR"/>
        </w:rPr>
        <w:t> </w:t>
      </w:r>
      <w:r w:rsidR="00127885">
        <w:rPr>
          <w:rFonts w:ascii="Gisha" w:eastAsia="Times New Roman" w:hAnsi="Gisha" w:cs="Gisha"/>
          <w:b/>
          <w:bCs/>
          <w:color w:val="000000"/>
          <w:sz w:val="20"/>
          <w:szCs w:val="20"/>
          <w:lang w:eastAsia="fr-FR"/>
        </w:rPr>
        <w:t>30 août</w:t>
      </w:r>
      <w:r w:rsidR="00FE679F">
        <w:rPr>
          <w:rFonts w:ascii="Gisha" w:eastAsia="Times New Roman" w:hAnsi="Gisha" w:cs="Gisha"/>
          <w:b/>
          <w:bCs/>
          <w:color w:val="000000"/>
          <w:sz w:val="20"/>
          <w:szCs w:val="20"/>
          <w:lang w:eastAsia="fr-FR"/>
        </w:rPr>
        <w:t xml:space="preserve"> 202</w:t>
      </w:r>
      <w:r w:rsidR="00120FCE">
        <w:rPr>
          <w:rFonts w:ascii="Gisha" w:eastAsia="Times New Roman" w:hAnsi="Gisha" w:cs="Gisha"/>
          <w:b/>
          <w:bCs/>
          <w:color w:val="000000"/>
          <w:sz w:val="20"/>
          <w:szCs w:val="20"/>
          <w:lang w:eastAsia="fr-FR"/>
        </w:rPr>
        <w:t>2</w:t>
      </w:r>
    </w:p>
    <w:p w:rsidR="00207631" w:rsidRPr="00F03184" w:rsidRDefault="002D0CFB" w:rsidP="0008772E">
      <w:pPr>
        <w:spacing w:after="0" w:line="240" w:lineRule="auto"/>
        <w:rPr>
          <w:rFonts w:ascii="Gisha" w:eastAsia="Times New Roman" w:hAnsi="Gisha" w:cs="Gisha"/>
          <w:bCs/>
          <w:color w:val="000000"/>
          <w:sz w:val="20"/>
          <w:szCs w:val="20"/>
          <w:lang w:eastAsia="fr-FR"/>
        </w:rPr>
      </w:pPr>
      <w:r w:rsidRPr="00F03184">
        <w:rPr>
          <w:rFonts w:ascii="Gisha" w:eastAsia="Times New Roman" w:hAnsi="Gisha" w:cs="Gisha"/>
          <w:b/>
          <w:bCs/>
          <w:color w:val="006089"/>
          <w:sz w:val="20"/>
          <w:szCs w:val="20"/>
          <w:lang w:eastAsia="fr-FR"/>
        </w:rPr>
        <w:t>Date prévue du recrutement :</w:t>
      </w:r>
      <w:r w:rsidR="00353FD5">
        <w:rPr>
          <w:rFonts w:ascii="Gisha" w:eastAsia="Times New Roman" w:hAnsi="Gisha" w:cs="Gisha"/>
          <w:b/>
          <w:bCs/>
          <w:color w:val="006089"/>
          <w:sz w:val="20"/>
          <w:szCs w:val="20"/>
          <w:lang w:eastAsia="fr-FR"/>
        </w:rPr>
        <w:t> </w:t>
      </w:r>
      <w:r w:rsidR="00127885">
        <w:rPr>
          <w:rFonts w:ascii="Gisha" w:eastAsia="Times New Roman" w:hAnsi="Gisha" w:cs="Gisha"/>
          <w:bCs/>
          <w:color w:val="000000"/>
          <w:sz w:val="20"/>
          <w:szCs w:val="20"/>
          <w:lang w:eastAsia="fr-FR"/>
        </w:rPr>
        <w:t>dès que posible</w:t>
      </w:r>
    </w:p>
    <w:p w:rsidR="002D0CFB" w:rsidRPr="00F03184" w:rsidRDefault="00207631" w:rsidP="0008772E">
      <w:pPr>
        <w:spacing w:after="0" w:line="240" w:lineRule="auto"/>
        <w:rPr>
          <w:rFonts w:ascii="Gisha" w:eastAsia="Times New Roman" w:hAnsi="Gisha" w:cs="Gisha"/>
          <w:bCs/>
          <w:color w:val="000000"/>
          <w:sz w:val="20"/>
          <w:szCs w:val="20"/>
          <w:lang w:eastAsia="fr-FR"/>
        </w:rPr>
      </w:pPr>
      <w:r w:rsidRPr="00F03184">
        <w:rPr>
          <w:rFonts w:ascii="Gisha" w:eastAsia="Times New Roman" w:hAnsi="Gisha" w:cs="Gisha"/>
          <w:b/>
          <w:bCs/>
          <w:color w:val="006089"/>
          <w:sz w:val="20"/>
          <w:szCs w:val="20"/>
          <w:lang w:eastAsia="fr-FR"/>
        </w:rPr>
        <w:t>T</w:t>
      </w:r>
      <w:r w:rsidR="002D0CFB" w:rsidRPr="00F03184">
        <w:rPr>
          <w:rFonts w:ascii="Gisha" w:eastAsia="Times New Roman" w:hAnsi="Gisha" w:cs="Gisha"/>
          <w:b/>
          <w:bCs/>
          <w:color w:val="006089"/>
          <w:sz w:val="20"/>
          <w:szCs w:val="20"/>
          <w:lang w:eastAsia="fr-FR"/>
        </w:rPr>
        <w:t>ype de recrutement : </w:t>
      </w:r>
      <w:r w:rsidR="002D0CFB" w:rsidRPr="00F03184">
        <w:rPr>
          <w:rFonts w:ascii="Gisha" w:eastAsia="Times New Roman" w:hAnsi="Gisha" w:cs="Gisha"/>
          <w:color w:val="000000"/>
          <w:sz w:val="20"/>
          <w:szCs w:val="20"/>
          <w:lang w:eastAsia="fr-FR"/>
        </w:rPr>
        <w:t>fonctionnaire titulaire de droit public</w:t>
      </w:r>
    </w:p>
    <w:p w:rsidR="002D0CFB" w:rsidRPr="00F03184" w:rsidRDefault="002D0CFB" w:rsidP="0008772E">
      <w:pPr>
        <w:spacing w:after="0"/>
        <w:rPr>
          <w:rFonts w:ascii="Gisha" w:hAnsi="Gisha" w:cs="Gisha"/>
          <w:sz w:val="20"/>
          <w:szCs w:val="20"/>
        </w:rPr>
      </w:pPr>
      <w:r w:rsidRPr="00F03184">
        <w:rPr>
          <w:rFonts w:ascii="Gisha" w:eastAsia="Times New Roman" w:hAnsi="Gisha" w:cs="Gisha"/>
          <w:b/>
          <w:bCs/>
          <w:color w:val="006089"/>
          <w:sz w:val="20"/>
          <w:szCs w:val="20"/>
          <w:lang w:eastAsia="fr-FR"/>
        </w:rPr>
        <w:t xml:space="preserve">Nombre d'offre(s) : </w:t>
      </w:r>
      <w:r w:rsidRPr="00F03184">
        <w:rPr>
          <w:rFonts w:ascii="Gisha" w:eastAsia="Times New Roman" w:hAnsi="Gisha" w:cs="Gisha"/>
          <w:bCs/>
          <w:color w:val="000000"/>
          <w:sz w:val="20"/>
          <w:szCs w:val="20"/>
          <w:lang w:eastAsia="fr-FR"/>
        </w:rPr>
        <w:t>1</w:t>
      </w:r>
    </w:p>
    <w:p w:rsidR="002D0CFB" w:rsidRDefault="002D0CFB" w:rsidP="0008772E">
      <w:pPr>
        <w:spacing w:after="0" w:line="240" w:lineRule="auto"/>
        <w:rPr>
          <w:rFonts w:ascii="Gisha" w:eastAsia="Times New Roman" w:hAnsi="Gisha" w:cs="Gisha"/>
          <w:b/>
          <w:bCs/>
          <w:sz w:val="20"/>
          <w:szCs w:val="20"/>
          <w:lang w:eastAsia="fr-FR"/>
        </w:rPr>
      </w:pPr>
      <w:r w:rsidRPr="00F03184">
        <w:rPr>
          <w:rFonts w:ascii="Gisha" w:eastAsia="Times New Roman" w:hAnsi="Gisha" w:cs="Gisha"/>
          <w:b/>
          <w:bCs/>
          <w:color w:val="006089"/>
          <w:sz w:val="20"/>
          <w:szCs w:val="20"/>
          <w:lang w:eastAsia="fr-FR"/>
        </w:rPr>
        <w:t xml:space="preserve">Grades/Cadres d'emploi : </w:t>
      </w:r>
      <w:r w:rsidR="00620BA0">
        <w:rPr>
          <w:rFonts w:ascii="Gisha" w:eastAsia="Times New Roman" w:hAnsi="Gisha" w:cs="Gisha"/>
          <w:b/>
          <w:bCs/>
          <w:sz w:val="20"/>
          <w:szCs w:val="20"/>
          <w:lang w:eastAsia="fr-FR"/>
        </w:rPr>
        <w:t>Infirmier en soins généraux</w:t>
      </w:r>
    </w:p>
    <w:p w:rsidR="00120FCE" w:rsidRPr="00837A61" w:rsidRDefault="00120FCE" w:rsidP="0008772E">
      <w:pPr>
        <w:spacing w:after="0" w:line="240" w:lineRule="auto"/>
        <w:rPr>
          <w:rFonts w:ascii="Gisha" w:eastAsia="Times New Roman" w:hAnsi="Gisha" w:cs="Gisha"/>
          <w:sz w:val="20"/>
          <w:szCs w:val="20"/>
          <w:lang w:eastAsia="fr-FR"/>
        </w:rPr>
      </w:pPr>
      <w:r w:rsidRPr="00120FCE">
        <w:rPr>
          <w:rFonts w:ascii="Gisha" w:eastAsia="Times New Roman" w:hAnsi="Gisha" w:cs="Gisha"/>
          <w:b/>
          <w:bCs/>
          <w:color w:val="006089"/>
          <w:sz w:val="20"/>
          <w:szCs w:val="20"/>
          <w:lang w:eastAsia="fr-FR"/>
        </w:rPr>
        <w:t>Temps de travail :</w:t>
      </w:r>
      <w:r>
        <w:rPr>
          <w:rFonts w:ascii="Gisha" w:eastAsia="Times New Roman" w:hAnsi="Gisha" w:cs="Gisha"/>
          <w:b/>
          <w:bCs/>
          <w:sz w:val="20"/>
          <w:szCs w:val="20"/>
          <w:lang w:eastAsia="fr-FR"/>
        </w:rPr>
        <w:t xml:space="preserve"> 21h/semaine</w:t>
      </w:r>
    </w:p>
    <w:p w:rsidR="009D3D78" w:rsidRPr="009D3D78" w:rsidRDefault="009D3D78" w:rsidP="0008772E">
      <w:pPr>
        <w:spacing w:after="0" w:line="240" w:lineRule="auto"/>
        <w:rPr>
          <w:rFonts w:ascii="Gisha" w:eastAsia="Times New Roman" w:hAnsi="Gisha" w:cs="Gisha"/>
          <w:color w:val="000000"/>
          <w:sz w:val="16"/>
          <w:szCs w:val="16"/>
          <w:lang w:eastAsia="fr-FR"/>
        </w:rPr>
      </w:pPr>
    </w:p>
    <w:p w:rsidR="0097283A" w:rsidRDefault="002D0CFB" w:rsidP="00771FAB">
      <w:pPr>
        <w:spacing w:after="0" w:line="360" w:lineRule="auto"/>
        <w:rPr>
          <w:rFonts w:ascii="Gisha" w:eastAsia="Times New Roman" w:hAnsi="Gisha" w:cs="Gisha"/>
          <w:color w:val="000000"/>
          <w:sz w:val="20"/>
          <w:szCs w:val="20"/>
          <w:lang w:eastAsia="fr-FR"/>
        </w:rPr>
      </w:pPr>
      <w:r w:rsidRPr="00F03184">
        <w:rPr>
          <w:rFonts w:ascii="Gisha" w:eastAsia="Times New Roman" w:hAnsi="Gisha" w:cs="Gisha"/>
          <w:color w:val="000000"/>
          <w:sz w:val="20"/>
          <w:szCs w:val="20"/>
          <w:lang w:eastAsia="fr-FR"/>
        </w:rPr>
        <w:tab/>
      </w:r>
      <w:r w:rsidRPr="00F03184">
        <w:rPr>
          <w:rFonts w:ascii="Gisha" w:eastAsia="Times New Roman" w:hAnsi="Gisha" w:cs="Gisha"/>
          <w:color w:val="000000"/>
          <w:sz w:val="20"/>
          <w:szCs w:val="20"/>
          <w:lang w:eastAsia="fr-FR"/>
        </w:rPr>
        <w:tab/>
      </w:r>
    </w:p>
    <w:p w:rsidR="00120FCE" w:rsidRDefault="00120FCE" w:rsidP="00771FAB">
      <w:pPr>
        <w:spacing w:after="0" w:line="360" w:lineRule="auto"/>
        <w:rPr>
          <w:rFonts w:ascii="Gisha" w:eastAsia="Times New Roman" w:hAnsi="Gisha" w:cs="Gisha"/>
          <w:color w:val="000000"/>
          <w:sz w:val="20"/>
          <w:szCs w:val="20"/>
          <w:lang w:eastAsia="fr-FR"/>
        </w:rPr>
      </w:pPr>
    </w:p>
    <w:p w:rsidR="00896D8C" w:rsidRDefault="008F1F95" w:rsidP="0097283A">
      <w:pPr>
        <w:spacing w:after="0" w:line="360" w:lineRule="auto"/>
        <w:jc w:val="center"/>
        <w:rPr>
          <w:rFonts w:ascii="Gisha" w:hAnsi="Gisha" w:cs="Gisha"/>
          <w:b/>
          <w:bCs/>
        </w:rPr>
      </w:pPr>
      <w:r>
        <w:rPr>
          <w:rFonts w:ascii="Gisha" w:hAnsi="Gisha" w:cs="Gisha"/>
          <w:b/>
          <w:bCs/>
        </w:rPr>
        <w:t>La C</w:t>
      </w:r>
      <w:r w:rsidR="00F03184" w:rsidRPr="00F03184">
        <w:rPr>
          <w:rFonts w:ascii="Gisha" w:hAnsi="Gisha" w:cs="Gisha"/>
          <w:b/>
          <w:bCs/>
        </w:rPr>
        <w:t>ommunauté de Communes de Flandre Intérieure recrute</w:t>
      </w:r>
      <w:r w:rsidR="00F03184">
        <w:rPr>
          <w:rFonts w:ascii="Gisha" w:hAnsi="Gisha" w:cs="Gisha"/>
          <w:b/>
          <w:bCs/>
        </w:rPr>
        <w:t> :</w:t>
      </w:r>
    </w:p>
    <w:p w:rsidR="00F03184" w:rsidRDefault="00620BA0" w:rsidP="009D3D78">
      <w:pPr>
        <w:spacing w:after="0"/>
        <w:jc w:val="center"/>
        <w:rPr>
          <w:rFonts w:ascii="Gisha" w:hAnsi="Gisha" w:cs="Gisha"/>
          <w:b/>
          <w:bCs/>
        </w:rPr>
      </w:pPr>
      <w:r>
        <w:rPr>
          <w:rFonts w:ascii="Gisha" w:hAnsi="Gisha" w:cs="Gisha"/>
          <w:b/>
          <w:bCs/>
        </w:rPr>
        <w:t>Infirmier en soins généraux</w:t>
      </w:r>
      <w:r w:rsidR="00F03184" w:rsidRPr="00180842">
        <w:rPr>
          <w:rFonts w:ascii="Gisha" w:hAnsi="Gisha" w:cs="Gisha"/>
          <w:b/>
          <w:bCs/>
        </w:rPr>
        <w:t xml:space="preserve"> (H/F)</w:t>
      </w:r>
    </w:p>
    <w:p w:rsidR="00120FCE" w:rsidRDefault="00120FCE" w:rsidP="009D3D78">
      <w:pPr>
        <w:spacing w:after="0"/>
        <w:jc w:val="center"/>
        <w:rPr>
          <w:rFonts w:ascii="Gisha" w:hAnsi="Gisha" w:cs="Gisha"/>
          <w:b/>
          <w:bCs/>
        </w:rPr>
      </w:pPr>
    </w:p>
    <w:p w:rsidR="00120FCE" w:rsidRDefault="00120FCE" w:rsidP="009D3D78">
      <w:pPr>
        <w:spacing w:after="0"/>
        <w:jc w:val="center"/>
        <w:rPr>
          <w:rFonts w:ascii="Gisha" w:hAnsi="Gisha" w:cs="Gisha"/>
          <w:b/>
          <w:bCs/>
        </w:rPr>
      </w:pPr>
    </w:p>
    <w:tbl>
      <w:tblPr>
        <w:tblW w:w="5178" w:type="pct"/>
        <w:tblCellSpacing w:w="7" w:type="dxa"/>
        <w:tblCellMar>
          <w:top w:w="15" w:type="dxa"/>
          <w:left w:w="15" w:type="dxa"/>
          <w:bottom w:w="15" w:type="dxa"/>
          <w:right w:w="15" w:type="dxa"/>
        </w:tblCellMar>
        <w:tblLook w:val="04A0" w:firstRow="1" w:lastRow="0" w:firstColumn="1" w:lastColumn="0" w:noHBand="0" w:noVBand="1"/>
      </w:tblPr>
      <w:tblGrid>
        <w:gridCol w:w="9185"/>
        <w:gridCol w:w="210"/>
      </w:tblGrid>
      <w:tr w:rsidR="00DE5750" w:rsidRPr="00F03184" w:rsidTr="004E7A1D">
        <w:trPr>
          <w:gridAfter w:val="1"/>
          <w:wAfter w:w="101" w:type="pct"/>
          <w:tblCellSpacing w:w="7" w:type="dxa"/>
        </w:trPr>
        <w:tc>
          <w:tcPr>
            <w:tcW w:w="4877" w:type="pct"/>
          </w:tcPr>
          <w:p w:rsidR="001F3540" w:rsidRDefault="001F3540" w:rsidP="001F3540">
            <w:pPr>
              <w:pStyle w:val="Default"/>
            </w:pPr>
          </w:p>
          <w:tbl>
            <w:tblPr>
              <w:tblW w:w="0" w:type="auto"/>
              <w:tblBorders>
                <w:top w:val="nil"/>
                <w:left w:val="nil"/>
                <w:bottom w:val="nil"/>
                <w:right w:val="nil"/>
              </w:tblBorders>
              <w:tblLook w:val="0000" w:firstRow="0" w:lastRow="0" w:firstColumn="0" w:lastColumn="0" w:noHBand="0" w:noVBand="0"/>
            </w:tblPr>
            <w:tblGrid>
              <w:gridCol w:w="9127"/>
            </w:tblGrid>
            <w:tr w:rsidR="001F3540">
              <w:trPr>
                <w:trHeight w:val="3221"/>
              </w:trPr>
              <w:tc>
                <w:tcPr>
                  <w:tcW w:w="0" w:type="auto"/>
                </w:tcPr>
                <w:p w:rsidR="001F3540" w:rsidRDefault="001F3540" w:rsidP="001F3540">
                  <w:pPr>
                    <w:pStyle w:val="Default"/>
                    <w:rPr>
                      <w:b/>
                      <w:bCs/>
                      <w:sz w:val="20"/>
                      <w:szCs w:val="20"/>
                    </w:rPr>
                  </w:pPr>
                  <w:r>
                    <w:rPr>
                      <w:b/>
                      <w:bCs/>
                      <w:sz w:val="20"/>
                      <w:szCs w:val="20"/>
                    </w:rPr>
                    <w:t xml:space="preserve">Descriptif de la mission principale : </w:t>
                  </w:r>
                </w:p>
                <w:p w:rsidR="00C9037C" w:rsidRDefault="00C9037C" w:rsidP="001F3540">
                  <w:pPr>
                    <w:pStyle w:val="Default"/>
                    <w:rPr>
                      <w:b/>
                      <w:bCs/>
                      <w:sz w:val="20"/>
                      <w:szCs w:val="20"/>
                    </w:rPr>
                  </w:pPr>
                </w:p>
                <w:p w:rsidR="0088255C" w:rsidRDefault="00C9037C" w:rsidP="0088255C">
                  <w:pPr>
                    <w:spacing w:after="0"/>
                    <w:jc w:val="both"/>
                    <w:rPr>
                      <w:rFonts w:ascii="Gisha" w:hAnsi="Gisha" w:cs="Gisha"/>
                      <w:sz w:val="20"/>
                      <w:szCs w:val="20"/>
                    </w:rPr>
                  </w:pPr>
                  <w:r w:rsidRPr="00DF1426">
                    <w:rPr>
                      <w:rFonts w:ascii="Gisha" w:hAnsi="Gisha" w:cs="Gisha"/>
                      <w:bCs/>
                      <w:sz w:val="20"/>
                      <w:szCs w:val="20"/>
                    </w:rPr>
                    <w:t>Sous l</w:t>
                  </w:r>
                  <w:r w:rsidR="00DF1426" w:rsidRPr="00DF1426">
                    <w:rPr>
                      <w:rFonts w:ascii="Gisha" w:hAnsi="Gisha" w:cs="Gisha"/>
                      <w:bCs/>
                      <w:sz w:val="20"/>
                      <w:szCs w:val="20"/>
                    </w:rPr>
                    <w:t>’autorité</w:t>
                  </w:r>
                  <w:r w:rsidR="00DF1426">
                    <w:rPr>
                      <w:rFonts w:ascii="Gisha" w:hAnsi="Gisha" w:cs="Gisha"/>
                      <w:b/>
                      <w:bCs/>
                      <w:sz w:val="20"/>
                      <w:szCs w:val="20"/>
                    </w:rPr>
                    <w:t xml:space="preserve"> </w:t>
                  </w:r>
                  <w:r w:rsidRPr="00C9037C">
                    <w:rPr>
                      <w:rFonts w:ascii="Gisha" w:hAnsi="Gisha" w:cs="Gisha"/>
                      <w:sz w:val="20"/>
                      <w:szCs w:val="20"/>
                    </w:rPr>
                    <w:t xml:space="preserve">de la </w:t>
                  </w:r>
                  <w:r w:rsidR="00620BA0">
                    <w:rPr>
                      <w:rFonts w:ascii="Gisha" w:hAnsi="Gisha" w:cs="Gisha"/>
                      <w:sz w:val="20"/>
                      <w:szCs w:val="20"/>
                    </w:rPr>
                    <w:t>Responsable du multi-accueil</w:t>
                  </w:r>
                  <w:r w:rsidRPr="00C9037C">
                    <w:rPr>
                      <w:rFonts w:ascii="Gisha" w:hAnsi="Gisha" w:cs="Gisha"/>
                      <w:sz w:val="20"/>
                      <w:szCs w:val="20"/>
                    </w:rPr>
                    <w:t xml:space="preserve"> d</w:t>
                  </w:r>
                  <w:r w:rsidR="00120FCE">
                    <w:rPr>
                      <w:rFonts w:ascii="Gisha" w:hAnsi="Gisha" w:cs="Gisha"/>
                      <w:sz w:val="20"/>
                      <w:szCs w:val="20"/>
                    </w:rPr>
                    <w:t>e Méteren</w:t>
                  </w:r>
                  <w:r w:rsidRPr="00C9037C">
                    <w:rPr>
                      <w:rFonts w:ascii="Gisha" w:hAnsi="Gisha" w:cs="Gisha"/>
                      <w:sz w:val="20"/>
                      <w:szCs w:val="20"/>
                    </w:rPr>
                    <w:t>, l</w:t>
                  </w:r>
                  <w:r w:rsidR="00620BA0">
                    <w:rPr>
                      <w:rFonts w:ascii="Gisha" w:hAnsi="Gisha" w:cs="Gisha"/>
                      <w:sz w:val="20"/>
                      <w:szCs w:val="20"/>
                    </w:rPr>
                    <w:t>’infirmier</w:t>
                  </w:r>
                  <w:r w:rsidRPr="00C9037C">
                    <w:rPr>
                      <w:rFonts w:ascii="Gisha" w:hAnsi="Gisha" w:cs="Gisha"/>
                      <w:sz w:val="20"/>
                      <w:szCs w:val="20"/>
                    </w:rPr>
                    <w:t xml:space="preserve"> participe </w:t>
                  </w:r>
                  <w:r w:rsidR="00620BA0">
                    <w:rPr>
                      <w:rFonts w:ascii="Gisha" w:hAnsi="Gisha" w:cs="Gisha"/>
                      <w:sz w:val="20"/>
                      <w:szCs w:val="20"/>
                    </w:rPr>
                    <w:t xml:space="preserve">à la vie </w:t>
                  </w:r>
                  <w:r w:rsidR="001923A4">
                    <w:rPr>
                      <w:rFonts w:ascii="Gisha" w:hAnsi="Gisha" w:cs="Gisha"/>
                      <w:sz w:val="20"/>
                      <w:szCs w:val="20"/>
                    </w:rPr>
                    <w:t>quotidienne des enfants au sein de la structure</w:t>
                  </w:r>
                  <w:r w:rsidR="00620BA0">
                    <w:rPr>
                      <w:rFonts w:ascii="Gisha" w:hAnsi="Gisha" w:cs="Gisha"/>
                      <w:sz w:val="20"/>
                      <w:szCs w:val="20"/>
                    </w:rPr>
                    <w:t>.</w:t>
                  </w:r>
                  <w:r w:rsidR="001923A4">
                    <w:rPr>
                      <w:rFonts w:ascii="Gisha" w:hAnsi="Gisha" w:cs="Gisha"/>
                      <w:sz w:val="20"/>
                      <w:szCs w:val="20"/>
                    </w:rPr>
                    <w:t xml:space="preserve"> Il collaborera avec une équipe pluridisciplinaire et participera activement à </w:t>
                  </w:r>
                  <w:r w:rsidR="001923A4" w:rsidRPr="001923A4">
                    <w:rPr>
                      <w:rFonts w:ascii="Gisha" w:hAnsi="Gisha" w:cs="Gisha"/>
                      <w:sz w:val="20"/>
                      <w:szCs w:val="20"/>
                    </w:rPr>
                    <w:t>la prévention et la surveillance médico-sociale des enfants</w:t>
                  </w:r>
                  <w:r w:rsidR="001923A4">
                    <w:rPr>
                      <w:rFonts w:ascii="Gisha" w:hAnsi="Gisha" w:cs="Gisha"/>
                      <w:sz w:val="20"/>
                      <w:szCs w:val="20"/>
                    </w:rPr>
                    <w:t>.</w:t>
                  </w:r>
                </w:p>
                <w:p w:rsidR="001923A4" w:rsidRDefault="001923A4" w:rsidP="0088255C">
                  <w:pPr>
                    <w:spacing w:after="0"/>
                    <w:jc w:val="both"/>
                    <w:rPr>
                      <w:rFonts w:ascii="Gisha" w:hAnsi="Gisha" w:cs="Gisha"/>
                      <w:sz w:val="20"/>
                      <w:szCs w:val="20"/>
                    </w:rPr>
                  </w:pPr>
                </w:p>
                <w:p w:rsidR="001923A4" w:rsidRDefault="001923A4" w:rsidP="0088255C">
                  <w:pPr>
                    <w:spacing w:after="0"/>
                    <w:jc w:val="both"/>
                    <w:rPr>
                      <w:rFonts w:ascii="Gisha" w:hAnsi="Gisha" w:cs="Gisha"/>
                      <w:sz w:val="20"/>
                      <w:szCs w:val="20"/>
                    </w:rPr>
                  </w:pPr>
                  <w:r>
                    <w:rPr>
                      <w:rFonts w:ascii="Gisha" w:hAnsi="Gisha" w:cs="Gisha"/>
                      <w:sz w:val="20"/>
                      <w:szCs w:val="20"/>
                    </w:rPr>
                    <w:t>Missions :</w:t>
                  </w:r>
                </w:p>
                <w:p w:rsidR="001923A4" w:rsidRPr="001923A4" w:rsidRDefault="001923A4" w:rsidP="001923A4">
                  <w:pPr>
                    <w:numPr>
                      <w:ilvl w:val="0"/>
                      <w:numId w:val="10"/>
                    </w:numPr>
                    <w:spacing w:after="0"/>
                    <w:jc w:val="both"/>
                    <w:rPr>
                      <w:rFonts w:ascii="Gisha" w:hAnsi="Gisha" w:cs="Gisha"/>
                      <w:bCs/>
                      <w:iCs/>
                      <w:sz w:val="20"/>
                      <w:szCs w:val="20"/>
                    </w:rPr>
                  </w:pPr>
                  <w:r w:rsidRPr="001923A4">
                    <w:rPr>
                      <w:rFonts w:ascii="Gisha" w:hAnsi="Gisha" w:cs="Gisha"/>
                      <w:bCs/>
                      <w:iCs/>
                      <w:sz w:val="20"/>
                      <w:szCs w:val="20"/>
                    </w:rPr>
                    <w:t>Accueil et accompagnement des enfants, des parents ou substituts parentaux</w:t>
                  </w:r>
                </w:p>
                <w:p w:rsidR="001923A4" w:rsidRPr="001923A4" w:rsidRDefault="001923A4" w:rsidP="001923A4">
                  <w:pPr>
                    <w:numPr>
                      <w:ilvl w:val="0"/>
                      <w:numId w:val="10"/>
                    </w:numPr>
                    <w:spacing w:after="0"/>
                    <w:jc w:val="both"/>
                    <w:rPr>
                      <w:rFonts w:ascii="Gisha" w:hAnsi="Gisha" w:cs="Gisha"/>
                      <w:bCs/>
                      <w:iCs/>
                      <w:sz w:val="20"/>
                      <w:szCs w:val="20"/>
                    </w:rPr>
                  </w:pPr>
                  <w:r w:rsidRPr="001923A4">
                    <w:rPr>
                      <w:rFonts w:ascii="Gisha" w:hAnsi="Gisha" w:cs="Gisha"/>
                      <w:bCs/>
                      <w:iCs/>
                      <w:sz w:val="20"/>
                      <w:szCs w:val="20"/>
                    </w:rPr>
                    <w:t>Création et mise en œuvre des conditions nécessaires au bien-être des enfants</w:t>
                  </w:r>
                </w:p>
                <w:p w:rsidR="001923A4" w:rsidRPr="001923A4" w:rsidRDefault="001923A4" w:rsidP="001923A4">
                  <w:pPr>
                    <w:numPr>
                      <w:ilvl w:val="0"/>
                      <w:numId w:val="10"/>
                    </w:numPr>
                    <w:spacing w:after="0"/>
                    <w:jc w:val="both"/>
                    <w:rPr>
                      <w:rFonts w:ascii="Gisha" w:hAnsi="Gisha" w:cs="Gisha"/>
                      <w:bCs/>
                      <w:iCs/>
                      <w:sz w:val="20"/>
                      <w:szCs w:val="20"/>
                    </w:rPr>
                  </w:pPr>
                  <w:r w:rsidRPr="001923A4">
                    <w:rPr>
                      <w:rFonts w:ascii="Gisha" w:hAnsi="Gisha" w:cs="Gisha"/>
                      <w:bCs/>
                      <w:iCs/>
                      <w:sz w:val="20"/>
                      <w:szCs w:val="20"/>
                    </w:rPr>
                    <w:t>Aide à l'enfant dans l'acquisition de l'autonomie</w:t>
                  </w:r>
                </w:p>
                <w:p w:rsidR="001923A4" w:rsidRPr="001923A4" w:rsidRDefault="001923A4" w:rsidP="001923A4">
                  <w:pPr>
                    <w:numPr>
                      <w:ilvl w:val="0"/>
                      <w:numId w:val="10"/>
                    </w:numPr>
                    <w:spacing w:after="0"/>
                    <w:jc w:val="both"/>
                    <w:rPr>
                      <w:rFonts w:ascii="Gisha" w:hAnsi="Gisha" w:cs="Gisha"/>
                      <w:bCs/>
                      <w:iCs/>
                      <w:sz w:val="20"/>
                      <w:szCs w:val="20"/>
                    </w:rPr>
                  </w:pPr>
                  <w:r w:rsidRPr="001923A4">
                    <w:rPr>
                      <w:rFonts w:ascii="Gisha" w:hAnsi="Gisha" w:cs="Gisha"/>
                      <w:bCs/>
                      <w:iCs/>
                      <w:sz w:val="20"/>
                      <w:szCs w:val="20"/>
                    </w:rPr>
                    <w:t>Élaboration et mise en œuvre des projets d'activités des enfants</w:t>
                  </w:r>
                </w:p>
                <w:p w:rsidR="001923A4" w:rsidRPr="001923A4" w:rsidRDefault="001923A4" w:rsidP="001923A4">
                  <w:pPr>
                    <w:numPr>
                      <w:ilvl w:val="0"/>
                      <w:numId w:val="10"/>
                    </w:numPr>
                    <w:spacing w:after="0"/>
                    <w:jc w:val="both"/>
                    <w:rPr>
                      <w:rFonts w:ascii="Gisha" w:hAnsi="Gisha" w:cs="Gisha"/>
                      <w:bCs/>
                      <w:iCs/>
                      <w:sz w:val="20"/>
                      <w:szCs w:val="20"/>
                    </w:rPr>
                  </w:pPr>
                  <w:r w:rsidRPr="001923A4">
                    <w:rPr>
                      <w:rFonts w:ascii="Gisha" w:hAnsi="Gisha" w:cs="Gisha"/>
                      <w:bCs/>
                      <w:iCs/>
                      <w:sz w:val="20"/>
                      <w:szCs w:val="20"/>
                    </w:rPr>
                    <w:t>Mise en œuvre des règles de sécurité et d'hygiène</w:t>
                  </w:r>
                </w:p>
                <w:p w:rsidR="001923A4" w:rsidRPr="001923A4" w:rsidRDefault="001923A4" w:rsidP="001923A4">
                  <w:pPr>
                    <w:numPr>
                      <w:ilvl w:val="0"/>
                      <w:numId w:val="10"/>
                    </w:numPr>
                    <w:spacing w:after="0"/>
                    <w:jc w:val="both"/>
                    <w:rPr>
                      <w:rFonts w:ascii="Gisha" w:hAnsi="Gisha" w:cs="Gisha"/>
                      <w:b/>
                      <w:bCs/>
                      <w:i/>
                      <w:iCs/>
                      <w:sz w:val="20"/>
                      <w:szCs w:val="20"/>
                    </w:rPr>
                  </w:pPr>
                  <w:r w:rsidRPr="001923A4">
                    <w:rPr>
                      <w:rFonts w:ascii="Gisha" w:hAnsi="Gisha" w:cs="Gisha"/>
                      <w:bCs/>
                      <w:iCs/>
                      <w:sz w:val="20"/>
                      <w:szCs w:val="20"/>
                    </w:rPr>
                    <w:t>Participation à l'élaboration du projet éducatif dans une culture de bientraitance</w:t>
                  </w:r>
                </w:p>
                <w:p w:rsidR="001923A4" w:rsidRDefault="001923A4" w:rsidP="001923A4">
                  <w:pPr>
                    <w:numPr>
                      <w:ilvl w:val="0"/>
                      <w:numId w:val="10"/>
                    </w:numPr>
                    <w:spacing w:after="0"/>
                    <w:jc w:val="both"/>
                    <w:rPr>
                      <w:rFonts w:ascii="Gisha" w:hAnsi="Gisha" w:cs="Gisha"/>
                      <w:bCs/>
                      <w:iCs/>
                      <w:sz w:val="20"/>
                      <w:szCs w:val="20"/>
                    </w:rPr>
                  </w:pPr>
                  <w:r w:rsidRPr="001923A4">
                    <w:rPr>
                      <w:rFonts w:ascii="Gisha" w:hAnsi="Gisha" w:cs="Gisha"/>
                      <w:bCs/>
                      <w:iCs/>
                      <w:sz w:val="20"/>
                      <w:szCs w:val="20"/>
                    </w:rPr>
                    <w:t>Application des premiers soins infirmiers</w:t>
                  </w:r>
                </w:p>
                <w:p w:rsidR="00120FCE" w:rsidRPr="001923A4" w:rsidRDefault="00120FCE" w:rsidP="001923A4">
                  <w:pPr>
                    <w:numPr>
                      <w:ilvl w:val="0"/>
                      <w:numId w:val="10"/>
                    </w:numPr>
                    <w:spacing w:after="0"/>
                    <w:jc w:val="both"/>
                    <w:rPr>
                      <w:rFonts w:ascii="Gisha" w:hAnsi="Gisha" w:cs="Gisha"/>
                      <w:bCs/>
                      <w:iCs/>
                      <w:sz w:val="20"/>
                      <w:szCs w:val="20"/>
                    </w:rPr>
                  </w:pPr>
                  <w:r>
                    <w:rPr>
                      <w:rFonts w:ascii="Gisha" w:hAnsi="Gisha" w:cs="Gisha"/>
                      <w:bCs/>
                      <w:iCs/>
                      <w:sz w:val="20"/>
                      <w:szCs w:val="20"/>
                    </w:rPr>
                    <w:t>En application du nouveau décret, assurer le rôle de référent santé inclusif</w:t>
                  </w:r>
                </w:p>
                <w:p w:rsidR="0088255C" w:rsidRDefault="0088255C" w:rsidP="0088255C">
                  <w:pPr>
                    <w:spacing w:after="0"/>
                    <w:jc w:val="both"/>
                    <w:rPr>
                      <w:rFonts w:ascii="Gisha" w:hAnsi="Gisha" w:cs="Gisha"/>
                      <w:sz w:val="20"/>
                      <w:szCs w:val="20"/>
                    </w:rPr>
                  </w:pPr>
                </w:p>
                <w:p w:rsidR="00120FCE" w:rsidRDefault="00120FCE" w:rsidP="0088255C">
                  <w:pPr>
                    <w:spacing w:after="0"/>
                    <w:jc w:val="both"/>
                    <w:rPr>
                      <w:rFonts w:ascii="Gisha" w:hAnsi="Gisha" w:cs="Gisha"/>
                      <w:sz w:val="20"/>
                      <w:szCs w:val="20"/>
                    </w:rPr>
                  </w:pPr>
                </w:p>
                <w:p w:rsidR="00120FCE" w:rsidRDefault="00120FCE" w:rsidP="0088255C">
                  <w:pPr>
                    <w:spacing w:after="0"/>
                    <w:jc w:val="both"/>
                    <w:rPr>
                      <w:rFonts w:ascii="Gisha" w:hAnsi="Gisha" w:cs="Gisha"/>
                      <w:sz w:val="20"/>
                      <w:szCs w:val="20"/>
                    </w:rPr>
                  </w:pPr>
                </w:p>
                <w:p w:rsidR="00120FCE" w:rsidRDefault="00120FCE" w:rsidP="0088255C">
                  <w:pPr>
                    <w:spacing w:after="0"/>
                    <w:jc w:val="both"/>
                    <w:rPr>
                      <w:rFonts w:ascii="Gisha" w:hAnsi="Gisha" w:cs="Gisha"/>
                      <w:sz w:val="20"/>
                      <w:szCs w:val="20"/>
                    </w:rPr>
                  </w:pPr>
                </w:p>
                <w:p w:rsidR="00120FCE" w:rsidRDefault="00120FCE" w:rsidP="0088255C">
                  <w:pPr>
                    <w:spacing w:after="0"/>
                    <w:jc w:val="both"/>
                    <w:rPr>
                      <w:rFonts w:ascii="Gisha" w:hAnsi="Gisha" w:cs="Gisha"/>
                      <w:sz w:val="20"/>
                      <w:szCs w:val="20"/>
                    </w:rPr>
                  </w:pPr>
                </w:p>
                <w:p w:rsidR="00120FCE" w:rsidRDefault="00120FCE" w:rsidP="0088255C">
                  <w:pPr>
                    <w:spacing w:after="0"/>
                    <w:jc w:val="both"/>
                    <w:rPr>
                      <w:rFonts w:ascii="Gisha" w:hAnsi="Gisha" w:cs="Gisha"/>
                      <w:sz w:val="20"/>
                      <w:szCs w:val="20"/>
                    </w:rPr>
                  </w:pPr>
                </w:p>
                <w:p w:rsidR="00120FCE" w:rsidRDefault="00120FCE" w:rsidP="0088255C">
                  <w:pPr>
                    <w:spacing w:after="0"/>
                    <w:jc w:val="both"/>
                    <w:rPr>
                      <w:rFonts w:ascii="Gisha" w:hAnsi="Gisha" w:cs="Gisha"/>
                      <w:sz w:val="20"/>
                      <w:szCs w:val="20"/>
                    </w:rPr>
                  </w:pPr>
                </w:p>
                <w:p w:rsidR="0088255C" w:rsidRDefault="0088255C" w:rsidP="0088255C">
                  <w:pPr>
                    <w:autoSpaceDE w:val="0"/>
                    <w:autoSpaceDN w:val="0"/>
                    <w:adjustRightInd w:val="0"/>
                    <w:spacing w:after="0" w:line="240" w:lineRule="auto"/>
                    <w:rPr>
                      <w:rFonts w:ascii="Gisha-Bold" w:hAnsi="Gisha-Bold" w:cs="Gisha-Bold"/>
                      <w:b/>
                      <w:bCs/>
                      <w:sz w:val="20"/>
                      <w:szCs w:val="20"/>
                    </w:rPr>
                  </w:pPr>
                  <w:r w:rsidRPr="001F47E1">
                    <w:rPr>
                      <w:rFonts w:ascii="Gisha-Bold" w:hAnsi="Gisha-Bold" w:cs="Gisha-Bold"/>
                      <w:b/>
                      <w:bCs/>
                      <w:sz w:val="20"/>
                      <w:szCs w:val="20"/>
                    </w:rPr>
                    <w:t>Profil recherché :</w:t>
                  </w:r>
                </w:p>
                <w:p w:rsidR="0088255C" w:rsidRDefault="0088255C" w:rsidP="0088255C">
                  <w:pPr>
                    <w:autoSpaceDE w:val="0"/>
                    <w:autoSpaceDN w:val="0"/>
                    <w:adjustRightInd w:val="0"/>
                    <w:spacing w:after="0" w:line="240" w:lineRule="auto"/>
                    <w:rPr>
                      <w:rFonts w:ascii="Gisha-Bold" w:hAnsi="Gisha-Bold" w:cs="Gisha-Bold"/>
                      <w:b/>
                      <w:bCs/>
                      <w:sz w:val="20"/>
                      <w:szCs w:val="20"/>
                    </w:rPr>
                  </w:pPr>
                </w:p>
                <w:p w:rsidR="0088255C" w:rsidRDefault="0088255C" w:rsidP="001923A4">
                  <w:pPr>
                    <w:spacing w:after="0"/>
                    <w:jc w:val="both"/>
                    <w:rPr>
                      <w:rFonts w:ascii="Gisha" w:hAnsi="Gisha" w:cs="Gisha"/>
                      <w:sz w:val="20"/>
                      <w:szCs w:val="20"/>
                    </w:rPr>
                  </w:pPr>
                  <w:r w:rsidRPr="0088255C">
                    <w:rPr>
                      <w:rFonts w:ascii="Gisha" w:hAnsi="Gisha" w:cs="Gisha"/>
                      <w:sz w:val="20"/>
                      <w:szCs w:val="20"/>
                    </w:rPr>
                    <w:t xml:space="preserve">Expérience souhaitée : Minimum 3 ans </w:t>
                  </w:r>
                  <w:r w:rsidR="001923A4">
                    <w:rPr>
                      <w:rFonts w:ascii="Gisha" w:hAnsi="Gisha" w:cs="Gisha"/>
                      <w:sz w:val="20"/>
                      <w:szCs w:val="20"/>
                    </w:rPr>
                    <w:t xml:space="preserve">d’expérience en petite enfance </w:t>
                  </w:r>
                </w:p>
                <w:p w:rsidR="001923A4" w:rsidRDefault="001923A4" w:rsidP="001923A4">
                  <w:pPr>
                    <w:spacing w:after="0"/>
                    <w:jc w:val="both"/>
                    <w:rPr>
                      <w:rFonts w:ascii="Gisha-Bold" w:hAnsi="Gisha-Bold" w:cs="Gisha-Bold"/>
                      <w:b/>
                      <w:bCs/>
                      <w:sz w:val="20"/>
                      <w:szCs w:val="20"/>
                    </w:rPr>
                  </w:pPr>
                </w:p>
                <w:p w:rsidR="0088255C" w:rsidRPr="0088255C" w:rsidRDefault="0088255C" w:rsidP="0088255C">
                  <w:pPr>
                    <w:spacing w:after="0"/>
                    <w:jc w:val="both"/>
                    <w:rPr>
                      <w:rFonts w:ascii="Gisha" w:hAnsi="Gisha" w:cs="Gisha"/>
                      <w:sz w:val="20"/>
                      <w:szCs w:val="20"/>
                    </w:rPr>
                  </w:pPr>
                  <w:r w:rsidRPr="0088255C">
                    <w:rPr>
                      <w:rFonts w:ascii="Gisha" w:hAnsi="Gisha" w:cs="Gisha"/>
                      <w:sz w:val="20"/>
                      <w:szCs w:val="20"/>
                    </w:rPr>
                    <w:t>Être rigoureux, méthodique et organisé</w:t>
                  </w:r>
                </w:p>
                <w:p w:rsidR="0088255C" w:rsidRPr="0088255C" w:rsidRDefault="0088255C" w:rsidP="0088255C">
                  <w:pPr>
                    <w:spacing w:after="0"/>
                    <w:jc w:val="both"/>
                    <w:rPr>
                      <w:rFonts w:ascii="Gisha" w:hAnsi="Gisha" w:cs="Gisha"/>
                      <w:sz w:val="20"/>
                      <w:szCs w:val="20"/>
                    </w:rPr>
                  </w:pPr>
                  <w:r w:rsidRPr="0088255C">
                    <w:rPr>
                      <w:rFonts w:ascii="Gisha" w:hAnsi="Gisha" w:cs="Gisha"/>
                      <w:sz w:val="20"/>
                      <w:szCs w:val="20"/>
                    </w:rPr>
                    <w:t>Être pédagogue et patient</w:t>
                  </w:r>
                </w:p>
                <w:p w:rsidR="0088255C" w:rsidRPr="0088255C" w:rsidRDefault="0088255C" w:rsidP="0088255C">
                  <w:pPr>
                    <w:spacing w:after="0"/>
                    <w:jc w:val="both"/>
                    <w:rPr>
                      <w:rFonts w:ascii="Gisha" w:hAnsi="Gisha" w:cs="Gisha"/>
                      <w:sz w:val="20"/>
                      <w:szCs w:val="20"/>
                    </w:rPr>
                  </w:pPr>
                  <w:r w:rsidRPr="0088255C">
                    <w:rPr>
                      <w:rFonts w:ascii="Gisha" w:hAnsi="Gisha" w:cs="Gisha"/>
                      <w:sz w:val="20"/>
                      <w:szCs w:val="20"/>
                    </w:rPr>
                    <w:t>Savoir gérer des situations de stress</w:t>
                  </w:r>
                </w:p>
                <w:p w:rsidR="0088255C" w:rsidRPr="0088255C" w:rsidRDefault="0088255C" w:rsidP="0088255C">
                  <w:pPr>
                    <w:spacing w:after="0"/>
                    <w:jc w:val="both"/>
                    <w:rPr>
                      <w:rFonts w:ascii="Gisha" w:hAnsi="Gisha" w:cs="Gisha"/>
                      <w:sz w:val="20"/>
                      <w:szCs w:val="20"/>
                    </w:rPr>
                  </w:pPr>
                  <w:r w:rsidRPr="0088255C">
                    <w:rPr>
                      <w:rFonts w:ascii="Gisha" w:hAnsi="Gisha" w:cs="Gisha"/>
                      <w:sz w:val="20"/>
                      <w:szCs w:val="20"/>
                    </w:rPr>
                    <w:t>Avoir le sens des responsabilités et le respect des procédures</w:t>
                  </w:r>
                </w:p>
                <w:p w:rsidR="0088255C" w:rsidRPr="0088255C" w:rsidRDefault="0088255C" w:rsidP="0088255C">
                  <w:pPr>
                    <w:spacing w:after="0"/>
                    <w:jc w:val="both"/>
                    <w:rPr>
                      <w:rFonts w:ascii="Gisha" w:hAnsi="Gisha" w:cs="Gisha"/>
                      <w:sz w:val="20"/>
                      <w:szCs w:val="20"/>
                    </w:rPr>
                  </w:pPr>
                  <w:r w:rsidRPr="0088255C">
                    <w:rPr>
                      <w:rFonts w:ascii="Gisha" w:hAnsi="Gisha" w:cs="Gisha"/>
                      <w:sz w:val="20"/>
                      <w:szCs w:val="20"/>
                    </w:rPr>
                    <w:t>Savoir respecter la confidentialité, être discret et respecter le devoir de réserve</w:t>
                  </w:r>
                </w:p>
                <w:p w:rsidR="0088255C" w:rsidRPr="0088255C" w:rsidRDefault="0088255C" w:rsidP="0088255C">
                  <w:pPr>
                    <w:spacing w:after="0"/>
                    <w:jc w:val="both"/>
                    <w:rPr>
                      <w:rFonts w:ascii="Gisha" w:hAnsi="Gisha" w:cs="Gisha"/>
                      <w:sz w:val="20"/>
                      <w:szCs w:val="20"/>
                    </w:rPr>
                  </w:pPr>
                  <w:r w:rsidRPr="0088255C">
                    <w:rPr>
                      <w:rFonts w:ascii="Gisha" w:hAnsi="Gisha" w:cs="Gisha"/>
                      <w:sz w:val="20"/>
                      <w:szCs w:val="20"/>
                    </w:rPr>
                    <w:t>Être force de propositions, innovant, avoir l’esprit d’initiative</w:t>
                  </w:r>
                </w:p>
                <w:p w:rsidR="0088255C" w:rsidRPr="0088255C" w:rsidRDefault="0088255C" w:rsidP="0088255C">
                  <w:pPr>
                    <w:spacing w:after="0"/>
                    <w:jc w:val="both"/>
                    <w:rPr>
                      <w:rFonts w:ascii="Gisha" w:hAnsi="Gisha" w:cs="Gisha"/>
                      <w:sz w:val="20"/>
                      <w:szCs w:val="20"/>
                    </w:rPr>
                  </w:pPr>
                  <w:r w:rsidRPr="0088255C">
                    <w:rPr>
                      <w:rFonts w:ascii="Gisha" w:hAnsi="Gisha" w:cs="Gisha"/>
                      <w:sz w:val="20"/>
                      <w:szCs w:val="20"/>
                    </w:rPr>
                    <w:t>Avoir le sens de l’écoute active</w:t>
                  </w:r>
                </w:p>
                <w:p w:rsidR="0088255C" w:rsidRDefault="0088255C" w:rsidP="0088255C">
                  <w:pPr>
                    <w:spacing w:after="0"/>
                    <w:jc w:val="both"/>
                    <w:rPr>
                      <w:rFonts w:ascii="Gisha" w:hAnsi="Gisha" w:cs="Gisha"/>
                      <w:sz w:val="20"/>
                      <w:szCs w:val="20"/>
                    </w:rPr>
                  </w:pPr>
                  <w:r w:rsidRPr="0088255C">
                    <w:rPr>
                      <w:rFonts w:ascii="Gisha" w:hAnsi="Gisha" w:cs="Gisha"/>
                      <w:sz w:val="20"/>
                      <w:szCs w:val="20"/>
                    </w:rPr>
                    <w:t>Être diplomate, consensuel</w:t>
                  </w:r>
                </w:p>
                <w:p w:rsidR="0088255C" w:rsidRDefault="0088255C" w:rsidP="0088255C">
                  <w:pPr>
                    <w:spacing w:after="0"/>
                    <w:jc w:val="both"/>
                    <w:rPr>
                      <w:rFonts w:ascii="Gisha" w:hAnsi="Gisha" w:cs="Gisha"/>
                      <w:sz w:val="20"/>
                      <w:szCs w:val="20"/>
                    </w:rPr>
                  </w:pPr>
                </w:p>
                <w:p w:rsidR="0088255C" w:rsidRPr="0088255C" w:rsidRDefault="0088255C" w:rsidP="0088255C">
                  <w:pPr>
                    <w:spacing w:after="0"/>
                    <w:jc w:val="both"/>
                    <w:rPr>
                      <w:rFonts w:ascii="Gisha" w:hAnsi="Gisha" w:cs="Gisha"/>
                      <w:sz w:val="20"/>
                      <w:szCs w:val="20"/>
                    </w:rPr>
                  </w:pPr>
                  <w:r w:rsidRPr="0088255C">
                    <w:rPr>
                      <w:rFonts w:ascii="Gisha" w:hAnsi="Gisha" w:cs="Gisha"/>
                      <w:sz w:val="20"/>
                      <w:szCs w:val="20"/>
                    </w:rPr>
                    <w:t>Permis B exigé</w:t>
                  </w:r>
                </w:p>
                <w:p w:rsidR="0088255C" w:rsidRDefault="0088255C" w:rsidP="0088255C">
                  <w:pPr>
                    <w:spacing w:after="0"/>
                    <w:jc w:val="both"/>
                    <w:rPr>
                      <w:rFonts w:ascii="Gisha" w:hAnsi="Gisha" w:cs="Gisha"/>
                      <w:sz w:val="20"/>
                      <w:szCs w:val="20"/>
                    </w:rPr>
                  </w:pPr>
                </w:p>
                <w:p w:rsidR="0088255C" w:rsidRPr="004E7A1D" w:rsidRDefault="0088255C" w:rsidP="0088255C">
                  <w:pPr>
                    <w:spacing w:after="0" w:line="240" w:lineRule="auto"/>
                    <w:rPr>
                      <w:rFonts w:ascii="Gisha" w:hAnsi="Gisha" w:cs="Gisha"/>
                      <w:b/>
                      <w:bCs/>
                      <w:color w:val="006089"/>
                      <w:sz w:val="20"/>
                      <w:szCs w:val="20"/>
                    </w:rPr>
                  </w:pPr>
                  <w:r w:rsidRPr="004E7A1D">
                    <w:rPr>
                      <w:rFonts w:ascii="Gisha" w:hAnsi="Gisha" w:cs="Gisha"/>
                      <w:b/>
                      <w:bCs/>
                      <w:color w:val="006089"/>
                      <w:sz w:val="20"/>
                      <w:szCs w:val="20"/>
                    </w:rPr>
                    <w:t>Les candidatures sont à adresser à :</w:t>
                  </w:r>
                </w:p>
                <w:p w:rsidR="0088255C" w:rsidRPr="004E7A1D" w:rsidRDefault="0088255C" w:rsidP="0088255C">
                  <w:pPr>
                    <w:spacing w:after="0" w:line="240" w:lineRule="auto"/>
                    <w:rPr>
                      <w:rFonts w:ascii="Gisha" w:hAnsi="Gisha" w:cs="Gisha"/>
                      <w:bCs/>
                      <w:color w:val="000000"/>
                      <w:sz w:val="20"/>
                      <w:szCs w:val="20"/>
                    </w:rPr>
                  </w:pPr>
                  <w:r w:rsidRPr="004E7A1D">
                    <w:rPr>
                      <w:rFonts w:ascii="Gisha" w:hAnsi="Gisha" w:cs="Gisha"/>
                      <w:bCs/>
                      <w:color w:val="000000"/>
                      <w:sz w:val="20"/>
                      <w:szCs w:val="20"/>
                    </w:rPr>
                    <w:t>Monsieur le Président</w:t>
                  </w:r>
                </w:p>
                <w:p w:rsidR="0088255C" w:rsidRPr="004E7A1D" w:rsidRDefault="0088255C" w:rsidP="0088255C">
                  <w:pPr>
                    <w:spacing w:after="0" w:line="240" w:lineRule="auto"/>
                    <w:rPr>
                      <w:rFonts w:ascii="Gisha" w:hAnsi="Gisha" w:cs="Gisha"/>
                      <w:bCs/>
                      <w:color w:val="000000"/>
                      <w:sz w:val="20"/>
                      <w:szCs w:val="20"/>
                    </w:rPr>
                  </w:pPr>
                  <w:r w:rsidRPr="004E7A1D">
                    <w:rPr>
                      <w:rFonts w:ascii="Gisha" w:hAnsi="Gisha" w:cs="Gisha"/>
                      <w:bCs/>
                      <w:color w:val="000000"/>
                      <w:sz w:val="20"/>
                      <w:szCs w:val="20"/>
                    </w:rPr>
                    <w:t>Communauté de Communes de Flandre Intérieure</w:t>
                  </w:r>
                </w:p>
                <w:p w:rsidR="0088255C" w:rsidRPr="004E7A1D" w:rsidRDefault="0088255C" w:rsidP="0088255C">
                  <w:pPr>
                    <w:spacing w:after="0" w:line="240" w:lineRule="auto"/>
                    <w:rPr>
                      <w:rFonts w:ascii="Gisha" w:hAnsi="Gisha" w:cs="Gisha"/>
                      <w:bCs/>
                      <w:color w:val="000000"/>
                      <w:sz w:val="20"/>
                      <w:szCs w:val="20"/>
                    </w:rPr>
                  </w:pPr>
                  <w:r w:rsidRPr="004E7A1D">
                    <w:rPr>
                      <w:rFonts w:ascii="Gisha" w:hAnsi="Gisha" w:cs="Gisha"/>
                      <w:bCs/>
                      <w:color w:val="000000"/>
                      <w:sz w:val="20"/>
                      <w:szCs w:val="20"/>
                    </w:rPr>
                    <w:t>222 bis rue de Vieux-Berquin</w:t>
                  </w:r>
                </w:p>
                <w:p w:rsidR="0088255C" w:rsidRPr="004E7A1D" w:rsidRDefault="0088255C" w:rsidP="0088255C">
                  <w:pPr>
                    <w:spacing w:after="0" w:line="240" w:lineRule="auto"/>
                    <w:rPr>
                      <w:rFonts w:ascii="Gisha" w:hAnsi="Gisha" w:cs="Gisha"/>
                      <w:bCs/>
                      <w:color w:val="000000"/>
                      <w:sz w:val="20"/>
                      <w:szCs w:val="20"/>
                    </w:rPr>
                  </w:pPr>
                  <w:r w:rsidRPr="004E7A1D">
                    <w:rPr>
                      <w:rFonts w:ascii="Gisha" w:hAnsi="Gisha" w:cs="Gisha"/>
                      <w:bCs/>
                      <w:color w:val="000000"/>
                      <w:sz w:val="20"/>
                      <w:szCs w:val="20"/>
                    </w:rPr>
                    <w:t>59190 HAZEBROUCK</w:t>
                  </w:r>
                </w:p>
                <w:p w:rsidR="0088255C" w:rsidRPr="004E7A1D" w:rsidRDefault="0088255C" w:rsidP="0088255C">
                  <w:pPr>
                    <w:spacing w:after="0" w:line="240" w:lineRule="auto"/>
                    <w:rPr>
                      <w:rFonts w:ascii="Gisha" w:hAnsi="Gisha" w:cs="Gisha"/>
                    </w:rPr>
                  </w:pPr>
                  <w:r w:rsidRPr="004E7A1D">
                    <w:rPr>
                      <w:rFonts w:ascii="Gisha" w:hAnsi="Gisha" w:cs="Gisha"/>
                      <w:color w:val="000000"/>
                      <w:sz w:val="20"/>
                      <w:szCs w:val="20"/>
                    </w:rPr>
                    <w:br/>
                  </w:r>
                  <w:r w:rsidRPr="004E7A1D">
                    <w:rPr>
                      <w:rFonts w:ascii="Gisha" w:hAnsi="Gisha" w:cs="Gisha"/>
                    </w:rPr>
                    <w:t xml:space="preserve">courrier de contact : </w:t>
                  </w:r>
                  <w:hyperlink r:id="rId8" w:history="1">
                    <w:r w:rsidRPr="004E7A1D">
                      <w:rPr>
                        <w:rStyle w:val="Lienhypertexte"/>
                        <w:rFonts w:ascii="Gisha" w:hAnsi="Gisha" w:cs="Gisha"/>
                      </w:rPr>
                      <w:t>recrutement@cc-flandreinterieure.fr</w:t>
                    </w:r>
                  </w:hyperlink>
                </w:p>
                <w:p w:rsidR="0088255C" w:rsidRPr="004E7A1D" w:rsidRDefault="0088255C" w:rsidP="0088255C">
                  <w:pPr>
                    <w:spacing w:after="0" w:line="240" w:lineRule="auto"/>
                    <w:rPr>
                      <w:rStyle w:val="pagetexte1"/>
                      <w:rFonts w:ascii="Gisha" w:hAnsi="Gisha" w:cs="Gisha"/>
                      <w:sz w:val="20"/>
                      <w:szCs w:val="20"/>
                    </w:rPr>
                  </w:pPr>
                </w:p>
                <w:p w:rsidR="0088255C" w:rsidRDefault="0088255C" w:rsidP="0088255C">
                  <w:pPr>
                    <w:spacing w:after="0"/>
                    <w:jc w:val="both"/>
                    <w:rPr>
                      <w:rFonts w:ascii="Gisha" w:hAnsi="Gisha" w:cs="Gisha"/>
                      <w:sz w:val="20"/>
                      <w:szCs w:val="20"/>
                    </w:rPr>
                  </w:pPr>
                  <w:r w:rsidRPr="004E7A1D">
                    <w:rPr>
                      <w:rStyle w:val="pagetexte1"/>
                      <w:rFonts w:ascii="Gisha" w:hAnsi="Gisha" w:cs="Gisha"/>
                      <w:i/>
                      <w:sz w:val="20"/>
                      <w:szCs w:val="20"/>
                    </w:rPr>
                    <w:t>Renseignements : Service des Ressources Humaines – 03 74 54 00 59</w:t>
                  </w:r>
                </w:p>
                <w:p w:rsidR="0088255C" w:rsidRDefault="0088255C" w:rsidP="0088255C">
                  <w:pPr>
                    <w:spacing w:after="0"/>
                    <w:jc w:val="both"/>
                    <w:rPr>
                      <w:rFonts w:ascii="Gisha" w:hAnsi="Gisha" w:cs="Gisha"/>
                      <w:sz w:val="20"/>
                      <w:szCs w:val="20"/>
                    </w:rPr>
                  </w:pPr>
                </w:p>
                <w:p w:rsidR="0088255C" w:rsidRDefault="0088255C" w:rsidP="0088255C">
                  <w:pPr>
                    <w:spacing w:after="0"/>
                    <w:jc w:val="both"/>
                    <w:rPr>
                      <w:rFonts w:ascii="Gisha" w:hAnsi="Gisha" w:cs="Gisha"/>
                      <w:sz w:val="20"/>
                      <w:szCs w:val="20"/>
                    </w:rPr>
                  </w:pPr>
                </w:p>
                <w:p w:rsidR="0088255C" w:rsidRDefault="0088255C" w:rsidP="0088255C">
                  <w:pPr>
                    <w:spacing w:after="0"/>
                    <w:jc w:val="both"/>
                    <w:rPr>
                      <w:rFonts w:ascii="Gisha" w:hAnsi="Gisha" w:cs="Gisha"/>
                      <w:sz w:val="20"/>
                      <w:szCs w:val="20"/>
                    </w:rPr>
                  </w:pPr>
                </w:p>
                <w:p w:rsidR="0088255C" w:rsidRDefault="0088255C" w:rsidP="0088255C">
                  <w:pPr>
                    <w:spacing w:after="0"/>
                    <w:jc w:val="both"/>
                    <w:rPr>
                      <w:rFonts w:ascii="Gisha" w:hAnsi="Gisha" w:cs="Gisha"/>
                      <w:sz w:val="20"/>
                      <w:szCs w:val="20"/>
                    </w:rPr>
                  </w:pPr>
                </w:p>
                <w:p w:rsidR="0088255C" w:rsidRDefault="0088255C" w:rsidP="0088255C">
                  <w:pPr>
                    <w:spacing w:after="0"/>
                    <w:jc w:val="both"/>
                    <w:rPr>
                      <w:rFonts w:ascii="Gisha" w:hAnsi="Gisha" w:cs="Gisha"/>
                      <w:sz w:val="20"/>
                      <w:szCs w:val="20"/>
                    </w:rPr>
                  </w:pPr>
                </w:p>
                <w:p w:rsidR="0088255C" w:rsidRDefault="0088255C" w:rsidP="0088255C">
                  <w:pPr>
                    <w:spacing w:after="0"/>
                    <w:jc w:val="both"/>
                    <w:rPr>
                      <w:rFonts w:ascii="Gisha" w:hAnsi="Gisha" w:cs="Gisha"/>
                      <w:sz w:val="20"/>
                      <w:szCs w:val="20"/>
                    </w:rPr>
                  </w:pPr>
                </w:p>
                <w:p w:rsidR="0088255C" w:rsidRDefault="0088255C" w:rsidP="0088255C">
                  <w:pPr>
                    <w:spacing w:after="0"/>
                    <w:jc w:val="both"/>
                    <w:rPr>
                      <w:rFonts w:ascii="Gisha" w:hAnsi="Gisha" w:cs="Gisha"/>
                      <w:sz w:val="20"/>
                      <w:szCs w:val="20"/>
                    </w:rPr>
                  </w:pPr>
                </w:p>
                <w:p w:rsidR="0088255C" w:rsidRDefault="0088255C" w:rsidP="0088255C">
                  <w:pPr>
                    <w:spacing w:after="0"/>
                    <w:jc w:val="both"/>
                    <w:rPr>
                      <w:rFonts w:ascii="Gisha" w:hAnsi="Gisha" w:cs="Gisha"/>
                      <w:sz w:val="20"/>
                      <w:szCs w:val="20"/>
                    </w:rPr>
                  </w:pPr>
                </w:p>
                <w:p w:rsidR="0088255C" w:rsidRDefault="0088255C" w:rsidP="0088255C">
                  <w:pPr>
                    <w:spacing w:after="0"/>
                    <w:jc w:val="both"/>
                    <w:rPr>
                      <w:rFonts w:ascii="Gisha" w:hAnsi="Gisha" w:cs="Gisha"/>
                      <w:sz w:val="20"/>
                      <w:szCs w:val="20"/>
                    </w:rPr>
                  </w:pPr>
                </w:p>
                <w:p w:rsidR="0088255C" w:rsidRDefault="0088255C" w:rsidP="0088255C">
                  <w:pPr>
                    <w:spacing w:after="0"/>
                    <w:jc w:val="both"/>
                    <w:rPr>
                      <w:rFonts w:ascii="Gisha" w:hAnsi="Gisha" w:cs="Gisha"/>
                      <w:sz w:val="20"/>
                      <w:szCs w:val="20"/>
                    </w:rPr>
                  </w:pPr>
                </w:p>
                <w:p w:rsidR="0088255C" w:rsidRDefault="0088255C" w:rsidP="0088255C">
                  <w:pPr>
                    <w:spacing w:after="0"/>
                    <w:jc w:val="both"/>
                    <w:rPr>
                      <w:rFonts w:ascii="Gisha" w:hAnsi="Gisha" w:cs="Gisha"/>
                      <w:sz w:val="20"/>
                      <w:szCs w:val="20"/>
                    </w:rPr>
                  </w:pPr>
                </w:p>
                <w:p w:rsidR="0088255C" w:rsidRDefault="0088255C" w:rsidP="0088255C">
                  <w:pPr>
                    <w:spacing w:after="0"/>
                    <w:jc w:val="both"/>
                    <w:rPr>
                      <w:rFonts w:ascii="Gisha" w:hAnsi="Gisha" w:cs="Gisha"/>
                      <w:sz w:val="20"/>
                      <w:szCs w:val="20"/>
                    </w:rPr>
                  </w:pPr>
                </w:p>
                <w:p w:rsidR="0088255C" w:rsidRPr="0088255C" w:rsidRDefault="0088255C" w:rsidP="0088255C">
                  <w:pPr>
                    <w:spacing w:after="0"/>
                    <w:jc w:val="both"/>
                    <w:rPr>
                      <w:rFonts w:ascii="Gisha" w:hAnsi="Gisha" w:cs="Gisha"/>
                      <w:sz w:val="20"/>
                      <w:szCs w:val="20"/>
                    </w:rPr>
                  </w:pPr>
                </w:p>
                <w:p w:rsidR="0088255C" w:rsidRDefault="0088255C" w:rsidP="0088255C">
                  <w:pPr>
                    <w:spacing w:after="0"/>
                    <w:jc w:val="both"/>
                    <w:rPr>
                      <w:rFonts w:ascii="Gisha" w:hAnsi="Gisha" w:cs="Gisha"/>
                      <w:sz w:val="20"/>
                      <w:szCs w:val="20"/>
                    </w:rPr>
                  </w:pPr>
                </w:p>
                <w:p w:rsidR="0088255C" w:rsidRDefault="0088255C" w:rsidP="0088255C">
                  <w:pPr>
                    <w:spacing w:after="0"/>
                    <w:jc w:val="both"/>
                    <w:rPr>
                      <w:sz w:val="20"/>
                      <w:szCs w:val="20"/>
                    </w:rPr>
                  </w:pPr>
                </w:p>
              </w:tc>
            </w:tr>
          </w:tbl>
          <w:p w:rsidR="00580BCD" w:rsidRPr="004E7A1D" w:rsidRDefault="00580BCD" w:rsidP="001D762B">
            <w:pPr>
              <w:pStyle w:val="Default"/>
              <w:rPr>
                <w:rFonts w:eastAsia="Times New Roman"/>
                <w:lang w:eastAsia="fr-FR"/>
              </w:rPr>
            </w:pPr>
          </w:p>
        </w:tc>
      </w:tr>
      <w:tr w:rsidR="00DE5750" w:rsidRPr="00F03184" w:rsidTr="0008772E">
        <w:trPr>
          <w:trHeight w:val="225"/>
          <w:tblCellSpacing w:w="7" w:type="dxa"/>
        </w:trPr>
        <w:tc>
          <w:tcPr>
            <w:tcW w:w="4877" w:type="pct"/>
          </w:tcPr>
          <w:p w:rsidR="00C75598" w:rsidRDefault="00C75598" w:rsidP="001F3540">
            <w:pPr>
              <w:autoSpaceDE w:val="0"/>
              <w:autoSpaceDN w:val="0"/>
              <w:adjustRightInd w:val="0"/>
              <w:spacing w:after="0" w:line="240" w:lineRule="auto"/>
              <w:rPr>
                <w:rFonts w:ascii="Calibri" w:hAnsi="Calibri" w:cs="Calibri"/>
                <w:color w:val="000000"/>
              </w:rPr>
            </w:pPr>
          </w:p>
          <w:p w:rsidR="001F3540" w:rsidRDefault="001F3540" w:rsidP="0008772E">
            <w:pPr>
              <w:spacing w:after="0" w:line="240" w:lineRule="auto"/>
              <w:rPr>
                <w:rStyle w:val="pagetexte1"/>
                <w:rFonts w:ascii="Gisha" w:hAnsi="Gisha" w:cs="Gisha"/>
                <w:sz w:val="20"/>
                <w:szCs w:val="20"/>
              </w:rPr>
            </w:pPr>
          </w:p>
          <w:p w:rsidR="00DE5750" w:rsidRPr="004E7A1D" w:rsidRDefault="00F03184" w:rsidP="00CB15FD">
            <w:pPr>
              <w:spacing w:after="0" w:line="240" w:lineRule="auto"/>
              <w:rPr>
                <w:rFonts w:ascii="Gisha" w:eastAsia="Times New Roman" w:hAnsi="Gisha" w:cs="Gisha"/>
                <w:b/>
                <w:bCs/>
                <w:color w:val="000000"/>
                <w:sz w:val="20"/>
                <w:szCs w:val="20"/>
                <w:lang w:eastAsia="fr-FR"/>
              </w:rPr>
            </w:pPr>
            <w:r w:rsidRPr="004E7A1D">
              <w:rPr>
                <w:rStyle w:val="pagetexte1"/>
                <w:rFonts w:ascii="Gisha" w:hAnsi="Gisha" w:cs="Gisha"/>
                <w:i/>
                <w:sz w:val="20"/>
                <w:szCs w:val="20"/>
              </w:rPr>
              <w:t xml:space="preserve"> </w:t>
            </w:r>
          </w:p>
        </w:tc>
        <w:tc>
          <w:tcPr>
            <w:tcW w:w="101" w:type="pct"/>
          </w:tcPr>
          <w:p w:rsidR="00DE5750" w:rsidRPr="00F03184" w:rsidRDefault="00DE5750" w:rsidP="0008772E">
            <w:pPr>
              <w:spacing w:after="0" w:line="240" w:lineRule="auto"/>
              <w:rPr>
                <w:rFonts w:ascii="Gisha" w:eastAsia="Times New Roman" w:hAnsi="Gisha" w:cs="Gisha"/>
                <w:color w:val="000000"/>
                <w:sz w:val="17"/>
                <w:szCs w:val="17"/>
                <w:lang w:eastAsia="fr-FR"/>
              </w:rPr>
            </w:pPr>
          </w:p>
        </w:tc>
      </w:tr>
    </w:tbl>
    <w:p w:rsidR="00896D8C" w:rsidRPr="00F03184" w:rsidRDefault="00896D8C" w:rsidP="0008772E">
      <w:pPr>
        <w:rPr>
          <w:rFonts w:ascii="Gisha" w:hAnsi="Gisha" w:cs="Gisha"/>
        </w:rPr>
      </w:pPr>
    </w:p>
    <w:sectPr w:rsidR="00896D8C" w:rsidRPr="00F03184" w:rsidSect="00853A5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30F" w:rsidRDefault="00AB330F" w:rsidP="00F03184">
      <w:pPr>
        <w:spacing w:after="0" w:line="240" w:lineRule="auto"/>
      </w:pPr>
      <w:r>
        <w:separator/>
      </w:r>
    </w:p>
  </w:endnote>
  <w:endnote w:type="continuationSeparator" w:id="0">
    <w:p w:rsidR="00AB330F" w:rsidRDefault="00AB330F" w:rsidP="00F03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sha">
    <w:altName w:val="Arial"/>
    <w:charset w:val="00"/>
    <w:family w:val="swiss"/>
    <w:pitch w:val="variable"/>
    <w:sig w:usb0="80000807" w:usb1="40000042" w:usb2="00000000" w:usb3="00000000" w:csb0="00000021" w:csb1="00000000"/>
  </w:font>
  <w:font w:name="Gish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876" w:rsidRDefault="00946876">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876" w:rsidRDefault="00946876">
    <w:pPr>
      <w:pStyle w:val="Pieddepage"/>
    </w:pPr>
    <w:r>
      <w:rPr>
        <w:noProof/>
        <w:lang w:eastAsia="fr-FR"/>
      </w:rPr>
      <mc:AlternateContent>
        <mc:Choice Requires="wps">
          <w:drawing>
            <wp:anchor distT="0" distB="0" distL="114300" distR="114300" simplePos="0" relativeHeight="251659264" behindDoc="0" locked="0" layoutInCell="1" allowOverlap="1" wp14:anchorId="7B33474C" wp14:editId="794320DF">
              <wp:simplePos x="0" y="0"/>
              <wp:positionH relativeFrom="page">
                <wp:align>right</wp:align>
              </wp:positionH>
              <wp:positionV relativeFrom="paragraph">
                <wp:posOffset>-285750</wp:posOffset>
              </wp:positionV>
              <wp:extent cx="7524750" cy="2090420"/>
              <wp:effectExtent l="0" t="0" r="0" b="5080"/>
              <wp:wrapNone/>
              <wp:docPr id="4" name="Zone de texte 4"/>
              <wp:cNvGraphicFramePr/>
              <a:graphic xmlns:a="http://schemas.openxmlformats.org/drawingml/2006/main">
                <a:graphicData uri="http://schemas.microsoft.com/office/word/2010/wordprocessingShape">
                  <wps:wsp>
                    <wps:cNvSpPr txBox="1"/>
                    <wps:spPr>
                      <a:xfrm>
                        <a:off x="0" y="0"/>
                        <a:ext cx="7524750" cy="2090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6876" w:rsidRPr="00F03184" w:rsidRDefault="00946876" w:rsidP="00F03184">
                          <w:pPr>
                            <w:pStyle w:val="Sansinterligne"/>
                            <w:jc w:val="center"/>
                            <w:rPr>
                              <w:rFonts w:ascii="Gisha" w:hAnsi="Gisha" w:cs="Gisha"/>
                              <w:color w:val="808080" w:themeColor="background1" w:themeShade="80"/>
                              <w:sz w:val="10"/>
                              <w:szCs w:val="10"/>
                            </w:rPr>
                          </w:pPr>
                        </w:p>
                        <w:p w:rsidR="00946876" w:rsidRPr="00F03184" w:rsidRDefault="00946876" w:rsidP="00F03184">
                          <w:pPr>
                            <w:pStyle w:val="Sansinterligne"/>
                            <w:jc w:val="center"/>
                            <w:rPr>
                              <w:rFonts w:ascii="Gisha" w:hAnsi="Gisha" w:cs="Gisha"/>
                              <w:b/>
                              <w:color w:val="808080" w:themeColor="background1" w:themeShade="80"/>
                              <w:sz w:val="20"/>
                              <w:szCs w:val="20"/>
                            </w:rPr>
                          </w:pPr>
                          <w:r w:rsidRPr="00F03184">
                            <w:rPr>
                              <w:rFonts w:ascii="Gisha" w:hAnsi="Gisha" w:cs="Gisha"/>
                              <w:b/>
                              <w:color w:val="808080" w:themeColor="background1" w:themeShade="80"/>
                              <w:sz w:val="20"/>
                              <w:szCs w:val="20"/>
                            </w:rPr>
                            <w:t>Communauté de Communes de Flandre Intérieure</w:t>
                          </w:r>
                        </w:p>
                        <w:p w:rsidR="00946876" w:rsidRPr="00F03184" w:rsidRDefault="00E36635" w:rsidP="00F03184">
                          <w:pPr>
                            <w:pStyle w:val="Sansinterligne"/>
                            <w:jc w:val="center"/>
                            <w:rPr>
                              <w:rFonts w:ascii="Gisha" w:hAnsi="Gisha" w:cs="Gisha"/>
                              <w:color w:val="808080" w:themeColor="background1" w:themeShade="80"/>
                              <w:sz w:val="20"/>
                              <w:szCs w:val="20"/>
                              <w:lang w:val="en-US"/>
                            </w:rPr>
                          </w:pPr>
                          <w:hyperlink r:id="rId1" w:history="1">
                            <w:r w:rsidR="00946876" w:rsidRPr="00F03184">
                              <w:rPr>
                                <w:rStyle w:val="Lienhypertexte"/>
                                <w:rFonts w:ascii="Gisha" w:hAnsi="Gisha" w:cs="Gisha"/>
                                <w:color w:val="808080" w:themeColor="background1" w:themeShade="80"/>
                                <w:sz w:val="20"/>
                                <w:szCs w:val="20"/>
                                <w:lang w:val="en-US"/>
                              </w:rPr>
                              <w:t>www.cc-flandreinterieure.fr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B33474C" id="_x0000_t202" coordsize="21600,21600" o:spt="202" path="m,l,21600r21600,l21600,xe">
              <v:stroke joinstyle="miter"/>
              <v:path gradientshapeok="t" o:connecttype="rect"/>
            </v:shapetype>
            <v:shape id="Zone de texte 4" o:spid="_x0000_s1027" type="#_x0000_t202" style="position:absolute;margin-left:541.3pt;margin-top:-22.5pt;width:592.5pt;height:164.6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" filled="f" stroked="f" strokeweight=".5pt">
              <v:textbox>
                <w:txbxContent>
                  <w:p w:rsidR="00946876" w:rsidRPr="00F03184" w:rsidRDefault="00946876" w:rsidP="00F03184">
                    <w:pPr>
                      <w:pStyle w:val="Sansinterligne"/>
                      <w:jc w:val="center"/>
                      <w:rPr>
                        <w:rFonts w:ascii="Gisha" w:hAnsi="Gisha" w:cs="Gisha"/>
                        <w:color w:val="808080" w:themeColor="background1" w:themeShade="80"/>
                        <w:sz w:val="10"/>
                        <w:szCs w:val="10"/>
                      </w:rPr>
                    </w:pPr>
                  </w:p>
                  <w:p w:rsidR="00946876" w:rsidRPr="00F03184" w:rsidRDefault="00946876" w:rsidP="00F03184">
                    <w:pPr>
                      <w:pStyle w:val="Sansinterligne"/>
                      <w:jc w:val="center"/>
                      <w:rPr>
                        <w:rFonts w:ascii="Gisha" w:hAnsi="Gisha" w:cs="Gisha"/>
                        <w:b/>
                        <w:color w:val="808080" w:themeColor="background1" w:themeShade="80"/>
                        <w:sz w:val="20"/>
                        <w:szCs w:val="20"/>
                      </w:rPr>
                    </w:pPr>
                    <w:r w:rsidRPr="00F03184">
                      <w:rPr>
                        <w:rFonts w:ascii="Gisha" w:hAnsi="Gisha" w:cs="Gisha"/>
                        <w:b/>
                        <w:color w:val="808080" w:themeColor="background1" w:themeShade="80"/>
                        <w:sz w:val="20"/>
                        <w:szCs w:val="20"/>
                      </w:rPr>
                      <w:t>Communauté de Communes de Flandre Intérieure</w:t>
                    </w:r>
                  </w:p>
                  <w:p w:rsidR="00946876" w:rsidRPr="00F03184" w:rsidRDefault="00907A09" w:rsidP="00F03184">
                    <w:pPr>
                      <w:pStyle w:val="Sansinterligne"/>
                      <w:jc w:val="center"/>
                      <w:rPr>
                        <w:rFonts w:ascii="Gisha" w:hAnsi="Gisha" w:cs="Gisha"/>
                        <w:color w:val="808080" w:themeColor="background1" w:themeShade="80"/>
                        <w:sz w:val="20"/>
                        <w:szCs w:val="20"/>
                        <w:lang w:val="en-US"/>
                      </w:rPr>
                    </w:pPr>
                    <w:hyperlink r:id="rId2" w:history="1">
                      <w:r w:rsidR="00946876" w:rsidRPr="00F03184">
                        <w:rPr>
                          <w:rStyle w:val="Lienhypertexte"/>
                          <w:rFonts w:ascii="Gisha" w:hAnsi="Gisha" w:cs="Gisha"/>
                          <w:color w:val="808080" w:themeColor="background1" w:themeShade="80"/>
                          <w:sz w:val="20"/>
                          <w:szCs w:val="20"/>
                          <w:lang w:val="en-US"/>
                        </w:rPr>
                        <w:t>www.cc-flandreinterieure.fr</w:t>
                      </w:r>
                    </w:hyperlink>
                  </w:p>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876" w:rsidRDefault="0094687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30F" w:rsidRDefault="00AB330F" w:rsidP="00F03184">
      <w:pPr>
        <w:spacing w:after="0" w:line="240" w:lineRule="auto"/>
      </w:pPr>
      <w:r>
        <w:separator/>
      </w:r>
    </w:p>
  </w:footnote>
  <w:footnote w:type="continuationSeparator" w:id="0">
    <w:p w:rsidR="00AB330F" w:rsidRDefault="00AB330F" w:rsidP="00F03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876" w:rsidRDefault="00946876">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876" w:rsidRPr="00853A5A" w:rsidRDefault="00946876" w:rsidP="00853A5A">
    <w:pPr>
      <w:pStyle w:val="En-tte"/>
      <w:tabs>
        <w:tab w:val="clear" w:pos="4536"/>
        <w:tab w:val="clear" w:pos="9072"/>
        <w:tab w:val="left" w:pos="2175"/>
      </w:tabs>
      <w:rPr>
        <w:rFonts w:ascii="Gisha" w:hAnsi="Gisha" w:cs="Gisha"/>
        <w:sz w:val="70"/>
        <w:szCs w:val="70"/>
      </w:rPr>
    </w:pPr>
    <w:r>
      <w:rPr>
        <w:noProof/>
        <w:lang w:eastAsia="fr-FR"/>
      </w:rPr>
      <mc:AlternateContent>
        <mc:Choice Requires="wps">
          <w:drawing>
            <wp:anchor distT="0" distB="0" distL="114300" distR="114300" simplePos="0" relativeHeight="251661312" behindDoc="0" locked="0" layoutInCell="1" allowOverlap="1" wp14:anchorId="56A8D653" wp14:editId="26331DDF">
              <wp:simplePos x="0" y="0"/>
              <wp:positionH relativeFrom="column">
                <wp:posOffset>4300855</wp:posOffset>
              </wp:positionH>
              <wp:positionV relativeFrom="paragraph">
                <wp:posOffset>506095</wp:posOffset>
              </wp:positionV>
              <wp:extent cx="2105025" cy="45085"/>
              <wp:effectExtent l="0" t="0" r="9525" b="0"/>
              <wp:wrapNone/>
              <wp:docPr id="6" name="Rectangle 6"/>
              <wp:cNvGraphicFramePr/>
              <a:graphic xmlns:a="http://schemas.openxmlformats.org/drawingml/2006/main">
                <a:graphicData uri="http://schemas.microsoft.com/office/word/2010/wordprocessingShape">
                  <wps:wsp>
                    <wps:cNvSpPr/>
                    <wps:spPr>
                      <a:xfrm>
                        <a:off x="0" y="0"/>
                        <a:ext cx="2105025" cy="45085"/>
                      </a:xfrm>
                      <a:prstGeom prst="rect">
                        <a:avLst/>
                      </a:prstGeom>
                      <a:solidFill>
                        <a:srgbClr val="DED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7CF8F7C0" id="Rectangle 6" o:spid="_x0000_s1026" style="position:absolute;margin-left:338.65pt;margin-top:39.85pt;width:165.75pt;height:3.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" fillcolor="#dedc00" stroked="f" strokeweight="2pt"/>
          </w:pict>
        </mc:Fallback>
      </mc:AlternateContent>
    </w:r>
    <w:r>
      <w:rPr>
        <w:noProof/>
        <w:lang w:eastAsia="fr-FR"/>
      </w:rPr>
      <mc:AlternateContent>
        <mc:Choice Requires="wps">
          <w:drawing>
            <wp:anchor distT="0" distB="0" distL="114300" distR="114300" simplePos="0" relativeHeight="251660288" behindDoc="1" locked="0" layoutInCell="1" allowOverlap="1" wp14:anchorId="23A2BA93" wp14:editId="34DC6DB3">
              <wp:simplePos x="0" y="0"/>
              <wp:positionH relativeFrom="margin">
                <wp:posOffset>4732655</wp:posOffset>
              </wp:positionH>
              <wp:positionV relativeFrom="paragraph">
                <wp:posOffset>-125730</wp:posOffset>
              </wp:positionV>
              <wp:extent cx="3019425" cy="78105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3019425" cy="7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6876" w:rsidRPr="00853A5A" w:rsidRDefault="00946876">
                          <w:pPr>
                            <w:rPr>
                              <w:b/>
                              <w:color w:val="006089"/>
                            </w:rPr>
                          </w:pPr>
                          <w:r w:rsidRPr="00853A5A">
                            <w:rPr>
                              <w:rFonts w:ascii="Gisha" w:hAnsi="Gisha" w:cs="Gisha"/>
                              <w:b/>
                              <w:color w:val="006089"/>
                              <w:sz w:val="70"/>
                              <w:szCs w:val="70"/>
                            </w:rPr>
                            <w:t>EMPLOI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type w14:anchorId="23A2BA93" id="_x0000_t202" coordsize="21600,21600" o:spt="202" path="m,l,21600r21600,l21600,xe">
              <v:stroke joinstyle="miter"/>
              <v:path gradientshapeok="t" o:connecttype="rect"/>
            </v:shapetype>
            <v:shape id="Zone de texte 2" o:spid="_x0000_s1026" type="#_x0000_t202" style="position:absolute;margin-left:372.65pt;margin-top:-9.9pt;width:237.75pt;height:61.5pt;z-index:-2516561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" filled="f" stroked="f" strokeweight=".5pt">
              <v:textbox>
                <w:txbxContent>
                  <w:p w:rsidR="00946876" w:rsidRPr="00853A5A" w:rsidRDefault="00946876">
                    <w:pPr>
                      <w:rPr>
                        <w:b/>
                        <w:color w:val="006089"/>
                      </w:rPr>
                    </w:pPr>
                    <w:r w:rsidRPr="00853A5A">
                      <w:rPr>
                        <w:rFonts w:ascii="Gisha" w:hAnsi="Gisha" w:cs="Gisha"/>
                        <w:b/>
                        <w:color w:val="006089"/>
                        <w:sz w:val="70"/>
                        <w:szCs w:val="70"/>
                      </w:rPr>
                      <w:t>EMPLOI</w:t>
                    </w:r>
                  </w:p>
                </w:txbxContent>
              </v:textbox>
              <w10:wrap anchorx="margin"/>
            </v:shape>
          </w:pict>
        </mc:Fallback>
      </mc:AlternateContent>
    </w:r>
    <w:r>
      <w:rPr>
        <w:noProof/>
        <w:lang w:eastAsia="fr-FR"/>
      </w:rPr>
      <w:drawing>
        <wp:inline distT="0" distB="0" distL="0" distR="0">
          <wp:extent cx="811076" cy="809625"/>
          <wp:effectExtent l="0" t="0" r="8255" b="0"/>
          <wp:docPr id="5" name="Image 5" descr="G:\communication\Baptiste\Eléments de com\Logo CCFI\LOGO CCFI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Baptiste\Eléments de com\Logo CCFI\LOGO CCFI O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691" cy="813233"/>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876" w:rsidRDefault="00946876">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0485"/>
    <w:multiLevelType w:val="hybridMultilevel"/>
    <w:tmpl w:val="3BEC1B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2C1110"/>
    <w:multiLevelType w:val="singleLevel"/>
    <w:tmpl w:val="999A2624"/>
    <w:lvl w:ilvl="0">
      <w:start w:val="6"/>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23A82CDD"/>
    <w:multiLevelType w:val="hybridMultilevel"/>
    <w:tmpl w:val="8F82E6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FD5952"/>
    <w:multiLevelType w:val="hybridMultilevel"/>
    <w:tmpl w:val="C9A8DB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4C10B4"/>
    <w:multiLevelType w:val="hybridMultilevel"/>
    <w:tmpl w:val="157CB608"/>
    <w:lvl w:ilvl="0" w:tplc="6646FCE2">
      <w:numFmt w:val="bullet"/>
      <w:lvlText w:val="-"/>
      <w:lvlJc w:val="left"/>
      <w:pPr>
        <w:ind w:left="720" w:hanging="360"/>
      </w:pPr>
      <w:rPr>
        <w:rFonts w:ascii="Calibri" w:eastAsiaTheme="minorHAns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EE90337"/>
    <w:multiLevelType w:val="hybridMultilevel"/>
    <w:tmpl w:val="0710676C"/>
    <w:lvl w:ilvl="0" w:tplc="E0BAF1E4">
      <w:start w:val="2"/>
      <w:numFmt w:val="bullet"/>
      <w:lvlText w:val="-"/>
      <w:lvlJc w:val="left"/>
      <w:pPr>
        <w:ind w:left="525" w:hanging="360"/>
      </w:pPr>
      <w:rPr>
        <w:rFonts w:ascii="Frutiger-Light" w:eastAsiaTheme="minorHAnsi" w:hAnsi="Frutiger-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C9163A4"/>
    <w:multiLevelType w:val="multilevel"/>
    <w:tmpl w:val="9604B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097EFA"/>
    <w:multiLevelType w:val="hybridMultilevel"/>
    <w:tmpl w:val="29D63F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C390C1E"/>
    <w:multiLevelType w:val="hybridMultilevel"/>
    <w:tmpl w:val="E270788E"/>
    <w:lvl w:ilvl="0" w:tplc="68D2DB9E">
      <w:numFmt w:val="bullet"/>
      <w:lvlText w:val="-"/>
      <w:lvlJc w:val="left"/>
      <w:pPr>
        <w:ind w:left="720" w:hanging="360"/>
      </w:pPr>
      <w:rPr>
        <w:rFonts w:ascii="Frutiger-Light" w:eastAsia="Times New Roman" w:hAnsi="Frutiger-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FD080A"/>
    <w:multiLevelType w:val="hybridMultilevel"/>
    <w:tmpl w:val="133E7C8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6"/>
  </w:num>
  <w:num w:numId="5">
    <w:abstractNumId w:val="8"/>
  </w:num>
  <w:num w:numId="6">
    <w:abstractNumId w:val="5"/>
  </w:num>
  <w:num w:numId="7">
    <w:abstractNumId w:val="4"/>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750"/>
    <w:rsid w:val="000601CC"/>
    <w:rsid w:val="000602EC"/>
    <w:rsid w:val="000639FD"/>
    <w:rsid w:val="0008772E"/>
    <w:rsid w:val="00120FCE"/>
    <w:rsid w:val="00127885"/>
    <w:rsid w:val="001807CA"/>
    <w:rsid w:val="00180842"/>
    <w:rsid w:val="001923A4"/>
    <w:rsid w:val="001B1E38"/>
    <w:rsid w:val="001D762B"/>
    <w:rsid w:val="001F3540"/>
    <w:rsid w:val="001F47E1"/>
    <w:rsid w:val="00207631"/>
    <w:rsid w:val="002229F8"/>
    <w:rsid w:val="0027086E"/>
    <w:rsid w:val="002A65E4"/>
    <w:rsid w:val="002A71FD"/>
    <w:rsid w:val="002B5754"/>
    <w:rsid w:val="002D0CFB"/>
    <w:rsid w:val="00353FD5"/>
    <w:rsid w:val="00373ED2"/>
    <w:rsid w:val="003A2100"/>
    <w:rsid w:val="003C1D48"/>
    <w:rsid w:val="0045744C"/>
    <w:rsid w:val="00462644"/>
    <w:rsid w:val="00476962"/>
    <w:rsid w:val="004B473B"/>
    <w:rsid w:val="004E22C0"/>
    <w:rsid w:val="004E7A1D"/>
    <w:rsid w:val="004F453F"/>
    <w:rsid w:val="00505595"/>
    <w:rsid w:val="00516F56"/>
    <w:rsid w:val="00534BF1"/>
    <w:rsid w:val="005551F9"/>
    <w:rsid w:val="00580BCD"/>
    <w:rsid w:val="005832B0"/>
    <w:rsid w:val="005A1F40"/>
    <w:rsid w:val="005A5FDA"/>
    <w:rsid w:val="005D61D5"/>
    <w:rsid w:val="005E4166"/>
    <w:rsid w:val="00620BA0"/>
    <w:rsid w:val="00661EBC"/>
    <w:rsid w:val="006630BC"/>
    <w:rsid w:val="0069120D"/>
    <w:rsid w:val="006937DD"/>
    <w:rsid w:val="006D0991"/>
    <w:rsid w:val="00722A93"/>
    <w:rsid w:val="00723738"/>
    <w:rsid w:val="00771FAB"/>
    <w:rsid w:val="00774B0F"/>
    <w:rsid w:val="007A408F"/>
    <w:rsid w:val="007D67FC"/>
    <w:rsid w:val="007E61E9"/>
    <w:rsid w:val="00814F7F"/>
    <w:rsid w:val="0083055B"/>
    <w:rsid w:val="00833507"/>
    <w:rsid w:val="008366CD"/>
    <w:rsid w:val="00837A61"/>
    <w:rsid w:val="00853A5A"/>
    <w:rsid w:val="00873EC7"/>
    <w:rsid w:val="0088255C"/>
    <w:rsid w:val="00896D8C"/>
    <w:rsid w:val="008F1F95"/>
    <w:rsid w:val="00907A09"/>
    <w:rsid w:val="009373B9"/>
    <w:rsid w:val="00946876"/>
    <w:rsid w:val="009552DF"/>
    <w:rsid w:val="00955330"/>
    <w:rsid w:val="0097283A"/>
    <w:rsid w:val="00984821"/>
    <w:rsid w:val="00990495"/>
    <w:rsid w:val="009D3D78"/>
    <w:rsid w:val="00A21863"/>
    <w:rsid w:val="00A37503"/>
    <w:rsid w:val="00AB1639"/>
    <w:rsid w:val="00AB330F"/>
    <w:rsid w:val="00AB7880"/>
    <w:rsid w:val="00B12CC1"/>
    <w:rsid w:val="00B3227F"/>
    <w:rsid w:val="00B32663"/>
    <w:rsid w:val="00B33637"/>
    <w:rsid w:val="00B36EBF"/>
    <w:rsid w:val="00B43CB1"/>
    <w:rsid w:val="00B52CA9"/>
    <w:rsid w:val="00B65C73"/>
    <w:rsid w:val="00B7407B"/>
    <w:rsid w:val="00BD337A"/>
    <w:rsid w:val="00BD40CB"/>
    <w:rsid w:val="00C075F6"/>
    <w:rsid w:val="00C145C4"/>
    <w:rsid w:val="00C34860"/>
    <w:rsid w:val="00C75598"/>
    <w:rsid w:val="00C9037C"/>
    <w:rsid w:val="00CB15FD"/>
    <w:rsid w:val="00CE6705"/>
    <w:rsid w:val="00D61F9A"/>
    <w:rsid w:val="00D66092"/>
    <w:rsid w:val="00D83558"/>
    <w:rsid w:val="00D861FE"/>
    <w:rsid w:val="00DE5750"/>
    <w:rsid w:val="00DE7C58"/>
    <w:rsid w:val="00DF1426"/>
    <w:rsid w:val="00E00DB1"/>
    <w:rsid w:val="00E038EC"/>
    <w:rsid w:val="00E27199"/>
    <w:rsid w:val="00E36635"/>
    <w:rsid w:val="00E855BA"/>
    <w:rsid w:val="00EA67B5"/>
    <w:rsid w:val="00EB13E0"/>
    <w:rsid w:val="00EE19CC"/>
    <w:rsid w:val="00EE305B"/>
    <w:rsid w:val="00F03184"/>
    <w:rsid w:val="00F34B69"/>
    <w:rsid w:val="00F52D06"/>
    <w:rsid w:val="00F56AA0"/>
    <w:rsid w:val="00FC2E5A"/>
    <w:rsid w:val="00FE67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4C6856"/>
  <w15:docId w15:val="{F5C46211-E395-44DE-A336-6ACD26C21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getexte1">
    <w:name w:val="pagetexte1"/>
    <w:basedOn w:val="Policepardfaut"/>
    <w:rsid w:val="00DE5750"/>
    <w:rPr>
      <w:rFonts w:ascii="Verdana" w:hAnsi="Verdana" w:hint="default"/>
      <w:color w:val="000000"/>
      <w:sz w:val="17"/>
      <w:szCs w:val="17"/>
    </w:rPr>
  </w:style>
  <w:style w:type="character" w:customStyle="1" w:styleId="info2">
    <w:name w:val="info2"/>
    <w:basedOn w:val="Policepardfaut"/>
    <w:rsid w:val="00207631"/>
    <w:rPr>
      <w:b w:val="0"/>
      <w:bCs w:val="0"/>
      <w:vanish w:val="0"/>
      <w:webHidden w:val="0"/>
      <w:color w:val="0000AF"/>
      <w:sz w:val="26"/>
      <w:szCs w:val="26"/>
      <w:shd w:val="clear" w:color="auto" w:fill="F8F3EB"/>
      <w:specVanish w:val="0"/>
    </w:rPr>
  </w:style>
  <w:style w:type="paragraph" w:styleId="En-tte">
    <w:name w:val="header"/>
    <w:basedOn w:val="Normal"/>
    <w:link w:val="En-tteCar"/>
    <w:uiPriority w:val="99"/>
    <w:unhideWhenUsed/>
    <w:rsid w:val="00F03184"/>
    <w:pPr>
      <w:tabs>
        <w:tab w:val="center" w:pos="4536"/>
        <w:tab w:val="right" w:pos="9072"/>
      </w:tabs>
      <w:spacing w:after="0" w:line="240" w:lineRule="auto"/>
    </w:pPr>
  </w:style>
  <w:style w:type="character" w:customStyle="1" w:styleId="En-tteCar">
    <w:name w:val="En-tête Car"/>
    <w:basedOn w:val="Policepardfaut"/>
    <w:link w:val="En-tte"/>
    <w:uiPriority w:val="99"/>
    <w:rsid w:val="00F03184"/>
  </w:style>
  <w:style w:type="paragraph" w:styleId="Pieddepage">
    <w:name w:val="footer"/>
    <w:basedOn w:val="Normal"/>
    <w:link w:val="PieddepageCar"/>
    <w:uiPriority w:val="99"/>
    <w:unhideWhenUsed/>
    <w:rsid w:val="00F031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3184"/>
  </w:style>
  <w:style w:type="character" w:styleId="Lienhypertexte">
    <w:name w:val="Hyperlink"/>
    <w:basedOn w:val="Policepardfaut"/>
    <w:uiPriority w:val="99"/>
    <w:unhideWhenUsed/>
    <w:rsid w:val="00F03184"/>
    <w:rPr>
      <w:color w:val="0000FF" w:themeColor="hyperlink"/>
      <w:u w:val="single"/>
    </w:rPr>
  </w:style>
  <w:style w:type="paragraph" w:styleId="Sansinterligne">
    <w:name w:val="No Spacing"/>
    <w:uiPriority w:val="1"/>
    <w:qFormat/>
    <w:rsid w:val="00F03184"/>
    <w:pPr>
      <w:spacing w:after="0" w:line="240" w:lineRule="auto"/>
    </w:pPr>
  </w:style>
  <w:style w:type="paragraph" w:styleId="Textedebulles">
    <w:name w:val="Balloon Text"/>
    <w:basedOn w:val="Normal"/>
    <w:link w:val="TextedebullesCar"/>
    <w:uiPriority w:val="99"/>
    <w:semiHidden/>
    <w:unhideWhenUsed/>
    <w:rsid w:val="00B43C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3CB1"/>
    <w:rPr>
      <w:rFonts w:ascii="Tahoma" w:hAnsi="Tahoma" w:cs="Tahoma"/>
      <w:sz w:val="16"/>
      <w:szCs w:val="16"/>
    </w:rPr>
  </w:style>
  <w:style w:type="paragraph" w:styleId="Paragraphedeliste">
    <w:name w:val="List Paragraph"/>
    <w:basedOn w:val="Normal"/>
    <w:uiPriority w:val="34"/>
    <w:qFormat/>
    <w:rsid w:val="004E7A1D"/>
    <w:pPr>
      <w:spacing w:after="160" w:line="259" w:lineRule="auto"/>
      <w:ind w:left="720"/>
      <w:contextualSpacing/>
    </w:pPr>
    <w:rPr>
      <w:lang w:val="en-US"/>
    </w:rPr>
  </w:style>
  <w:style w:type="character" w:customStyle="1" w:styleId="pagetexte">
    <w:name w:val="pagetexte"/>
    <w:basedOn w:val="Policepardfaut"/>
    <w:rsid w:val="004E7A1D"/>
  </w:style>
  <w:style w:type="paragraph" w:customStyle="1" w:styleId="Default">
    <w:name w:val="Default"/>
    <w:rsid w:val="001F3540"/>
    <w:pPr>
      <w:autoSpaceDE w:val="0"/>
      <w:autoSpaceDN w:val="0"/>
      <w:adjustRightInd w:val="0"/>
      <w:spacing w:after="0" w:line="240" w:lineRule="auto"/>
    </w:pPr>
    <w:rPr>
      <w:rFonts w:ascii="Gisha" w:hAnsi="Gisha" w:cs="Gisha"/>
      <w:color w:val="000000"/>
      <w:sz w:val="24"/>
      <w:szCs w:val="24"/>
    </w:rPr>
  </w:style>
  <w:style w:type="character" w:styleId="lev">
    <w:name w:val="Strong"/>
    <w:basedOn w:val="Policepardfaut"/>
    <w:uiPriority w:val="22"/>
    <w:qFormat/>
    <w:rsid w:val="008366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861323">
      <w:bodyDiv w:val="1"/>
      <w:marLeft w:val="0"/>
      <w:marRight w:val="0"/>
      <w:marTop w:val="0"/>
      <w:marBottom w:val="0"/>
      <w:divBdr>
        <w:top w:val="none" w:sz="0" w:space="0" w:color="auto"/>
        <w:left w:val="none" w:sz="0" w:space="0" w:color="auto"/>
        <w:bottom w:val="none" w:sz="0" w:space="0" w:color="auto"/>
        <w:right w:val="none" w:sz="0" w:space="0" w:color="auto"/>
      </w:divBdr>
    </w:div>
    <w:div w:id="62929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cc-flandreinterieure.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c-flandreinterieure.fr" TargetMode="External"/><Relationship Id="rId1" Type="http://schemas.openxmlformats.org/officeDocument/2006/relationships/hyperlink" Target="http://www.cc-flandreinterieur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6E011-5439-41A6-90D3-94091447B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2554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MARTIE</dc:creator>
  <cp:keywords/>
  <dc:description/>
  <cp:lastModifiedBy>Alain MARTIE</cp:lastModifiedBy>
  <cp:revision>3</cp:revision>
  <cp:lastPrinted>2020-09-01T09:10:00Z</cp:lastPrinted>
  <dcterms:created xsi:type="dcterms:W3CDTF">2022-07-05T14:19:00Z</dcterms:created>
  <dcterms:modified xsi:type="dcterms:W3CDTF">2022-07-19T08:36:00Z</dcterms:modified>
</cp:coreProperties>
</file>